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4C518" w14:textId="77777777" w:rsidR="00C46B3E" w:rsidRPr="00994D57" w:rsidRDefault="005C265C" w:rsidP="005C265C">
      <w:pPr>
        <w:ind w:hanging="32"/>
        <w:jc w:val="center"/>
        <w:rPr>
          <w:b/>
          <w:bCs/>
          <w:sz w:val="28"/>
          <w:szCs w:val="28"/>
        </w:rPr>
      </w:pPr>
      <w:r w:rsidRPr="00994D57">
        <w:rPr>
          <w:b/>
          <w:bCs/>
          <w:sz w:val="28"/>
          <w:szCs w:val="28"/>
        </w:rPr>
        <w:t xml:space="preserve">Федеральное государственное образовательное бюджетное </w:t>
      </w:r>
    </w:p>
    <w:p w14:paraId="192AA369" w14:textId="3CC5395E" w:rsidR="005C265C" w:rsidRPr="00994D57" w:rsidRDefault="005C265C" w:rsidP="00C46B3E">
      <w:pPr>
        <w:ind w:hanging="32"/>
        <w:jc w:val="center"/>
        <w:rPr>
          <w:b/>
          <w:bCs/>
          <w:sz w:val="28"/>
          <w:szCs w:val="28"/>
        </w:rPr>
      </w:pPr>
      <w:r w:rsidRPr="00994D57">
        <w:rPr>
          <w:b/>
          <w:bCs/>
          <w:sz w:val="28"/>
          <w:szCs w:val="28"/>
        </w:rPr>
        <w:t>учреждение высшего образования</w:t>
      </w:r>
    </w:p>
    <w:p w14:paraId="13CBC38C" w14:textId="77777777" w:rsidR="005C265C" w:rsidRPr="00994D57" w:rsidRDefault="005C265C" w:rsidP="005C265C">
      <w:pPr>
        <w:jc w:val="center"/>
        <w:rPr>
          <w:b/>
          <w:sz w:val="28"/>
          <w:szCs w:val="28"/>
        </w:rPr>
      </w:pPr>
      <w:r w:rsidRPr="00994D57">
        <w:rPr>
          <w:b/>
          <w:sz w:val="28"/>
          <w:szCs w:val="28"/>
        </w:rPr>
        <w:t xml:space="preserve">«ФИНАНСОВЫЙ УНИВЕРСИТЕТ ПРИ ПРАВИТЕЛЬСТВЕ </w:t>
      </w:r>
    </w:p>
    <w:p w14:paraId="0B198184" w14:textId="77777777" w:rsidR="005C265C" w:rsidRPr="00994D57" w:rsidRDefault="005C265C" w:rsidP="005C265C">
      <w:pPr>
        <w:jc w:val="center"/>
        <w:rPr>
          <w:b/>
          <w:sz w:val="28"/>
          <w:szCs w:val="28"/>
        </w:rPr>
      </w:pPr>
      <w:r w:rsidRPr="00994D57">
        <w:rPr>
          <w:b/>
          <w:sz w:val="28"/>
          <w:szCs w:val="28"/>
        </w:rPr>
        <w:t>РОССИЙСКОЙ ФЕДЕРАЦИИ»</w:t>
      </w:r>
    </w:p>
    <w:p w14:paraId="6C8A6C82" w14:textId="77777777" w:rsidR="005C265C" w:rsidRPr="00994D57" w:rsidRDefault="005C265C" w:rsidP="005C265C">
      <w:pPr>
        <w:jc w:val="center"/>
        <w:rPr>
          <w:b/>
          <w:bCs/>
          <w:noProof/>
          <w:sz w:val="28"/>
          <w:szCs w:val="28"/>
        </w:rPr>
      </w:pPr>
      <w:r w:rsidRPr="00994D57">
        <w:rPr>
          <w:b/>
          <w:sz w:val="28"/>
          <w:szCs w:val="28"/>
        </w:rPr>
        <w:t>(Финансовый университет)</w:t>
      </w:r>
    </w:p>
    <w:p w14:paraId="1571A2FA" w14:textId="77777777" w:rsidR="005C265C" w:rsidRPr="00994D57" w:rsidRDefault="005C265C" w:rsidP="005C265C">
      <w:pPr>
        <w:jc w:val="center"/>
        <w:rPr>
          <w:b/>
          <w:bCs/>
          <w:sz w:val="28"/>
          <w:szCs w:val="28"/>
        </w:rPr>
      </w:pPr>
    </w:p>
    <w:p w14:paraId="6F73A3E7" w14:textId="77777777" w:rsidR="003F758E" w:rsidRPr="00994D57" w:rsidRDefault="005C265C" w:rsidP="005C265C">
      <w:pPr>
        <w:ind w:left="1843" w:hanging="1843"/>
        <w:jc w:val="center"/>
        <w:rPr>
          <w:b/>
          <w:bCs/>
          <w:sz w:val="28"/>
          <w:szCs w:val="28"/>
        </w:rPr>
      </w:pPr>
      <w:r w:rsidRPr="00994D57">
        <w:rPr>
          <w:b/>
          <w:bCs/>
          <w:sz w:val="28"/>
          <w:szCs w:val="28"/>
        </w:rPr>
        <w:t xml:space="preserve">Департамент общественных финансов </w:t>
      </w:r>
    </w:p>
    <w:p w14:paraId="43860C17" w14:textId="625EF1EB" w:rsidR="005C265C" w:rsidRPr="00994D57" w:rsidRDefault="005C265C" w:rsidP="005C265C">
      <w:pPr>
        <w:ind w:left="1843" w:hanging="1843"/>
        <w:jc w:val="center"/>
        <w:rPr>
          <w:b/>
          <w:bCs/>
          <w:sz w:val="28"/>
          <w:szCs w:val="28"/>
        </w:rPr>
      </w:pPr>
      <w:r w:rsidRPr="00994D57">
        <w:rPr>
          <w:b/>
          <w:bCs/>
          <w:sz w:val="28"/>
          <w:szCs w:val="28"/>
        </w:rPr>
        <w:t>Финансового факультета</w:t>
      </w:r>
    </w:p>
    <w:tbl>
      <w:tblPr>
        <w:tblW w:w="5000" w:type="pct"/>
        <w:tblInd w:w="-106" w:type="dxa"/>
        <w:tblLook w:val="00A0" w:firstRow="1" w:lastRow="0" w:firstColumn="1" w:lastColumn="0" w:noHBand="0" w:noVBand="0"/>
      </w:tblPr>
      <w:tblGrid>
        <w:gridCol w:w="3423"/>
        <w:gridCol w:w="6782"/>
      </w:tblGrid>
      <w:tr w:rsidR="00F73856" w:rsidRPr="00C649A4" w14:paraId="011B1ABB" w14:textId="77777777" w:rsidTr="007309C8">
        <w:tc>
          <w:tcPr>
            <w:tcW w:w="2587" w:type="pct"/>
          </w:tcPr>
          <w:p w14:paraId="088A9BD6" w14:textId="77777777" w:rsidR="00F73856" w:rsidRPr="00C649A4" w:rsidRDefault="00F73856" w:rsidP="00F73856">
            <w:pPr>
              <w:jc w:val="center"/>
              <w:rPr>
                <w:sz w:val="28"/>
                <w:szCs w:val="28"/>
              </w:rPr>
            </w:pPr>
          </w:p>
        </w:tc>
        <w:tc>
          <w:tcPr>
            <w:tcW w:w="2413" w:type="pct"/>
          </w:tcPr>
          <w:tbl>
            <w:tblPr>
              <w:tblW w:w="656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
            <w:tblGrid>
              <w:gridCol w:w="6566"/>
            </w:tblGrid>
            <w:tr w:rsidR="00F73856" w:rsidRPr="00CB755E" w14:paraId="6CC8EDA2" w14:textId="77777777" w:rsidTr="006A05CA">
              <w:trPr>
                <w:jc w:val="right"/>
              </w:trPr>
              <w:tc>
                <w:tcPr>
                  <w:tcW w:w="6566" w:type="dxa"/>
                  <w:tcBorders>
                    <w:top w:val="nil"/>
                    <w:left w:val="nil"/>
                    <w:bottom w:val="nil"/>
                    <w:right w:val="nil"/>
                  </w:tcBorders>
                  <w:tcMar>
                    <w:top w:w="0" w:type="dxa"/>
                    <w:left w:w="99" w:type="dxa"/>
                    <w:bottom w:w="0" w:type="dxa"/>
                    <w:right w:w="99" w:type="dxa"/>
                  </w:tcMar>
                </w:tcPr>
                <w:p w14:paraId="48890D2D" w14:textId="77777777" w:rsidR="00F73856" w:rsidRPr="00CB755E" w:rsidRDefault="00F73856" w:rsidP="003F758E">
                  <w:pPr>
                    <w:wordWrap w:val="0"/>
                    <w:jc w:val="right"/>
                    <w:rPr>
                      <w:rFonts w:eastAsia="Batang"/>
                      <w:b/>
                      <w:sz w:val="28"/>
                    </w:rPr>
                  </w:pPr>
                  <w:r w:rsidRPr="00CB755E">
                    <w:rPr>
                      <w:rFonts w:eastAsia="Batang"/>
                      <w:b/>
                      <w:sz w:val="28"/>
                    </w:rPr>
                    <w:t xml:space="preserve">  </w:t>
                  </w:r>
                </w:p>
                <w:p w14:paraId="4CCB462C" w14:textId="71D19DC8" w:rsidR="00F73856" w:rsidRPr="00CB755E" w:rsidRDefault="003F758E" w:rsidP="003F758E">
                  <w:pPr>
                    <w:wordWrap w:val="0"/>
                    <w:jc w:val="center"/>
                    <w:rPr>
                      <w:rFonts w:eastAsia="Batang"/>
                      <w:b/>
                      <w:sz w:val="28"/>
                      <w:lang w:val="en-US"/>
                    </w:rPr>
                  </w:pPr>
                  <w:r>
                    <w:rPr>
                      <w:rFonts w:eastAsia="Batang"/>
                      <w:b/>
                      <w:sz w:val="28"/>
                    </w:rPr>
                    <w:t xml:space="preserve">                            </w:t>
                  </w:r>
                  <w:r w:rsidR="00F73856" w:rsidRPr="00CB755E">
                    <w:rPr>
                      <w:rFonts w:eastAsia="Batang"/>
                      <w:b/>
                      <w:sz w:val="28"/>
                    </w:rPr>
                    <w:t>УТВЕРЖДАЮ</w:t>
                  </w:r>
                </w:p>
                <w:p w14:paraId="2D4FE31F" w14:textId="77777777" w:rsidR="00F73856" w:rsidRPr="00CB755E" w:rsidRDefault="00F73856" w:rsidP="003F758E">
                  <w:pPr>
                    <w:wordWrap w:val="0"/>
                    <w:jc w:val="right"/>
                    <w:rPr>
                      <w:sz w:val="28"/>
                      <w:szCs w:val="28"/>
                      <w:lang w:val="en-US"/>
                    </w:rPr>
                  </w:pPr>
                </w:p>
              </w:tc>
            </w:tr>
            <w:tr w:rsidR="00F73856" w:rsidRPr="00CB755E" w14:paraId="2E7A2981" w14:textId="77777777" w:rsidTr="006A05CA">
              <w:trPr>
                <w:jc w:val="right"/>
              </w:trPr>
              <w:tc>
                <w:tcPr>
                  <w:tcW w:w="6566" w:type="dxa"/>
                  <w:tcBorders>
                    <w:top w:val="nil"/>
                    <w:left w:val="nil"/>
                    <w:bottom w:val="nil"/>
                    <w:right w:val="nil"/>
                  </w:tcBorders>
                  <w:tcMar>
                    <w:top w:w="0" w:type="dxa"/>
                    <w:left w:w="99" w:type="dxa"/>
                    <w:bottom w:w="0" w:type="dxa"/>
                    <w:right w:w="99" w:type="dxa"/>
                  </w:tcMar>
                </w:tcPr>
                <w:p w14:paraId="735143BA" w14:textId="629E02ED" w:rsidR="00F73856" w:rsidRDefault="003F758E" w:rsidP="003F758E">
                  <w:pPr>
                    <w:wordWrap w:val="0"/>
                    <w:spacing w:line="360" w:lineRule="auto"/>
                    <w:jc w:val="center"/>
                    <w:rPr>
                      <w:rFonts w:eastAsia="Batang"/>
                      <w:sz w:val="28"/>
                    </w:rPr>
                  </w:pPr>
                  <w:r>
                    <w:rPr>
                      <w:rFonts w:eastAsia="Batang"/>
                      <w:sz w:val="28"/>
                    </w:rPr>
                    <w:t xml:space="preserve">                                         </w:t>
                  </w:r>
                  <w:r w:rsidR="00F73856" w:rsidRPr="00F73856">
                    <w:rPr>
                      <w:rFonts w:eastAsia="Batang"/>
                      <w:sz w:val="28"/>
                    </w:rPr>
                    <w:t xml:space="preserve">Проректор по учебной </w:t>
                  </w:r>
                  <w:r>
                    <w:rPr>
                      <w:rFonts w:eastAsia="Batang"/>
                      <w:sz w:val="28"/>
                    </w:rPr>
                    <w:t>и</w:t>
                  </w:r>
                </w:p>
                <w:p w14:paraId="0FA03BB9" w14:textId="5AC6E34C" w:rsidR="00F73856" w:rsidRDefault="003F758E" w:rsidP="003F758E">
                  <w:pPr>
                    <w:wordWrap w:val="0"/>
                    <w:spacing w:line="360" w:lineRule="auto"/>
                    <w:jc w:val="center"/>
                    <w:rPr>
                      <w:rFonts w:eastAsia="Batang"/>
                      <w:sz w:val="28"/>
                    </w:rPr>
                  </w:pPr>
                  <w:r>
                    <w:rPr>
                      <w:rFonts w:eastAsia="Batang"/>
                      <w:sz w:val="28"/>
                    </w:rPr>
                    <w:t xml:space="preserve">                                     </w:t>
                  </w:r>
                  <w:r w:rsidR="00F73856" w:rsidRPr="00F73856">
                    <w:rPr>
                      <w:rFonts w:eastAsia="Batang"/>
                      <w:sz w:val="28"/>
                    </w:rPr>
                    <w:t>методической работе</w:t>
                  </w:r>
                </w:p>
                <w:p w14:paraId="111FD325" w14:textId="77777777" w:rsidR="00F73856" w:rsidRPr="00CB755E" w:rsidRDefault="00F73856" w:rsidP="003F758E">
                  <w:pPr>
                    <w:wordWrap w:val="0"/>
                    <w:jc w:val="right"/>
                    <w:rPr>
                      <w:rFonts w:eastAsia="Batang"/>
                      <w:sz w:val="28"/>
                    </w:rPr>
                  </w:pPr>
                  <w:r w:rsidRPr="00CB755E">
                    <w:rPr>
                      <w:rFonts w:eastAsia="Batang"/>
                      <w:sz w:val="28"/>
                    </w:rPr>
                    <w:t xml:space="preserve"> </w:t>
                  </w:r>
                </w:p>
                <w:p w14:paraId="0CF3E8FE" w14:textId="6BA30A43" w:rsidR="00F73856" w:rsidRPr="00CB755E" w:rsidRDefault="00F73856" w:rsidP="003F758E">
                  <w:pPr>
                    <w:wordWrap w:val="0"/>
                    <w:jc w:val="right"/>
                    <w:rPr>
                      <w:sz w:val="28"/>
                      <w:szCs w:val="28"/>
                    </w:rPr>
                  </w:pPr>
                  <w:r w:rsidRPr="00CB755E">
                    <w:rPr>
                      <w:rFonts w:eastAsia="Batang"/>
                      <w:sz w:val="28"/>
                    </w:rPr>
                    <w:t>__</w:t>
                  </w:r>
                  <w:r w:rsidR="003F758E">
                    <w:rPr>
                      <w:rFonts w:eastAsia="Batang"/>
                      <w:sz w:val="28"/>
                    </w:rPr>
                    <w:t>_</w:t>
                  </w:r>
                  <w:r w:rsidRPr="00CB755E">
                    <w:rPr>
                      <w:rFonts w:eastAsia="Batang"/>
                      <w:sz w:val="28"/>
                    </w:rPr>
                    <w:t>_______Е.А. Каменева</w:t>
                  </w:r>
                </w:p>
                <w:p w14:paraId="043E14BF" w14:textId="50790417" w:rsidR="00F73856" w:rsidRPr="00CB755E" w:rsidRDefault="00F73856" w:rsidP="003F758E">
                  <w:pPr>
                    <w:suppressAutoHyphens/>
                    <w:ind w:right="284"/>
                    <w:jc w:val="right"/>
                    <w:rPr>
                      <w:rFonts w:cs="Palatino Linotype"/>
                      <w:b/>
                      <w:caps/>
                      <w:sz w:val="28"/>
                      <w:szCs w:val="28"/>
                      <w:lang w:eastAsia="ar-SA"/>
                    </w:rPr>
                  </w:pPr>
                  <w:r w:rsidRPr="00CB755E">
                    <w:rPr>
                      <w:rFonts w:cs="Palatino Linotype"/>
                      <w:sz w:val="28"/>
                      <w:szCs w:val="28"/>
                      <w:lang w:eastAsia="ar-SA"/>
                    </w:rPr>
                    <w:t xml:space="preserve"> «</w:t>
                  </w:r>
                  <w:r w:rsidR="00C92DD9">
                    <w:rPr>
                      <w:rFonts w:cs="Palatino Linotype"/>
                      <w:sz w:val="28"/>
                      <w:szCs w:val="28"/>
                      <w:lang w:eastAsia="ar-SA"/>
                    </w:rPr>
                    <w:t>28</w:t>
                  </w:r>
                  <w:r w:rsidRPr="00CB755E">
                    <w:rPr>
                      <w:rFonts w:cs="Palatino Linotype"/>
                      <w:sz w:val="28"/>
                      <w:szCs w:val="28"/>
                      <w:lang w:eastAsia="ar-SA"/>
                    </w:rPr>
                    <w:t xml:space="preserve">» </w:t>
                  </w:r>
                  <w:r w:rsidR="00C92DD9">
                    <w:rPr>
                      <w:rFonts w:cs="Palatino Linotype"/>
                      <w:sz w:val="28"/>
                      <w:szCs w:val="28"/>
                      <w:lang w:eastAsia="ar-SA"/>
                    </w:rPr>
                    <w:t>июня</w:t>
                  </w:r>
                  <w:r w:rsidRPr="00CB755E">
                    <w:rPr>
                      <w:rFonts w:cs="Palatino Linotype"/>
                      <w:sz w:val="28"/>
                      <w:szCs w:val="28"/>
                      <w:lang w:eastAsia="ar-SA"/>
                    </w:rPr>
                    <w:t xml:space="preserve"> 202</w:t>
                  </w:r>
                  <w:r w:rsidR="00994D57">
                    <w:rPr>
                      <w:rFonts w:cs="Palatino Linotype"/>
                      <w:sz w:val="28"/>
                      <w:szCs w:val="28"/>
                      <w:lang w:eastAsia="ar-SA"/>
                    </w:rPr>
                    <w:t>3</w:t>
                  </w:r>
                  <w:r w:rsidRPr="00CB755E">
                    <w:rPr>
                      <w:rFonts w:cs="Palatino Linotype"/>
                      <w:sz w:val="28"/>
                      <w:szCs w:val="28"/>
                      <w:lang w:eastAsia="ar-SA"/>
                    </w:rPr>
                    <w:t xml:space="preserve"> г.</w:t>
                  </w:r>
                </w:p>
                <w:p w14:paraId="5CAE86E7" w14:textId="77777777" w:rsidR="00F73856" w:rsidRPr="00CB755E" w:rsidRDefault="00F73856" w:rsidP="003F758E">
                  <w:pPr>
                    <w:wordWrap w:val="0"/>
                    <w:jc w:val="right"/>
                    <w:rPr>
                      <w:sz w:val="28"/>
                      <w:szCs w:val="28"/>
                    </w:rPr>
                  </w:pPr>
                </w:p>
              </w:tc>
            </w:tr>
          </w:tbl>
          <w:p w14:paraId="1F970EAF" w14:textId="77777777" w:rsidR="00F73856" w:rsidRPr="00C649A4" w:rsidRDefault="00F73856" w:rsidP="00F73856">
            <w:pPr>
              <w:jc w:val="right"/>
              <w:rPr>
                <w:sz w:val="28"/>
                <w:szCs w:val="28"/>
              </w:rPr>
            </w:pPr>
          </w:p>
        </w:tc>
      </w:tr>
    </w:tbl>
    <w:p w14:paraId="07DD3288" w14:textId="77777777" w:rsidR="005C265C" w:rsidRPr="0070056A" w:rsidRDefault="005C265C" w:rsidP="005C265C">
      <w:pPr>
        <w:jc w:val="right"/>
        <w:rPr>
          <w:b/>
          <w:bCs/>
          <w:sz w:val="28"/>
          <w:szCs w:val="28"/>
        </w:rPr>
      </w:pPr>
    </w:p>
    <w:p w14:paraId="28007E6E" w14:textId="10663063" w:rsidR="00365775" w:rsidRDefault="00513AEE" w:rsidP="003F758E">
      <w:pPr>
        <w:jc w:val="center"/>
        <w:rPr>
          <w:sz w:val="28"/>
          <w:szCs w:val="28"/>
        </w:rPr>
      </w:pPr>
      <w:r>
        <w:rPr>
          <w:sz w:val="28"/>
          <w:szCs w:val="28"/>
        </w:rPr>
        <w:t xml:space="preserve">М.А. </w:t>
      </w:r>
      <w:proofErr w:type="spellStart"/>
      <w:r>
        <w:rPr>
          <w:sz w:val="28"/>
          <w:szCs w:val="28"/>
        </w:rPr>
        <w:t>Ажмуратова</w:t>
      </w:r>
      <w:proofErr w:type="spellEnd"/>
    </w:p>
    <w:p w14:paraId="35FF1C07" w14:textId="77777777" w:rsidR="005C265C" w:rsidRPr="00C649A4" w:rsidRDefault="005C265C" w:rsidP="005C265C">
      <w:pPr>
        <w:rPr>
          <w:b/>
          <w:bCs/>
          <w:caps/>
          <w:sz w:val="28"/>
          <w:szCs w:val="28"/>
        </w:rPr>
      </w:pPr>
    </w:p>
    <w:p w14:paraId="16E2F8C2" w14:textId="04BECA32" w:rsidR="004B4ADC" w:rsidRPr="00C649A4" w:rsidRDefault="00853A8B" w:rsidP="001B6A44">
      <w:pPr>
        <w:jc w:val="center"/>
        <w:rPr>
          <w:b/>
          <w:bCs/>
          <w:sz w:val="28"/>
          <w:szCs w:val="28"/>
        </w:rPr>
      </w:pPr>
      <w:r w:rsidRPr="00853A8B">
        <w:rPr>
          <w:b/>
          <w:bCs/>
          <w:sz w:val="28"/>
          <w:szCs w:val="28"/>
        </w:rPr>
        <w:t>ФИНАНС</w:t>
      </w:r>
      <w:r w:rsidR="00513AEE">
        <w:rPr>
          <w:b/>
          <w:bCs/>
          <w:sz w:val="28"/>
          <w:szCs w:val="28"/>
        </w:rPr>
        <w:t>ОВ</w:t>
      </w:r>
      <w:r w:rsidR="00A36C45">
        <w:rPr>
          <w:b/>
          <w:bCs/>
          <w:sz w:val="28"/>
          <w:szCs w:val="28"/>
        </w:rPr>
        <w:t>ОЕ ОБЕСПЕЧЕНИЕ ВОЙСК (СИЛ)</w:t>
      </w:r>
    </w:p>
    <w:p w14:paraId="1C6DF781" w14:textId="1C5F5B45" w:rsidR="005C265C" w:rsidRDefault="005C265C" w:rsidP="001B6A44">
      <w:pPr>
        <w:pStyle w:val="11"/>
        <w:spacing w:before="120"/>
        <w:ind w:right="-142"/>
        <w:jc w:val="center"/>
        <w:rPr>
          <w:b/>
          <w:bCs/>
          <w:sz w:val="28"/>
          <w:szCs w:val="28"/>
        </w:rPr>
      </w:pPr>
      <w:r w:rsidRPr="00C649A4">
        <w:rPr>
          <w:b/>
          <w:bCs/>
          <w:sz w:val="28"/>
          <w:szCs w:val="28"/>
        </w:rPr>
        <w:t xml:space="preserve">Рабочая программа дисциплины </w:t>
      </w:r>
    </w:p>
    <w:p w14:paraId="113D2229" w14:textId="77777777" w:rsidR="003F758E" w:rsidRPr="00C649A4" w:rsidRDefault="003F758E" w:rsidP="001B6A44">
      <w:pPr>
        <w:pStyle w:val="11"/>
        <w:spacing w:before="120"/>
        <w:ind w:right="-142"/>
        <w:jc w:val="center"/>
        <w:rPr>
          <w:b/>
          <w:bCs/>
          <w:sz w:val="28"/>
          <w:szCs w:val="28"/>
        </w:rPr>
      </w:pPr>
    </w:p>
    <w:p w14:paraId="3A0116B8" w14:textId="77777777" w:rsidR="004931E8" w:rsidRDefault="004931E8" w:rsidP="004931E8">
      <w:pPr>
        <w:pStyle w:val="11"/>
        <w:ind w:right="-144"/>
        <w:jc w:val="center"/>
        <w:rPr>
          <w:sz w:val="28"/>
          <w:szCs w:val="28"/>
        </w:rPr>
      </w:pPr>
      <w:r w:rsidRPr="00F262D1">
        <w:rPr>
          <w:sz w:val="28"/>
          <w:szCs w:val="28"/>
        </w:rPr>
        <w:t xml:space="preserve">для </w:t>
      </w:r>
      <w:r w:rsidRPr="00147827">
        <w:rPr>
          <w:sz w:val="28"/>
          <w:szCs w:val="28"/>
        </w:rPr>
        <w:t xml:space="preserve">студентов, обучающихся по направлению </w:t>
      </w:r>
      <w:r>
        <w:rPr>
          <w:sz w:val="28"/>
          <w:szCs w:val="28"/>
        </w:rPr>
        <w:t xml:space="preserve">подготовки </w:t>
      </w:r>
    </w:p>
    <w:p w14:paraId="56D1533B" w14:textId="0334B881" w:rsidR="004931E8" w:rsidRDefault="004931E8" w:rsidP="004931E8">
      <w:pPr>
        <w:pStyle w:val="11"/>
        <w:ind w:right="-144"/>
        <w:jc w:val="center"/>
        <w:rPr>
          <w:sz w:val="28"/>
          <w:szCs w:val="28"/>
        </w:rPr>
      </w:pPr>
      <w:r w:rsidRPr="00147827">
        <w:rPr>
          <w:sz w:val="28"/>
          <w:szCs w:val="28"/>
        </w:rPr>
        <w:t>38.03.01 «Экономика»,</w:t>
      </w:r>
    </w:p>
    <w:p w14:paraId="4AE09E8C" w14:textId="27E623D3" w:rsidR="00061C47" w:rsidRDefault="006157F9" w:rsidP="006157F9">
      <w:pPr>
        <w:spacing w:line="276" w:lineRule="auto"/>
        <w:jc w:val="center"/>
        <w:rPr>
          <w:rFonts w:eastAsia="MS Mincho"/>
          <w:sz w:val="28"/>
          <w:szCs w:val="28"/>
        </w:rPr>
      </w:pPr>
      <w:r w:rsidRPr="006157F9">
        <w:rPr>
          <w:rFonts w:eastAsia="MS Mincho"/>
          <w:sz w:val="28"/>
          <w:szCs w:val="28"/>
        </w:rPr>
        <w:t>ОП "Экономика и финансы Вооруженных Сил Российской Федерации", Профиль: "Экономика и финансы Вооруженных Сил Российской Федерации"</w:t>
      </w:r>
    </w:p>
    <w:p w14:paraId="42F90DB3" w14:textId="06FE61B5" w:rsidR="006157F9" w:rsidRDefault="006157F9" w:rsidP="006157F9">
      <w:pPr>
        <w:spacing w:line="276" w:lineRule="auto"/>
        <w:jc w:val="center"/>
        <w:rPr>
          <w:rFonts w:eastAsia="MS Mincho"/>
          <w:sz w:val="28"/>
          <w:szCs w:val="28"/>
        </w:rPr>
      </w:pPr>
    </w:p>
    <w:p w14:paraId="67F716AC" w14:textId="77777777" w:rsidR="006157F9" w:rsidRPr="00841851" w:rsidRDefault="006157F9" w:rsidP="006157F9">
      <w:pPr>
        <w:spacing w:line="276" w:lineRule="auto"/>
        <w:jc w:val="center"/>
        <w:rPr>
          <w:i/>
          <w:iCs/>
          <w:sz w:val="28"/>
          <w:szCs w:val="28"/>
        </w:rPr>
      </w:pPr>
      <w:bookmarkStart w:id="0" w:name="_GoBack"/>
      <w:bookmarkEnd w:id="0"/>
    </w:p>
    <w:p w14:paraId="32097A50" w14:textId="77777777" w:rsidR="00A37CBE" w:rsidRPr="003C24D2" w:rsidRDefault="00A37CBE" w:rsidP="00A37CBE">
      <w:pPr>
        <w:jc w:val="center"/>
        <w:rPr>
          <w:rFonts w:eastAsia="Calibri"/>
          <w:i/>
          <w:color w:val="000000" w:themeColor="text1"/>
          <w:sz w:val="28"/>
          <w:szCs w:val="28"/>
        </w:rPr>
      </w:pPr>
      <w:r w:rsidRPr="003C24D2">
        <w:rPr>
          <w:rFonts w:eastAsia="Calibri"/>
          <w:i/>
          <w:color w:val="000000" w:themeColor="text1"/>
          <w:sz w:val="28"/>
          <w:szCs w:val="28"/>
        </w:rPr>
        <w:t xml:space="preserve">Рекомендовано Ученым советом </w:t>
      </w:r>
    </w:p>
    <w:p w14:paraId="30A6230F" w14:textId="77777777" w:rsidR="00A37CBE" w:rsidRPr="003C24D2" w:rsidRDefault="00A37CBE" w:rsidP="00A37CBE">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14:paraId="709BC1AD" w14:textId="77777777" w:rsidR="00A37CBE" w:rsidRPr="003C24D2" w:rsidRDefault="00A37CBE" w:rsidP="00A37CBE">
      <w:pPr>
        <w:jc w:val="center"/>
        <w:rPr>
          <w:rFonts w:eastAsia="Calibr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35</w:t>
      </w:r>
      <w:r w:rsidRPr="003C24D2">
        <w:rPr>
          <w:rFonts w:eastAsia="Calibri"/>
          <w:i/>
          <w:color w:val="000000" w:themeColor="text1"/>
          <w:sz w:val="28"/>
          <w:szCs w:val="28"/>
        </w:rPr>
        <w:t xml:space="preserve"> от «</w:t>
      </w:r>
      <w:r>
        <w:rPr>
          <w:rFonts w:eastAsia="Calibri"/>
          <w:i/>
          <w:color w:val="000000" w:themeColor="text1"/>
          <w:sz w:val="28"/>
          <w:szCs w:val="28"/>
        </w:rPr>
        <w:t>20</w:t>
      </w:r>
      <w:r w:rsidRPr="003C24D2">
        <w:rPr>
          <w:rFonts w:eastAsia="Calibri"/>
          <w:i/>
          <w:color w:val="000000" w:themeColor="text1"/>
          <w:sz w:val="28"/>
          <w:szCs w:val="28"/>
        </w:rPr>
        <w:t xml:space="preserve">» </w:t>
      </w:r>
      <w:r>
        <w:rPr>
          <w:rFonts w:eastAsia="Calibri"/>
          <w:i/>
          <w:color w:val="000000" w:themeColor="text1"/>
          <w:sz w:val="28"/>
          <w:szCs w:val="28"/>
        </w:rPr>
        <w:t>июня</w:t>
      </w:r>
      <w:r w:rsidRPr="003C24D2">
        <w:rPr>
          <w:rFonts w:eastAsia="Calibri"/>
          <w:i/>
          <w:color w:val="000000" w:themeColor="text1"/>
          <w:sz w:val="28"/>
          <w:szCs w:val="28"/>
        </w:rPr>
        <w:t xml:space="preserve"> 2023 г.</w:t>
      </w:r>
      <w:r w:rsidRPr="003C24D2">
        <w:rPr>
          <w:rFonts w:eastAsia="Calibri"/>
          <w:color w:val="000000" w:themeColor="text1"/>
          <w:sz w:val="28"/>
          <w:szCs w:val="28"/>
        </w:rPr>
        <w:t xml:space="preserve"> </w:t>
      </w:r>
    </w:p>
    <w:p w14:paraId="2261F1C6" w14:textId="77777777" w:rsidR="00A37CBE" w:rsidRPr="003C24D2" w:rsidRDefault="00A37CBE" w:rsidP="00A37CBE">
      <w:pPr>
        <w:jc w:val="center"/>
        <w:rPr>
          <w:rFonts w:eastAsia="Calibri"/>
          <w:color w:val="000000" w:themeColor="text1"/>
          <w:sz w:val="28"/>
          <w:szCs w:val="28"/>
        </w:rPr>
      </w:pPr>
    </w:p>
    <w:p w14:paraId="22851060" w14:textId="77777777" w:rsidR="00A37CBE" w:rsidRPr="003C24D2" w:rsidRDefault="00A37CBE" w:rsidP="00A37CBE">
      <w:pPr>
        <w:jc w:val="center"/>
        <w:rPr>
          <w:rFonts w:eastAsia="Calibri"/>
          <w:i/>
          <w:color w:val="000000" w:themeColor="text1"/>
          <w:sz w:val="28"/>
          <w:szCs w:val="28"/>
        </w:rPr>
      </w:pPr>
      <w:r w:rsidRPr="003C24D2">
        <w:rPr>
          <w:rFonts w:eastAsia="Calibri"/>
          <w:i/>
          <w:color w:val="000000" w:themeColor="text1"/>
          <w:sz w:val="28"/>
          <w:szCs w:val="28"/>
        </w:rPr>
        <w:t xml:space="preserve">Одобрено Департаментом общественных финансов </w:t>
      </w:r>
    </w:p>
    <w:p w14:paraId="65D1E560" w14:textId="77777777" w:rsidR="00A37CBE" w:rsidRPr="003C24D2" w:rsidRDefault="00A37CBE" w:rsidP="00A37CBE">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14:paraId="40597E0C" w14:textId="77777777" w:rsidR="00A37CBE" w:rsidRPr="003C24D2" w:rsidRDefault="00A37CBE" w:rsidP="00A37CBE">
      <w:pPr>
        <w:pStyle w:val="11"/>
        <w:ind w:right="-144"/>
        <w:jc w:val="center"/>
        <w:rPr>
          <w:rFonts w:eastAsia="Calibri"/>
          <w: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11</w:t>
      </w:r>
      <w:r w:rsidRPr="003C24D2">
        <w:rPr>
          <w:rFonts w:eastAsia="Calibri"/>
          <w:i/>
          <w:color w:val="000000" w:themeColor="text1"/>
          <w:sz w:val="28"/>
          <w:szCs w:val="28"/>
        </w:rPr>
        <w:t xml:space="preserve"> от «</w:t>
      </w:r>
      <w:r>
        <w:rPr>
          <w:rFonts w:eastAsia="Calibri"/>
          <w:i/>
          <w:color w:val="000000" w:themeColor="text1"/>
          <w:sz w:val="28"/>
          <w:szCs w:val="28"/>
        </w:rPr>
        <w:t>18</w:t>
      </w:r>
      <w:r w:rsidRPr="003C24D2">
        <w:rPr>
          <w:rFonts w:eastAsia="Calibri"/>
          <w:i/>
          <w:color w:val="000000" w:themeColor="text1"/>
          <w:sz w:val="28"/>
          <w:szCs w:val="28"/>
        </w:rPr>
        <w:t xml:space="preserve">» </w:t>
      </w:r>
      <w:r>
        <w:rPr>
          <w:rFonts w:eastAsia="Calibri"/>
          <w:i/>
          <w:color w:val="000000" w:themeColor="text1"/>
          <w:sz w:val="28"/>
          <w:szCs w:val="28"/>
        </w:rPr>
        <w:t>мая</w:t>
      </w:r>
      <w:r w:rsidRPr="003C24D2">
        <w:rPr>
          <w:rFonts w:eastAsia="Calibri"/>
          <w:i/>
          <w:color w:val="000000" w:themeColor="text1"/>
          <w:sz w:val="28"/>
          <w:szCs w:val="28"/>
        </w:rPr>
        <w:t xml:space="preserve"> 2023 г.</w:t>
      </w:r>
    </w:p>
    <w:p w14:paraId="34EA1CCB" w14:textId="77777777" w:rsidR="00E15109" w:rsidRDefault="00E15109" w:rsidP="005C265C">
      <w:pPr>
        <w:spacing w:line="360" w:lineRule="auto"/>
        <w:rPr>
          <w:i/>
          <w:iCs/>
          <w:sz w:val="28"/>
          <w:szCs w:val="28"/>
        </w:rPr>
      </w:pPr>
    </w:p>
    <w:p w14:paraId="5768C500" w14:textId="6D801E5B" w:rsidR="00061C47" w:rsidRDefault="00061C47" w:rsidP="004931E8">
      <w:pPr>
        <w:spacing w:line="360" w:lineRule="auto"/>
        <w:jc w:val="center"/>
        <w:rPr>
          <w:sz w:val="28"/>
          <w:szCs w:val="28"/>
        </w:rPr>
      </w:pPr>
    </w:p>
    <w:p w14:paraId="67197434" w14:textId="77777777" w:rsidR="00BB03CE" w:rsidRDefault="00BB03CE" w:rsidP="004931E8">
      <w:pPr>
        <w:spacing w:line="360" w:lineRule="auto"/>
        <w:jc w:val="center"/>
        <w:rPr>
          <w:sz w:val="28"/>
          <w:szCs w:val="28"/>
        </w:rPr>
      </w:pPr>
    </w:p>
    <w:p w14:paraId="2B5C0743" w14:textId="222E83B9" w:rsidR="00D160AD" w:rsidRPr="00BB03CE" w:rsidRDefault="005C265C" w:rsidP="004931E8">
      <w:pPr>
        <w:spacing w:line="360" w:lineRule="auto"/>
        <w:jc w:val="center"/>
        <w:rPr>
          <w:b/>
          <w:sz w:val="28"/>
          <w:szCs w:val="28"/>
        </w:rPr>
      </w:pPr>
      <w:r w:rsidRPr="00BB03CE">
        <w:rPr>
          <w:b/>
          <w:sz w:val="28"/>
          <w:szCs w:val="28"/>
        </w:rPr>
        <w:t>Москва 202</w:t>
      </w:r>
      <w:r w:rsidR="00513AEE" w:rsidRPr="00BB03CE">
        <w:rPr>
          <w:b/>
          <w:sz w:val="28"/>
          <w:szCs w:val="28"/>
        </w:rPr>
        <w:t>3</w:t>
      </w:r>
      <w:r w:rsidRPr="00BB03CE">
        <w:rPr>
          <w:b/>
          <w:sz w:val="28"/>
          <w:szCs w:val="28"/>
        </w:rPr>
        <w:br w:type="page"/>
      </w:r>
    </w:p>
    <w:p w14:paraId="22D8B559" w14:textId="73B7A858" w:rsidR="005C265C" w:rsidRPr="00BB03CE" w:rsidRDefault="005C265C" w:rsidP="005C265C">
      <w:pPr>
        <w:widowControl/>
        <w:autoSpaceDE/>
        <w:autoSpaceDN/>
        <w:adjustRightInd/>
        <w:spacing w:after="200" w:line="276" w:lineRule="auto"/>
        <w:jc w:val="center"/>
        <w:rPr>
          <w:b/>
          <w:sz w:val="28"/>
          <w:szCs w:val="28"/>
        </w:rPr>
      </w:pPr>
    </w:p>
    <w:sdt>
      <w:sdtPr>
        <w:rPr>
          <w:rFonts w:ascii="Times New Roman" w:eastAsia="Times New Roman" w:hAnsi="Times New Roman" w:cs="Times New Roman"/>
          <w:color w:val="auto"/>
          <w:sz w:val="20"/>
          <w:szCs w:val="20"/>
        </w:rPr>
        <w:id w:val="-1921240430"/>
        <w:docPartObj>
          <w:docPartGallery w:val="Table of Contents"/>
          <w:docPartUnique/>
        </w:docPartObj>
      </w:sdtPr>
      <w:sdtEndPr>
        <w:rPr>
          <w:b/>
          <w:bCs/>
        </w:rPr>
      </w:sdtEndPr>
      <w:sdtContent>
        <w:p w14:paraId="06CE58FE" w14:textId="3439287B" w:rsidR="007309C8" w:rsidRDefault="007309C8" w:rsidP="007309C8">
          <w:pPr>
            <w:pStyle w:val="af6"/>
            <w:jc w:val="center"/>
            <w:rPr>
              <w:rFonts w:ascii="Times New Roman" w:hAnsi="Times New Roman" w:cs="Times New Roman"/>
              <w:b/>
              <w:caps/>
              <w:color w:val="auto"/>
              <w:sz w:val="28"/>
              <w:szCs w:val="28"/>
            </w:rPr>
          </w:pPr>
          <w:r w:rsidRPr="007309C8">
            <w:rPr>
              <w:rFonts w:ascii="Times New Roman" w:hAnsi="Times New Roman" w:cs="Times New Roman"/>
              <w:b/>
              <w:caps/>
              <w:color w:val="auto"/>
              <w:sz w:val="28"/>
              <w:szCs w:val="28"/>
            </w:rPr>
            <w:t>содержание</w:t>
          </w:r>
        </w:p>
        <w:p w14:paraId="0FD2C48A" w14:textId="77777777" w:rsidR="000A0E45" w:rsidRPr="000A0E45" w:rsidRDefault="000A0E45" w:rsidP="000A0E45"/>
        <w:p w14:paraId="3538C21E" w14:textId="739BAA10" w:rsidR="007309C8" w:rsidRPr="007309C8" w:rsidRDefault="00150A43" w:rsidP="007309C8">
          <w:pPr>
            <w:pStyle w:val="12"/>
            <w:tabs>
              <w:tab w:val="right" w:leader="dot" w:pos="10195"/>
            </w:tabs>
            <w:spacing w:after="0"/>
            <w:rPr>
              <w:noProof/>
              <w:sz w:val="28"/>
              <w:szCs w:val="28"/>
            </w:rPr>
          </w:pPr>
          <w:r>
            <w:fldChar w:fldCharType="begin"/>
          </w:r>
          <w:r w:rsidR="007309C8">
            <w:instrText xml:space="preserve"> TOC \o "1-3" \h \z \u </w:instrText>
          </w:r>
          <w:r>
            <w:fldChar w:fldCharType="separate"/>
          </w:r>
          <w:hyperlink w:anchor="_Toc84922269" w:history="1">
            <w:r w:rsidR="007309C8" w:rsidRPr="007309C8">
              <w:rPr>
                <w:rStyle w:val="af5"/>
                <w:noProof/>
                <w:sz w:val="28"/>
                <w:szCs w:val="28"/>
              </w:rPr>
              <w:t>1. Наименование дисциплины</w:t>
            </w:r>
            <w:r w:rsidR="007309C8" w:rsidRPr="007309C8">
              <w:rPr>
                <w:noProof/>
                <w:webHidden/>
                <w:sz w:val="28"/>
                <w:szCs w:val="28"/>
              </w:rPr>
              <w:tab/>
            </w:r>
            <w:r w:rsidR="000A0E45">
              <w:rPr>
                <w:noProof/>
                <w:webHidden/>
                <w:sz w:val="28"/>
                <w:szCs w:val="28"/>
              </w:rPr>
              <w:t>4</w:t>
            </w:r>
          </w:hyperlink>
        </w:p>
        <w:p w14:paraId="5D7BDB6D" w14:textId="3C5F42FF" w:rsidR="007309C8" w:rsidRPr="007309C8" w:rsidRDefault="00A36C45" w:rsidP="007309C8">
          <w:pPr>
            <w:pStyle w:val="12"/>
            <w:tabs>
              <w:tab w:val="right" w:leader="dot" w:pos="10195"/>
            </w:tabs>
            <w:spacing w:after="0"/>
            <w:rPr>
              <w:noProof/>
              <w:sz w:val="28"/>
              <w:szCs w:val="28"/>
            </w:rPr>
          </w:pPr>
          <w:hyperlink w:anchor="_Toc84922270" w:history="1">
            <w:r w:rsidR="007309C8" w:rsidRPr="007309C8">
              <w:rPr>
                <w:rStyle w:val="af5"/>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309C8" w:rsidRPr="007309C8">
              <w:rPr>
                <w:noProof/>
                <w:webHidden/>
                <w:sz w:val="28"/>
                <w:szCs w:val="28"/>
              </w:rPr>
              <w:tab/>
            </w:r>
            <w:r w:rsidR="000A0E45">
              <w:rPr>
                <w:noProof/>
                <w:webHidden/>
                <w:sz w:val="28"/>
                <w:szCs w:val="28"/>
              </w:rPr>
              <w:t>4</w:t>
            </w:r>
          </w:hyperlink>
        </w:p>
        <w:p w14:paraId="739DDF54" w14:textId="3069BD75" w:rsidR="007309C8" w:rsidRPr="007309C8" w:rsidRDefault="00A36C45" w:rsidP="007309C8">
          <w:pPr>
            <w:pStyle w:val="12"/>
            <w:tabs>
              <w:tab w:val="right" w:leader="dot" w:pos="10195"/>
            </w:tabs>
            <w:spacing w:after="0"/>
            <w:rPr>
              <w:noProof/>
              <w:sz w:val="28"/>
              <w:szCs w:val="28"/>
            </w:rPr>
          </w:pPr>
          <w:hyperlink w:anchor="_Toc84922271" w:history="1">
            <w:r w:rsidR="007309C8" w:rsidRPr="007309C8">
              <w:rPr>
                <w:rStyle w:val="af5"/>
                <w:noProof/>
                <w:sz w:val="28"/>
                <w:szCs w:val="28"/>
              </w:rPr>
              <w:t>3. Место дисциплины в структуре образовательной программы</w:t>
            </w:r>
            <w:r w:rsidR="007309C8" w:rsidRPr="007309C8">
              <w:rPr>
                <w:noProof/>
                <w:webHidden/>
                <w:sz w:val="28"/>
                <w:szCs w:val="28"/>
              </w:rPr>
              <w:tab/>
            </w:r>
            <w:r w:rsidR="000A0E45">
              <w:rPr>
                <w:noProof/>
                <w:webHidden/>
                <w:sz w:val="28"/>
                <w:szCs w:val="28"/>
              </w:rPr>
              <w:t>17</w:t>
            </w:r>
          </w:hyperlink>
        </w:p>
        <w:p w14:paraId="0A8D8797" w14:textId="70804ECC" w:rsidR="007309C8" w:rsidRPr="007309C8" w:rsidRDefault="00A36C45" w:rsidP="007309C8">
          <w:pPr>
            <w:pStyle w:val="12"/>
            <w:tabs>
              <w:tab w:val="right" w:leader="dot" w:pos="10195"/>
            </w:tabs>
            <w:spacing w:after="0"/>
            <w:rPr>
              <w:noProof/>
              <w:sz w:val="28"/>
              <w:szCs w:val="28"/>
            </w:rPr>
          </w:pPr>
          <w:hyperlink w:anchor="_Toc84922272" w:history="1">
            <w:r w:rsidR="007309C8" w:rsidRPr="007309C8">
              <w:rPr>
                <w:rStyle w:val="af5"/>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309C8" w:rsidRPr="007309C8">
              <w:rPr>
                <w:noProof/>
                <w:webHidden/>
                <w:sz w:val="28"/>
                <w:szCs w:val="28"/>
              </w:rPr>
              <w:tab/>
            </w:r>
            <w:r w:rsidR="000A0E45">
              <w:rPr>
                <w:noProof/>
                <w:webHidden/>
                <w:sz w:val="28"/>
                <w:szCs w:val="28"/>
              </w:rPr>
              <w:t>18</w:t>
            </w:r>
          </w:hyperlink>
        </w:p>
        <w:p w14:paraId="729758E2" w14:textId="73386795" w:rsidR="007309C8" w:rsidRPr="007309C8" w:rsidRDefault="00A36C45" w:rsidP="007309C8">
          <w:pPr>
            <w:pStyle w:val="12"/>
            <w:tabs>
              <w:tab w:val="right" w:leader="dot" w:pos="10195"/>
            </w:tabs>
            <w:spacing w:after="0"/>
            <w:rPr>
              <w:noProof/>
              <w:sz w:val="28"/>
              <w:szCs w:val="28"/>
            </w:rPr>
          </w:pPr>
          <w:hyperlink w:anchor="_Toc84922273" w:history="1">
            <w:r w:rsidR="007309C8" w:rsidRPr="007309C8">
              <w:rPr>
                <w:rStyle w:val="af5"/>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309C8" w:rsidRPr="007309C8">
              <w:rPr>
                <w:noProof/>
                <w:webHidden/>
                <w:sz w:val="28"/>
                <w:szCs w:val="28"/>
              </w:rPr>
              <w:tab/>
            </w:r>
            <w:r w:rsidR="000A0E45">
              <w:rPr>
                <w:noProof/>
                <w:webHidden/>
                <w:sz w:val="28"/>
                <w:szCs w:val="28"/>
              </w:rPr>
              <w:t>18</w:t>
            </w:r>
          </w:hyperlink>
        </w:p>
        <w:p w14:paraId="3339DCAD" w14:textId="62481F54" w:rsidR="007309C8" w:rsidRPr="007309C8" w:rsidRDefault="00A36C45" w:rsidP="007309C8">
          <w:pPr>
            <w:pStyle w:val="12"/>
            <w:tabs>
              <w:tab w:val="right" w:leader="dot" w:pos="10195"/>
            </w:tabs>
            <w:spacing w:after="0"/>
            <w:rPr>
              <w:noProof/>
              <w:sz w:val="28"/>
              <w:szCs w:val="28"/>
            </w:rPr>
          </w:pPr>
          <w:hyperlink w:anchor="_Toc84922274" w:history="1">
            <w:r w:rsidR="007309C8" w:rsidRPr="007309C8">
              <w:rPr>
                <w:rStyle w:val="af5"/>
                <w:noProof/>
                <w:sz w:val="28"/>
                <w:szCs w:val="28"/>
              </w:rPr>
              <w:t>5.1. Содержание дисциплин</w:t>
            </w:r>
            <w:r w:rsidR="000B3CFC">
              <w:rPr>
                <w:rStyle w:val="af5"/>
                <w:noProof/>
                <w:sz w:val="28"/>
                <w:szCs w:val="28"/>
              </w:rPr>
              <w:t>ы</w:t>
            </w:r>
            <w:r w:rsidR="007309C8" w:rsidRPr="007309C8">
              <w:rPr>
                <w:noProof/>
                <w:webHidden/>
                <w:sz w:val="28"/>
                <w:szCs w:val="28"/>
              </w:rPr>
              <w:tab/>
            </w:r>
            <w:r w:rsidR="000A0E45">
              <w:rPr>
                <w:noProof/>
                <w:webHidden/>
                <w:sz w:val="28"/>
                <w:szCs w:val="28"/>
              </w:rPr>
              <w:t>18</w:t>
            </w:r>
          </w:hyperlink>
        </w:p>
        <w:p w14:paraId="4DD39504" w14:textId="7BD89052" w:rsidR="007309C8" w:rsidRPr="007309C8" w:rsidRDefault="00A36C45" w:rsidP="007309C8">
          <w:pPr>
            <w:pStyle w:val="12"/>
            <w:tabs>
              <w:tab w:val="right" w:leader="dot" w:pos="10195"/>
            </w:tabs>
            <w:spacing w:after="0"/>
            <w:rPr>
              <w:noProof/>
              <w:sz w:val="28"/>
              <w:szCs w:val="28"/>
            </w:rPr>
          </w:pPr>
          <w:hyperlink w:anchor="_Toc84922275" w:history="1">
            <w:r w:rsidR="007309C8" w:rsidRPr="007309C8">
              <w:rPr>
                <w:rStyle w:val="af5"/>
                <w:noProof/>
                <w:sz w:val="28"/>
                <w:szCs w:val="28"/>
              </w:rPr>
              <w:t>5.2. Учебно – тематический план</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_Toc84922275 \h </w:instrText>
            </w:r>
            <w:r w:rsidR="00150A43" w:rsidRPr="007309C8">
              <w:rPr>
                <w:noProof/>
                <w:webHidden/>
                <w:sz w:val="28"/>
                <w:szCs w:val="28"/>
              </w:rPr>
            </w:r>
            <w:r w:rsidR="00150A43" w:rsidRPr="007309C8">
              <w:rPr>
                <w:noProof/>
                <w:webHidden/>
                <w:sz w:val="28"/>
                <w:szCs w:val="28"/>
              </w:rPr>
              <w:fldChar w:fldCharType="separate"/>
            </w:r>
            <w:r w:rsidR="000A0E45">
              <w:rPr>
                <w:noProof/>
                <w:webHidden/>
                <w:sz w:val="28"/>
                <w:szCs w:val="28"/>
              </w:rPr>
              <w:t>26</w:t>
            </w:r>
            <w:r w:rsidR="00150A43" w:rsidRPr="007309C8">
              <w:rPr>
                <w:noProof/>
                <w:webHidden/>
                <w:sz w:val="28"/>
                <w:szCs w:val="28"/>
              </w:rPr>
              <w:fldChar w:fldCharType="end"/>
            </w:r>
          </w:hyperlink>
        </w:p>
        <w:p w14:paraId="49088ED2" w14:textId="080F9ECD" w:rsidR="007309C8" w:rsidRPr="007309C8" w:rsidRDefault="00A36C45" w:rsidP="007309C8">
          <w:pPr>
            <w:pStyle w:val="12"/>
            <w:tabs>
              <w:tab w:val="right" w:leader="dot" w:pos="10195"/>
            </w:tabs>
            <w:spacing w:after="0"/>
            <w:rPr>
              <w:noProof/>
              <w:sz w:val="28"/>
              <w:szCs w:val="28"/>
            </w:rPr>
          </w:pPr>
          <w:hyperlink w:anchor="_Toc84922276" w:history="1">
            <w:r w:rsidR="007309C8" w:rsidRPr="007309C8">
              <w:rPr>
                <w:rStyle w:val="af5"/>
                <w:noProof/>
                <w:sz w:val="28"/>
                <w:szCs w:val="28"/>
              </w:rPr>
              <w:t>5.3. Содержание семинаров, практических занятий</w:t>
            </w:r>
            <w:r w:rsidR="007309C8" w:rsidRPr="007309C8">
              <w:rPr>
                <w:noProof/>
                <w:webHidden/>
                <w:sz w:val="28"/>
                <w:szCs w:val="28"/>
              </w:rPr>
              <w:tab/>
            </w:r>
            <w:r w:rsidR="006E6101">
              <w:rPr>
                <w:noProof/>
                <w:webHidden/>
                <w:sz w:val="28"/>
                <w:szCs w:val="28"/>
              </w:rPr>
              <w:t>30</w:t>
            </w:r>
          </w:hyperlink>
        </w:p>
        <w:p w14:paraId="685BFC5B" w14:textId="50B8CB26" w:rsidR="007309C8" w:rsidRPr="007309C8" w:rsidRDefault="00A36C45" w:rsidP="007309C8">
          <w:pPr>
            <w:pStyle w:val="12"/>
            <w:tabs>
              <w:tab w:val="right" w:leader="dot" w:pos="10195"/>
            </w:tabs>
            <w:spacing w:after="0"/>
            <w:rPr>
              <w:noProof/>
              <w:sz w:val="28"/>
              <w:szCs w:val="28"/>
            </w:rPr>
          </w:pPr>
          <w:hyperlink w:anchor="_Toc84922277" w:history="1">
            <w:r w:rsidR="007309C8" w:rsidRPr="007309C8">
              <w:rPr>
                <w:rStyle w:val="af5"/>
                <w:noProof/>
                <w:sz w:val="28"/>
                <w:szCs w:val="28"/>
              </w:rPr>
              <w:t>6. Перечень учебно-методического обеспечения для самостоятельной работы обучающихся по дисциплине</w:t>
            </w:r>
            <w:r w:rsidR="007309C8" w:rsidRPr="007309C8">
              <w:rPr>
                <w:noProof/>
                <w:webHidden/>
                <w:sz w:val="28"/>
                <w:szCs w:val="28"/>
              </w:rPr>
              <w:tab/>
            </w:r>
            <w:r w:rsidR="000A0E45">
              <w:rPr>
                <w:noProof/>
                <w:webHidden/>
                <w:sz w:val="28"/>
                <w:szCs w:val="28"/>
              </w:rPr>
              <w:t>3</w:t>
            </w:r>
            <w:r w:rsidR="006E6101">
              <w:rPr>
                <w:noProof/>
                <w:webHidden/>
                <w:sz w:val="28"/>
                <w:szCs w:val="28"/>
              </w:rPr>
              <w:t>2</w:t>
            </w:r>
          </w:hyperlink>
        </w:p>
        <w:p w14:paraId="2BED28BE" w14:textId="75608EC6" w:rsidR="007309C8" w:rsidRPr="007309C8" w:rsidRDefault="00A36C45" w:rsidP="007309C8">
          <w:pPr>
            <w:pStyle w:val="12"/>
            <w:tabs>
              <w:tab w:val="right" w:leader="dot" w:pos="10195"/>
            </w:tabs>
            <w:spacing w:after="0"/>
            <w:rPr>
              <w:noProof/>
              <w:sz w:val="28"/>
              <w:szCs w:val="28"/>
            </w:rPr>
          </w:pPr>
          <w:hyperlink w:anchor="_Toc84922278" w:history="1">
            <w:r w:rsidR="007309C8" w:rsidRPr="007309C8">
              <w:rPr>
                <w:rStyle w:val="af5"/>
                <w:noProof/>
                <w:sz w:val="28"/>
                <w:szCs w:val="28"/>
              </w:rPr>
              <w:t>6.1. Перечень вопросов, отводимых на самостоятельное освоение дисциплины, формы внеаудиторной самостоятельной работы</w:t>
            </w:r>
            <w:r w:rsidR="007309C8" w:rsidRPr="007309C8">
              <w:rPr>
                <w:noProof/>
                <w:webHidden/>
                <w:sz w:val="28"/>
                <w:szCs w:val="28"/>
              </w:rPr>
              <w:tab/>
            </w:r>
            <w:r w:rsidR="000A0E45">
              <w:rPr>
                <w:noProof/>
                <w:webHidden/>
                <w:sz w:val="28"/>
                <w:szCs w:val="28"/>
              </w:rPr>
              <w:t>3</w:t>
            </w:r>
            <w:r w:rsidR="006E6101">
              <w:rPr>
                <w:noProof/>
                <w:webHidden/>
                <w:sz w:val="28"/>
                <w:szCs w:val="28"/>
              </w:rPr>
              <w:t>2</w:t>
            </w:r>
          </w:hyperlink>
        </w:p>
        <w:p w14:paraId="4440DA43" w14:textId="56C51118" w:rsidR="007309C8" w:rsidRPr="007309C8" w:rsidRDefault="00A36C45" w:rsidP="007309C8">
          <w:pPr>
            <w:pStyle w:val="12"/>
            <w:tabs>
              <w:tab w:val="right" w:leader="dot" w:pos="10195"/>
            </w:tabs>
            <w:spacing w:after="0"/>
            <w:rPr>
              <w:noProof/>
              <w:sz w:val="28"/>
              <w:szCs w:val="28"/>
            </w:rPr>
          </w:pPr>
          <w:hyperlink w:anchor="_Toc84922279" w:history="1">
            <w:r w:rsidR="007309C8" w:rsidRPr="007309C8">
              <w:rPr>
                <w:rStyle w:val="af5"/>
                <w:noProof/>
                <w:sz w:val="28"/>
                <w:szCs w:val="28"/>
              </w:rPr>
              <w:t>6.2. Перечень вопросов, заданий, тем для подготовки к текущему контролю</w:t>
            </w:r>
            <w:r w:rsidR="007309C8" w:rsidRPr="007309C8">
              <w:rPr>
                <w:noProof/>
                <w:webHidden/>
                <w:sz w:val="28"/>
                <w:szCs w:val="28"/>
              </w:rPr>
              <w:tab/>
            </w:r>
            <w:r w:rsidR="000A0E45">
              <w:rPr>
                <w:noProof/>
                <w:webHidden/>
                <w:sz w:val="28"/>
                <w:szCs w:val="28"/>
              </w:rPr>
              <w:t>34</w:t>
            </w:r>
          </w:hyperlink>
        </w:p>
        <w:p w14:paraId="070222FF" w14:textId="252CA485" w:rsidR="007309C8" w:rsidRPr="007309C8" w:rsidRDefault="00A36C45" w:rsidP="007309C8">
          <w:pPr>
            <w:pStyle w:val="12"/>
            <w:tabs>
              <w:tab w:val="right" w:leader="dot" w:pos="10195"/>
            </w:tabs>
            <w:spacing w:after="0"/>
            <w:rPr>
              <w:noProof/>
              <w:sz w:val="28"/>
              <w:szCs w:val="28"/>
            </w:rPr>
          </w:pPr>
          <w:hyperlink w:anchor="_Toc84922280" w:history="1">
            <w:r w:rsidR="007309C8" w:rsidRPr="007309C8">
              <w:rPr>
                <w:rStyle w:val="af5"/>
                <w:noProof/>
                <w:sz w:val="28"/>
                <w:szCs w:val="28"/>
              </w:rPr>
              <w:t>7. Фонд оценочных средств для проведения промежуточной аттестации обучающихся по дисциплине</w:t>
            </w:r>
            <w:r w:rsidR="007309C8" w:rsidRPr="007309C8">
              <w:rPr>
                <w:noProof/>
                <w:webHidden/>
                <w:sz w:val="28"/>
                <w:szCs w:val="28"/>
              </w:rPr>
              <w:tab/>
            </w:r>
            <w:r w:rsidR="000A0E45">
              <w:rPr>
                <w:noProof/>
                <w:webHidden/>
                <w:sz w:val="28"/>
                <w:szCs w:val="28"/>
              </w:rPr>
              <w:t>3</w:t>
            </w:r>
            <w:r w:rsidR="006E6101">
              <w:rPr>
                <w:noProof/>
                <w:webHidden/>
                <w:sz w:val="28"/>
                <w:szCs w:val="28"/>
              </w:rPr>
              <w:t>8</w:t>
            </w:r>
          </w:hyperlink>
        </w:p>
        <w:p w14:paraId="78053E44" w14:textId="6C2467FC" w:rsidR="007309C8" w:rsidRPr="007309C8" w:rsidRDefault="00A36C45" w:rsidP="007309C8">
          <w:pPr>
            <w:pStyle w:val="12"/>
            <w:tabs>
              <w:tab w:val="right" w:leader="dot" w:pos="10195"/>
            </w:tabs>
            <w:spacing w:after="0"/>
            <w:rPr>
              <w:noProof/>
              <w:sz w:val="28"/>
              <w:szCs w:val="28"/>
            </w:rPr>
          </w:pPr>
          <w:hyperlink w:anchor="_Toc84922281" w:history="1">
            <w:r w:rsidR="007309C8" w:rsidRPr="007309C8">
              <w:rPr>
                <w:rStyle w:val="af5"/>
                <w:noProof/>
                <w:sz w:val="28"/>
                <w:szCs w:val="28"/>
              </w:rPr>
              <w:t>8. Перечень основной и дополнительной учебной литературы, необходимой для</w:t>
            </w:r>
            <w:r w:rsidR="000B3CFC">
              <w:rPr>
                <w:rStyle w:val="af5"/>
                <w:noProof/>
                <w:sz w:val="28"/>
                <w:szCs w:val="28"/>
              </w:rPr>
              <w:t xml:space="preserve"> освоения дисциплины</w:t>
            </w:r>
            <w:r w:rsidR="007309C8" w:rsidRPr="007309C8">
              <w:rPr>
                <w:noProof/>
                <w:webHidden/>
                <w:sz w:val="28"/>
                <w:szCs w:val="28"/>
              </w:rPr>
              <w:tab/>
            </w:r>
            <w:r w:rsidR="006E6101">
              <w:rPr>
                <w:noProof/>
                <w:webHidden/>
                <w:sz w:val="28"/>
                <w:szCs w:val="28"/>
              </w:rPr>
              <w:t>70</w:t>
            </w:r>
          </w:hyperlink>
        </w:p>
        <w:p w14:paraId="7C32A84B" w14:textId="3649A90B" w:rsidR="007309C8" w:rsidRPr="007309C8" w:rsidRDefault="00A36C45" w:rsidP="007309C8">
          <w:pPr>
            <w:pStyle w:val="12"/>
            <w:tabs>
              <w:tab w:val="right" w:leader="dot" w:pos="10195"/>
            </w:tabs>
            <w:spacing w:after="0"/>
            <w:rPr>
              <w:noProof/>
              <w:sz w:val="28"/>
              <w:szCs w:val="28"/>
            </w:rPr>
          </w:pPr>
          <w:hyperlink w:anchor="_Toc84922282" w:history="1">
            <w:r w:rsidR="007309C8" w:rsidRPr="007309C8">
              <w:rPr>
                <w:rStyle w:val="af5"/>
                <w:noProof/>
                <w:sz w:val="28"/>
                <w:szCs w:val="28"/>
              </w:rPr>
              <w:t>9. Перечень ресурсов информационно-телекоммуникационной сети «Интернет», необходимых для освоения дисциплины</w:t>
            </w:r>
            <w:r w:rsidR="007309C8" w:rsidRPr="007309C8">
              <w:rPr>
                <w:noProof/>
                <w:webHidden/>
                <w:sz w:val="28"/>
                <w:szCs w:val="28"/>
              </w:rPr>
              <w:tab/>
            </w:r>
            <w:r w:rsidR="000A0E45">
              <w:rPr>
                <w:noProof/>
                <w:webHidden/>
                <w:sz w:val="28"/>
                <w:szCs w:val="28"/>
              </w:rPr>
              <w:t>75</w:t>
            </w:r>
          </w:hyperlink>
        </w:p>
        <w:p w14:paraId="3E6F2D2C" w14:textId="5A2CB70A" w:rsidR="007309C8" w:rsidRPr="007309C8" w:rsidRDefault="00A36C45" w:rsidP="007309C8">
          <w:pPr>
            <w:pStyle w:val="12"/>
            <w:tabs>
              <w:tab w:val="right" w:leader="dot" w:pos="10195"/>
            </w:tabs>
            <w:spacing w:after="0"/>
            <w:rPr>
              <w:noProof/>
              <w:sz w:val="28"/>
              <w:szCs w:val="28"/>
            </w:rPr>
          </w:pPr>
          <w:hyperlink w:anchor="_Toc84922283" w:history="1">
            <w:r w:rsidR="007309C8" w:rsidRPr="007309C8">
              <w:rPr>
                <w:rStyle w:val="af5"/>
                <w:noProof/>
                <w:sz w:val="28"/>
                <w:szCs w:val="28"/>
              </w:rPr>
              <w:t>10. Методические указания для обучающихся по освоению дисциплины</w:t>
            </w:r>
            <w:r w:rsidR="007309C8" w:rsidRPr="007309C8">
              <w:rPr>
                <w:noProof/>
                <w:webHidden/>
                <w:sz w:val="28"/>
                <w:szCs w:val="28"/>
              </w:rPr>
              <w:tab/>
            </w:r>
            <w:r w:rsidR="000A0E45">
              <w:rPr>
                <w:noProof/>
                <w:webHidden/>
                <w:sz w:val="28"/>
                <w:szCs w:val="28"/>
              </w:rPr>
              <w:t>7</w:t>
            </w:r>
            <w:r w:rsidR="006E6101">
              <w:rPr>
                <w:noProof/>
                <w:webHidden/>
                <w:sz w:val="28"/>
                <w:szCs w:val="28"/>
              </w:rPr>
              <w:t>6</w:t>
            </w:r>
          </w:hyperlink>
        </w:p>
        <w:p w14:paraId="4A24C86D" w14:textId="259AA0BF" w:rsidR="007309C8" w:rsidRPr="007309C8" w:rsidRDefault="00A36C45" w:rsidP="007309C8">
          <w:pPr>
            <w:pStyle w:val="12"/>
            <w:tabs>
              <w:tab w:val="right" w:leader="dot" w:pos="10195"/>
            </w:tabs>
            <w:spacing w:after="0"/>
            <w:rPr>
              <w:noProof/>
              <w:sz w:val="28"/>
              <w:szCs w:val="28"/>
            </w:rPr>
          </w:pPr>
          <w:hyperlink w:anchor="_Toc84922284" w:history="1">
            <w:r w:rsidR="007309C8" w:rsidRPr="007309C8">
              <w:rPr>
                <w:rStyle w:val="af5"/>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309C8" w:rsidRPr="007309C8">
              <w:rPr>
                <w:noProof/>
                <w:webHidden/>
                <w:sz w:val="28"/>
                <w:szCs w:val="28"/>
              </w:rPr>
              <w:tab/>
            </w:r>
            <w:r w:rsidR="000A0E45">
              <w:rPr>
                <w:noProof/>
                <w:webHidden/>
                <w:sz w:val="28"/>
                <w:szCs w:val="28"/>
              </w:rPr>
              <w:t>77</w:t>
            </w:r>
          </w:hyperlink>
        </w:p>
        <w:p w14:paraId="0029D678" w14:textId="2885F72D" w:rsidR="007309C8" w:rsidRDefault="00A36C45" w:rsidP="007309C8">
          <w:pPr>
            <w:pStyle w:val="12"/>
            <w:tabs>
              <w:tab w:val="right" w:leader="dot" w:pos="10195"/>
            </w:tabs>
            <w:spacing w:after="0"/>
            <w:rPr>
              <w:noProof/>
            </w:rPr>
          </w:pPr>
          <w:hyperlink w:anchor="_Toc84922285" w:history="1">
            <w:r w:rsidR="007309C8" w:rsidRPr="007309C8">
              <w:rPr>
                <w:rStyle w:val="af5"/>
                <w:noProof/>
                <w:sz w:val="28"/>
                <w:szCs w:val="28"/>
              </w:rPr>
              <w:t>12. Описание материально-технической базы, необходимой для осуществления образовательного процесса по дисциплине.</w:t>
            </w:r>
            <w:r w:rsidR="007309C8" w:rsidRPr="007309C8">
              <w:rPr>
                <w:noProof/>
                <w:webHidden/>
                <w:sz w:val="28"/>
                <w:szCs w:val="28"/>
              </w:rPr>
              <w:tab/>
            </w:r>
            <w:r w:rsidR="000A0E45">
              <w:rPr>
                <w:noProof/>
                <w:webHidden/>
                <w:sz w:val="28"/>
                <w:szCs w:val="28"/>
              </w:rPr>
              <w:t>7</w:t>
            </w:r>
            <w:r w:rsidR="006E6101">
              <w:rPr>
                <w:noProof/>
                <w:webHidden/>
                <w:sz w:val="28"/>
                <w:szCs w:val="28"/>
              </w:rPr>
              <w:t>7</w:t>
            </w:r>
          </w:hyperlink>
        </w:p>
        <w:p w14:paraId="6015570A" w14:textId="77777777" w:rsidR="007309C8" w:rsidRDefault="00150A43">
          <w:r>
            <w:rPr>
              <w:b/>
              <w:bCs/>
            </w:rPr>
            <w:fldChar w:fldCharType="end"/>
          </w:r>
        </w:p>
      </w:sdtContent>
    </w:sdt>
    <w:p w14:paraId="2DB9033C" w14:textId="77777777" w:rsidR="007309C8" w:rsidRDefault="007309C8">
      <w:pPr>
        <w:widowControl/>
        <w:autoSpaceDE/>
        <w:autoSpaceDN/>
        <w:adjustRightInd/>
        <w:spacing w:after="200" w:line="276" w:lineRule="auto"/>
        <w:rPr>
          <w:b/>
          <w:sz w:val="28"/>
          <w:szCs w:val="28"/>
        </w:rPr>
      </w:pPr>
    </w:p>
    <w:p w14:paraId="2DBDEC8A" w14:textId="77777777" w:rsidR="0050486D" w:rsidRDefault="0050486D">
      <w:pPr>
        <w:widowControl/>
        <w:autoSpaceDE/>
        <w:autoSpaceDN/>
        <w:adjustRightInd/>
        <w:spacing w:after="200" w:line="276" w:lineRule="auto"/>
        <w:rPr>
          <w:b/>
          <w:sz w:val="28"/>
          <w:szCs w:val="28"/>
        </w:rPr>
      </w:pPr>
      <w:r>
        <w:rPr>
          <w:b/>
          <w:sz w:val="28"/>
          <w:szCs w:val="28"/>
        </w:rPr>
        <w:br w:type="page"/>
      </w:r>
    </w:p>
    <w:p w14:paraId="6A283881" w14:textId="77777777" w:rsidR="00C52F7B" w:rsidRPr="0050486D" w:rsidRDefault="00C52F7B" w:rsidP="0050486D">
      <w:pPr>
        <w:pStyle w:val="1"/>
        <w:spacing w:before="100" w:beforeAutospacing="1" w:after="100" w:afterAutospacing="1"/>
        <w:rPr>
          <w:rFonts w:ascii="Times New Roman" w:hAnsi="Times New Roman" w:cs="Times New Roman"/>
          <w:b/>
          <w:color w:val="auto"/>
          <w:sz w:val="28"/>
          <w:szCs w:val="28"/>
        </w:rPr>
      </w:pPr>
      <w:bookmarkStart w:id="1" w:name="_Toc84922269"/>
      <w:r w:rsidRPr="0050486D">
        <w:rPr>
          <w:rFonts w:ascii="Times New Roman" w:hAnsi="Times New Roman" w:cs="Times New Roman"/>
          <w:b/>
          <w:color w:val="auto"/>
          <w:sz w:val="28"/>
          <w:szCs w:val="28"/>
        </w:rPr>
        <w:lastRenderedPageBreak/>
        <w:t xml:space="preserve">1. Наименование </w:t>
      </w:r>
      <w:r w:rsidR="000C5D47" w:rsidRPr="0050486D">
        <w:rPr>
          <w:rFonts w:ascii="Times New Roman" w:hAnsi="Times New Roman" w:cs="Times New Roman"/>
          <w:b/>
          <w:color w:val="auto"/>
          <w:sz w:val="28"/>
          <w:szCs w:val="28"/>
        </w:rPr>
        <w:t>дисциплины</w:t>
      </w:r>
      <w:bookmarkEnd w:id="1"/>
      <w:r w:rsidRPr="0050486D">
        <w:rPr>
          <w:rFonts w:ascii="Times New Roman" w:hAnsi="Times New Roman" w:cs="Times New Roman"/>
          <w:b/>
          <w:color w:val="auto"/>
          <w:sz w:val="28"/>
          <w:szCs w:val="28"/>
        </w:rPr>
        <w:t xml:space="preserve"> </w:t>
      </w:r>
    </w:p>
    <w:p w14:paraId="240CACEB" w14:textId="0EEBD053" w:rsidR="0050486D" w:rsidRPr="0050486D" w:rsidRDefault="0050486D" w:rsidP="00F73856">
      <w:pPr>
        <w:contextualSpacing/>
        <w:rPr>
          <w:rFonts w:eastAsia="Calibri"/>
          <w:sz w:val="28"/>
          <w:szCs w:val="28"/>
        </w:rPr>
      </w:pPr>
      <w:r w:rsidRPr="0050486D">
        <w:rPr>
          <w:rFonts w:eastAsia="Calibri"/>
          <w:sz w:val="28"/>
          <w:szCs w:val="28"/>
        </w:rPr>
        <w:t>Дисциплина «</w:t>
      </w:r>
      <w:r w:rsidR="00A36C45">
        <w:rPr>
          <w:sz w:val="28"/>
          <w:szCs w:val="28"/>
        </w:rPr>
        <w:t>ФИНАНСОВОЕ ОБЕСПЕЧЕНИЕ ВОЙСК (СИЛ)</w:t>
      </w:r>
      <w:r w:rsidRPr="0050486D">
        <w:rPr>
          <w:rFonts w:eastAsia="Calibri"/>
          <w:sz w:val="28"/>
          <w:szCs w:val="28"/>
        </w:rPr>
        <w:t>».</w:t>
      </w:r>
    </w:p>
    <w:p w14:paraId="1552771C" w14:textId="77777777" w:rsidR="0088321E" w:rsidRPr="0050486D"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2" w:name="_Toc84922270"/>
      <w:r w:rsidRPr="0050486D">
        <w:rPr>
          <w:rFonts w:ascii="Times New Roman" w:hAnsi="Times New Roman" w:cs="Times New Roman"/>
          <w:b/>
          <w:color w:val="auto"/>
          <w:sz w:val="28"/>
          <w:szCs w:val="28"/>
        </w:rPr>
        <w:t>2.</w:t>
      </w:r>
      <w:r w:rsidR="00901E20" w:rsidRPr="0050486D">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34D76459" w14:textId="2CF88721" w:rsidR="00BF170F" w:rsidRDefault="00BF170F" w:rsidP="007A3331">
      <w:pPr>
        <w:tabs>
          <w:tab w:val="left" w:pos="540"/>
        </w:tabs>
        <w:ind w:firstLine="709"/>
        <w:contextualSpacing/>
        <w:jc w:val="both"/>
        <w:rPr>
          <w:sz w:val="28"/>
          <w:szCs w:val="28"/>
        </w:rPr>
      </w:pPr>
      <w:r w:rsidRPr="001B2999">
        <w:rPr>
          <w:sz w:val="28"/>
          <w:szCs w:val="28"/>
        </w:rPr>
        <w:t>В результате освоения содержания дисциплины «</w:t>
      </w:r>
      <w:r w:rsidR="00A36C45">
        <w:rPr>
          <w:sz w:val="28"/>
          <w:szCs w:val="28"/>
        </w:rPr>
        <w:t>ФИНАНСОВОЕ ОБЕСПЕЧЕНИЕ ВОЙСК (СИЛ)</w:t>
      </w:r>
      <w:r w:rsidRPr="001B2999">
        <w:rPr>
          <w:sz w:val="28"/>
          <w:szCs w:val="28"/>
        </w:rPr>
        <w:t>» студент должен обладать следующими компетенциями:</w:t>
      </w:r>
    </w:p>
    <w:p w14:paraId="46317D47" w14:textId="09453FC4" w:rsidR="00BF170F" w:rsidRPr="007A3331" w:rsidRDefault="007A3331" w:rsidP="00BF170F">
      <w:pPr>
        <w:tabs>
          <w:tab w:val="left" w:pos="540"/>
        </w:tabs>
        <w:ind w:firstLine="709"/>
        <w:contextualSpacing/>
        <w:jc w:val="right"/>
        <w:rPr>
          <w:sz w:val="28"/>
          <w:szCs w:val="28"/>
        </w:rPr>
      </w:pPr>
      <w:r w:rsidRPr="007A3331">
        <w:rPr>
          <w:sz w:val="28"/>
          <w:szCs w:val="28"/>
        </w:rPr>
        <w:t xml:space="preserve">Таблица 1 </w:t>
      </w:r>
    </w:p>
    <w:tbl>
      <w:tblPr>
        <w:tblStyle w:val="a9"/>
        <w:tblW w:w="5000" w:type="pct"/>
        <w:shd w:val="clear" w:color="auto" w:fill="FFFFFF" w:themeFill="background1"/>
        <w:tblLook w:val="04A0" w:firstRow="1" w:lastRow="0" w:firstColumn="1" w:lastColumn="0" w:noHBand="0" w:noVBand="1"/>
      </w:tblPr>
      <w:tblGrid>
        <w:gridCol w:w="1656"/>
        <w:gridCol w:w="2530"/>
        <w:gridCol w:w="3054"/>
        <w:gridCol w:w="2955"/>
      </w:tblGrid>
      <w:tr w:rsidR="00BF170F" w:rsidRPr="00D106C8" w14:paraId="21B2003D" w14:textId="77777777" w:rsidTr="00B9455B">
        <w:tc>
          <w:tcPr>
            <w:tcW w:w="812" w:type="pct"/>
            <w:shd w:val="clear" w:color="auto" w:fill="FFFFFF" w:themeFill="background1"/>
          </w:tcPr>
          <w:p w14:paraId="739FE98D" w14:textId="77777777" w:rsidR="00BF170F" w:rsidRPr="00392AD0" w:rsidRDefault="00BF170F" w:rsidP="00392AD0">
            <w:pPr>
              <w:tabs>
                <w:tab w:val="left" w:pos="540"/>
              </w:tabs>
              <w:contextualSpacing/>
              <w:jc w:val="center"/>
              <w:rPr>
                <w:b/>
                <w:sz w:val="24"/>
                <w:szCs w:val="24"/>
              </w:rPr>
            </w:pPr>
            <w:r w:rsidRPr="00392AD0">
              <w:rPr>
                <w:b/>
                <w:sz w:val="24"/>
                <w:szCs w:val="24"/>
              </w:rPr>
              <w:t>Код компетенции</w:t>
            </w:r>
          </w:p>
        </w:tc>
        <w:tc>
          <w:tcPr>
            <w:tcW w:w="1241" w:type="pct"/>
            <w:shd w:val="clear" w:color="auto" w:fill="FFFFFF" w:themeFill="background1"/>
          </w:tcPr>
          <w:p w14:paraId="58CFC17A" w14:textId="77777777" w:rsidR="00BF170F" w:rsidRPr="00392AD0" w:rsidRDefault="00BF170F" w:rsidP="00392AD0">
            <w:pPr>
              <w:tabs>
                <w:tab w:val="left" w:pos="540"/>
              </w:tabs>
              <w:contextualSpacing/>
              <w:jc w:val="center"/>
              <w:rPr>
                <w:b/>
                <w:sz w:val="24"/>
                <w:szCs w:val="24"/>
              </w:rPr>
            </w:pPr>
            <w:r w:rsidRPr="00392AD0">
              <w:rPr>
                <w:b/>
                <w:sz w:val="24"/>
                <w:szCs w:val="24"/>
              </w:rPr>
              <w:t>Наименование компетенции</w:t>
            </w:r>
          </w:p>
        </w:tc>
        <w:tc>
          <w:tcPr>
            <w:tcW w:w="1498" w:type="pct"/>
            <w:shd w:val="clear" w:color="auto" w:fill="FFFFFF" w:themeFill="background1"/>
          </w:tcPr>
          <w:p w14:paraId="353E5DE2" w14:textId="77777777" w:rsidR="00BF170F" w:rsidRPr="00392AD0" w:rsidRDefault="00BF170F" w:rsidP="00392AD0">
            <w:pPr>
              <w:tabs>
                <w:tab w:val="left" w:pos="540"/>
              </w:tabs>
              <w:contextualSpacing/>
              <w:jc w:val="center"/>
              <w:rPr>
                <w:b/>
                <w:sz w:val="24"/>
                <w:szCs w:val="24"/>
              </w:rPr>
            </w:pPr>
            <w:r w:rsidRPr="00392AD0">
              <w:rPr>
                <w:b/>
                <w:sz w:val="24"/>
                <w:szCs w:val="24"/>
              </w:rPr>
              <w:t>Индикаторы достижения компетенции</w:t>
            </w:r>
          </w:p>
        </w:tc>
        <w:tc>
          <w:tcPr>
            <w:tcW w:w="1449" w:type="pct"/>
            <w:shd w:val="clear" w:color="auto" w:fill="FFFFFF" w:themeFill="background1"/>
          </w:tcPr>
          <w:p w14:paraId="34A4648B" w14:textId="77777777" w:rsidR="00BF170F" w:rsidRPr="00392AD0" w:rsidRDefault="00BF170F" w:rsidP="00392AD0">
            <w:pPr>
              <w:tabs>
                <w:tab w:val="left" w:pos="540"/>
              </w:tabs>
              <w:contextualSpacing/>
              <w:jc w:val="center"/>
              <w:rPr>
                <w:b/>
                <w:sz w:val="24"/>
                <w:szCs w:val="24"/>
              </w:rPr>
            </w:pPr>
            <w:r w:rsidRPr="00392AD0">
              <w:rPr>
                <w:b/>
                <w:sz w:val="24"/>
                <w:szCs w:val="24"/>
              </w:rPr>
              <w:t>Результаты обучения (умения и знания), соотнесенные с индикаторами достижения компетенции</w:t>
            </w:r>
          </w:p>
        </w:tc>
      </w:tr>
      <w:tr w:rsidR="00392AD0" w:rsidRPr="00D106C8" w14:paraId="1E47C2A8" w14:textId="77777777" w:rsidTr="00B9455B">
        <w:trPr>
          <w:trHeight w:val="966"/>
        </w:trPr>
        <w:tc>
          <w:tcPr>
            <w:tcW w:w="812" w:type="pct"/>
            <w:vMerge w:val="restart"/>
            <w:shd w:val="clear" w:color="auto" w:fill="FFFFFF" w:themeFill="background1"/>
          </w:tcPr>
          <w:p w14:paraId="4157CEE7" w14:textId="77777777" w:rsidR="00392AD0" w:rsidRPr="00D106C8" w:rsidRDefault="00392AD0" w:rsidP="00392AD0">
            <w:pPr>
              <w:tabs>
                <w:tab w:val="left" w:pos="540"/>
              </w:tabs>
              <w:contextualSpacing/>
              <w:jc w:val="center"/>
              <w:rPr>
                <w:sz w:val="24"/>
                <w:szCs w:val="24"/>
              </w:rPr>
            </w:pPr>
            <w:r w:rsidRPr="00D106C8">
              <w:rPr>
                <w:sz w:val="24"/>
                <w:szCs w:val="24"/>
              </w:rPr>
              <w:t>ПКП-1</w:t>
            </w:r>
          </w:p>
        </w:tc>
        <w:tc>
          <w:tcPr>
            <w:tcW w:w="1241" w:type="pct"/>
            <w:vMerge w:val="restart"/>
            <w:shd w:val="clear" w:color="auto" w:fill="FFFFFF" w:themeFill="background1"/>
          </w:tcPr>
          <w:p w14:paraId="60A9388D" w14:textId="77777777" w:rsidR="00392AD0" w:rsidRPr="00D106C8" w:rsidRDefault="00392AD0" w:rsidP="00392AD0">
            <w:pPr>
              <w:tabs>
                <w:tab w:val="left" w:pos="540"/>
              </w:tabs>
              <w:contextualSpacing/>
              <w:jc w:val="both"/>
              <w:rPr>
                <w:sz w:val="24"/>
                <w:szCs w:val="24"/>
              </w:rPr>
            </w:pPr>
            <w:r w:rsidRPr="00D106C8">
              <w:rPr>
                <w:sz w:val="24"/>
                <w:szCs w:val="24"/>
              </w:rPr>
              <w:t>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tc>
        <w:tc>
          <w:tcPr>
            <w:tcW w:w="1498" w:type="pct"/>
            <w:shd w:val="clear" w:color="auto" w:fill="FFFFFF" w:themeFill="background1"/>
          </w:tcPr>
          <w:p w14:paraId="56EB61BF" w14:textId="77777777" w:rsidR="00392AD0" w:rsidRPr="00D106C8" w:rsidRDefault="00392AD0" w:rsidP="00392AD0">
            <w:pPr>
              <w:numPr>
                <w:ilvl w:val="0"/>
                <w:numId w:val="9"/>
              </w:numPr>
              <w:ind w:left="0" w:firstLine="0"/>
              <w:jc w:val="both"/>
              <w:rPr>
                <w:rFonts w:eastAsia="Calibri"/>
                <w:sz w:val="24"/>
                <w:szCs w:val="24"/>
              </w:rPr>
            </w:pPr>
            <w:r w:rsidRPr="00D106C8">
              <w:rPr>
                <w:rFonts w:eastAsia="Calibri"/>
                <w:sz w:val="24"/>
                <w:szCs w:val="24"/>
              </w:rPr>
              <w:t>Владеет современным инструментарием анализа финансового рынка.</w:t>
            </w:r>
          </w:p>
        </w:tc>
        <w:tc>
          <w:tcPr>
            <w:tcW w:w="1449" w:type="pct"/>
            <w:shd w:val="clear" w:color="auto" w:fill="FFFFFF" w:themeFill="background1"/>
          </w:tcPr>
          <w:p w14:paraId="74A32744" w14:textId="12D6DE3D" w:rsidR="00392AD0" w:rsidRPr="00D106C8" w:rsidRDefault="00392AD0" w:rsidP="00392AD0">
            <w:pPr>
              <w:tabs>
                <w:tab w:val="left" w:pos="540"/>
              </w:tabs>
              <w:contextualSpacing/>
              <w:jc w:val="both"/>
              <w:rPr>
                <w:sz w:val="24"/>
                <w:szCs w:val="24"/>
              </w:rPr>
            </w:pPr>
            <w:r w:rsidRPr="00D106C8">
              <w:rPr>
                <w:b/>
                <w:sz w:val="24"/>
                <w:szCs w:val="24"/>
              </w:rPr>
              <w:t>Знать:</w:t>
            </w:r>
            <w:r w:rsidRPr="00D106C8">
              <w:rPr>
                <w:sz w:val="24"/>
                <w:szCs w:val="24"/>
              </w:rPr>
              <w:t xml:space="preserve"> методики сбора, обобщения и анализа данных, используемых </w:t>
            </w:r>
            <w:r w:rsidR="000E1B98" w:rsidRPr="00D106C8">
              <w:rPr>
                <w:sz w:val="24"/>
                <w:szCs w:val="24"/>
              </w:rPr>
              <w:t>при проведении</w:t>
            </w:r>
            <w:r w:rsidRPr="00D106C8">
              <w:rPr>
                <w:sz w:val="24"/>
                <w:szCs w:val="24"/>
              </w:rPr>
              <w:t xml:space="preserve"> контрольных и экспертно-</w:t>
            </w:r>
            <w:r w:rsidR="000E1B98" w:rsidRPr="00D106C8">
              <w:rPr>
                <w:sz w:val="24"/>
                <w:szCs w:val="24"/>
              </w:rPr>
              <w:t>аналитических мероприятий</w:t>
            </w:r>
            <w:r w:rsidRPr="00D106C8">
              <w:rPr>
                <w:sz w:val="24"/>
                <w:szCs w:val="24"/>
              </w:rPr>
              <w:t xml:space="preserve"> закупочной деятельности государственных заказчиков. </w:t>
            </w:r>
          </w:p>
          <w:p w14:paraId="07C4A703" w14:textId="3FBDDAB2"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проводить контрольные и экспертно-</w:t>
            </w:r>
            <w:r w:rsidR="000E1B98" w:rsidRPr="00D106C8">
              <w:rPr>
                <w:sz w:val="24"/>
                <w:szCs w:val="24"/>
              </w:rPr>
              <w:t>аналитические мероприятия</w:t>
            </w:r>
            <w:r w:rsidRPr="00D106C8">
              <w:rPr>
                <w:sz w:val="24"/>
                <w:szCs w:val="24"/>
              </w:rPr>
              <w:t xml:space="preserve"> о ходе закупочной деятельности государственных заказчиков  </w:t>
            </w:r>
          </w:p>
        </w:tc>
      </w:tr>
      <w:tr w:rsidR="00392AD0" w:rsidRPr="00D106C8" w14:paraId="3A4FF0AB" w14:textId="77777777" w:rsidTr="00B9455B">
        <w:trPr>
          <w:trHeight w:val="966"/>
        </w:trPr>
        <w:tc>
          <w:tcPr>
            <w:tcW w:w="812" w:type="pct"/>
            <w:vMerge/>
            <w:shd w:val="clear" w:color="auto" w:fill="FFFFFF" w:themeFill="background1"/>
          </w:tcPr>
          <w:p w14:paraId="42037315"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1962D47B"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7F7E4314" w14:textId="77777777" w:rsidR="00392AD0" w:rsidRPr="00D106C8" w:rsidRDefault="00392AD0" w:rsidP="00392AD0">
            <w:pPr>
              <w:numPr>
                <w:ilvl w:val="0"/>
                <w:numId w:val="9"/>
              </w:numPr>
              <w:ind w:left="0" w:firstLine="0"/>
              <w:jc w:val="both"/>
              <w:rPr>
                <w:color w:val="000000"/>
                <w:sz w:val="24"/>
                <w:szCs w:val="24"/>
              </w:rPr>
            </w:pPr>
            <w:r w:rsidRPr="00D106C8">
              <w:rPr>
                <w:rFonts w:eastAsia="Calibri"/>
                <w:sz w:val="24"/>
                <w:szCs w:val="24"/>
              </w:rPr>
              <w:t>Применяет профессиональные знания для прогнозирования новых явлений на финансовых рынках.</w:t>
            </w:r>
          </w:p>
        </w:tc>
        <w:tc>
          <w:tcPr>
            <w:tcW w:w="1449" w:type="pct"/>
            <w:shd w:val="clear" w:color="auto" w:fill="FFFFFF" w:themeFill="background1"/>
          </w:tcPr>
          <w:p w14:paraId="05190353" w14:textId="08DA611C" w:rsidR="00392AD0" w:rsidRPr="00D106C8" w:rsidRDefault="00392AD0" w:rsidP="00392AD0">
            <w:pPr>
              <w:spacing w:after="196" w:line="266" w:lineRule="auto"/>
              <w:ind w:left="16" w:right="354"/>
              <w:rPr>
                <w:sz w:val="24"/>
                <w:szCs w:val="24"/>
              </w:rPr>
            </w:pPr>
            <w:r w:rsidRPr="00D106C8">
              <w:rPr>
                <w:b/>
                <w:sz w:val="24"/>
                <w:szCs w:val="24"/>
              </w:rPr>
              <w:t>Знать:</w:t>
            </w:r>
            <w:r w:rsidRPr="00D106C8">
              <w:rPr>
                <w:sz w:val="24"/>
                <w:szCs w:val="24"/>
              </w:rPr>
              <w:t xml:space="preserve"> методики сбора, обобщения и анализа данных на основе применения информационных технологий, используемых </w:t>
            </w:r>
            <w:r w:rsidR="000E1B98" w:rsidRPr="00D106C8">
              <w:rPr>
                <w:sz w:val="24"/>
                <w:szCs w:val="24"/>
              </w:rPr>
              <w:t>при проведении</w:t>
            </w:r>
            <w:r w:rsidRPr="00D106C8">
              <w:rPr>
                <w:sz w:val="24"/>
                <w:szCs w:val="24"/>
              </w:rPr>
              <w:t xml:space="preserve"> контрольных и </w:t>
            </w:r>
            <w:proofErr w:type="spellStart"/>
            <w:r w:rsidR="000E1B98" w:rsidRPr="00D106C8">
              <w:rPr>
                <w:sz w:val="24"/>
                <w:szCs w:val="24"/>
              </w:rPr>
              <w:t>экспертноаналитических</w:t>
            </w:r>
            <w:proofErr w:type="spellEnd"/>
            <w:r w:rsidR="000E1B98" w:rsidRPr="00D106C8">
              <w:rPr>
                <w:sz w:val="24"/>
                <w:szCs w:val="24"/>
              </w:rPr>
              <w:t xml:space="preserve"> мероприятий</w:t>
            </w:r>
            <w:r w:rsidRPr="00D106C8">
              <w:rPr>
                <w:sz w:val="24"/>
                <w:szCs w:val="24"/>
              </w:rPr>
              <w:t xml:space="preserve"> в отношении закупочной деятельности государственных заказчиков  </w:t>
            </w:r>
          </w:p>
          <w:p w14:paraId="1DCF71DD" w14:textId="7E0F4F56"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использовать </w:t>
            </w:r>
            <w:r w:rsidR="000E1B98" w:rsidRPr="00D106C8">
              <w:rPr>
                <w:sz w:val="24"/>
                <w:szCs w:val="24"/>
              </w:rPr>
              <w:t>современные информационные</w:t>
            </w:r>
            <w:r w:rsidRPr="00D106C8">
              <w:rPr>
                <w:sz w:val="24"/>
                <w:szCs w:val="24"/>
              </w:rPr>
              <w:t xml:space="preserve"> технологии в ходе сбора и обобщения информации для проведения </w:t>
            </w:r>
            <w:r w:rsidRPr="00D106C8">
              <w:rPr>
                <w:sz w:val="24"/>
                <w:szCs w:val="24"/>
              </w:rPr>
              <w:lastRenderedPageBreak/>
              <w:t>контрольных и экспертно-аналитических мероприятий закупочной деятельности государственных заказчиков</w:t>
            </w:r>
          </w:p>
        </w:tc>
      </w:tr>
      <w:tr w:rsidR="00392AD0" w:rsidRPr="00D106C8" w14:paraId="2EB21E1A" w14:textId="77777777" w:rsidTr="00B9455B">
        <w:trPr>
          <w:trHeight w:val="966"/>
        </w:trPr>
        <w:tc>
          <w:tcPr>
            <w:tcW w:w="812" w:type="pct"/>
            <w:vMerge w:val="restart"/>
            <w:shd w:val="clear" w:color="auto" w:fill="FFFFFF" w:themeFill="background1"/>
          </w:tcPr>
          <w:p w14:paraId="7C9F9AEF" w14:textId="77777777" w:rsidR="00392AD0" w:rsidRPr="00D106C8" w:rsidRDefault="00392AD0" w:rsidP="00392AD0">
            <w:pPr>
              <w:tabs>
                <w:tab w:val="left" w:pos="540"/>
              </w:tabs>
              <w:contextualSpacing/>
              <w:jc w:val="center"/>
              <w:rPr>
                <w:sz w:val="24"/>
                <w:szCs w:val="24"/>
              </w:rPr>
            </w:pPr>
            <w:r w:rsidRPr="00D106C8">
              <w:rPr>
                <w:rFonts w:eastAsiaTheme="minorEastAsia"/>
                <w:sz w:val="24"/>
                <w:szCs w:val="24"/>
                <w:shd w:val="clear" w:color="auto" w:fill="FFFFFF"/>
              </w:rPr>
              <w:lastRenderedPageBreak/>
              <w:t>ПКП-2</w:t>
            </w:r>
          </w:p>
        </w:tc>
        <w:tc>
          <w:tcPr>
            <w:tcW w:w="1241" w:type="pct"/>
            <w:vMerge w:val="restart"/>
            <w:shd w:val="clear" w:color="auto" w:fill="FFFFFF" w:themeFill="background1"/>
          </w:tcPr>
          <w:p w14:paraId="1207BACA" w14:textId="1359A7C4" w:rsidR="00392AD0" w:rsidRPr="00D106C8" w:rsidRDefault="00392AD0" w:rsidP="00392AD0">
            <w:pPr>
              <w:tabs>
                <w:tab w:val="left" w:pos="540"/>
              </w:tabs>
              <w:contextualSpacing/>
              <w:jc w:val="both"/>
              <w:rPr>
                <w:sz w:val="24"/>
                <w:szCs w:val="24"/>
              </w:rPr>
            </w:pPr>
            <w:r w:rsidRPr="00D106C8">
              <w:rPr>
                <w:rFonts w:eastAsiaTheme="minorEastAsia"/>
                <w:sz w:val="24"/>
                <w:szCs w:val="24"/>
                <w:shd w:val="clear" w:color="auto" w:fill="FFFFFF"/>
              </w:rPr>
              <w:t>Способность к выполнению функций по организации и исполнению бюджетов</w:t>
            </w:r>
          </w:p>
        </w:tc>
        <w:tc>
          <w:tcPr>
            <w:tcW w:w="1498" w:type="pct"/>
            <w:shd w:val="clear" w:color="auto" w:fill="FFFFFF" w:themeFill="background1"/>
          </w:tcPr>
          <w:p w14:paraId="4D958384" w14:textId="5CA2E57F" w:rsidR="00392AD0" w:rsidRPr="00D106C8" w:rsidRDefault="00392AD0" w:rsidP="00392AD0">
            <w:pPr>
              <w:widowControl/>
              <w:autoSpaceDE/>
              <w:autoSpaceDN/>
              <w:adjustRightInd/>
              <w:contextualSpacing/>
              <w:jc w:val="both"/>
              <w:rPr>
                <w:rFonts w:eastAsiaTheme="minorEastAsia"/>
                <w:sz w:val="24"/>
                <w:szCs w:val="24"/>
                <w:shd w:val="clear" w:color="auto" w:fill="FFFFFF"/>
              </w:rPr>
            </w:pPr>
            <w:r w:rsidRPr="00D106C8">
              <w:rPr>
                <w:rFonts w:eastAsiaTheme="minorEastAsia"/>
                <w:sz w:val="24"/>
                <w:szCs w:val="24"/>
                <w:shd w:val="clear" w:color="auto" w:fill="FFFFFF"/>
              </w:rPr>
              <w:t>1. Применяет знания по организации исполнения бюджета, выполнения финансовых и казначейских операций для решения профессиональных задач.</w:t>
            </w:r>
          </w:p>
        </w:tc>
        <w:tc>
          <w:tcPr>
            <w:tcW w:w="1449" w:type="pct"/>
            <w:shd w:val="clear" w:color="auto" w:fill="FFFFFF" w:themeFill="background1"/>
          </w:tcPr>
          <w:p w14:paraId="58287711" w14:textId="56EF76A0" w:rsidR="00392AD0" w:rsidRPr="00D106C8" w:rsidRDefault="00392AD0" w:rsidP="00392AD0">
            <w:pPr>
              <w:spacing w:after="42" w:line="242" w:lineRule="auto"/>
              <w:ind w:right="190"/>
              <w:rPr>
                <w:sz w:val="24"/>
                <w:szCs w:val="24"/>
              </w:rPr>
            </w:pPr>
            <w:r w:rsidRPr="00D106C8">
              <w:rPr>
                <w:b/>
                <w:sz w:val="24"/>
                <w:szCs w:val="24"/>
              </w:rPr>
              <w:t>Знать:</w:t>
            </w:r>
            <w:r w:rsidRPr="00D106C8">
              <w:rPr>
                <w:sz w:val="24"/>
                <w:szCs w:val="24"/>
              </w:rPr>
              <w:t xml:space="preserve"> современные методики оценки доходов и рисков бизнеса корпоративных структур при участии в системе государственных закупок и порядка использования государственных финансовых ресурсов в </w:t>
            </w:r>
            <w:r w:rsidR="005F0895" w:rsidRPr="00D106C8">
              <w:rPr>
                <w:sz w:val="24"/>
                <w:szCs w:val="24"/>
              </w:rPr>
              <w:t>ходе исполнения</w:t>
            </w:r>
            <w:r w:rsidRPr="00D106C8">
              <w:rPr>
                <w:sz w:val="24"/>
                <w:szCs w:val="24"/>
              </w:rPr>
              <w:t xml:space="preserve"> заключенного контракта с использованием современных технических </w:t>
            </w:r>
            <w:r w:rsidR="005F0895" w:rsidRPr="00D106C8">
              <w:rPr>
                <w:sz w:val="24"/>
                <w:szCs w:val="24"/>
              </w:rPr>
              <w:t>средств и</w:t>
            </w:r>
            <w:r w:rsidRPr="00D106C8">
              <w:rPr>
                <w:sz w:val="24"/>
                <w:szCs w:val="24"/>
              </w:rPr>
              <w:t xml:space="preserve"> </w:t>
            </w:r>
          </w:p>
          <w:p w14:paraId="236CA058" w14:textId="77777777" w:rsidR="00392AD0" w:rsidRPr="00D106C8" w:rsidRDefault="00392AD0" w:rsidP="00392AD0">
            <w:pPr>
              <w:spacing w:line="259" w:lineRule="auto"/>
              <w:rPr>
                <w:sz w:val="24"/>
                <w:szCs w:val="24"/>
              </w:rPr>
            </w:pPr>
            <w:r w:rsidRPr="00D106C8">
              <w:rPr>
                <w:sz w:val="24"/>
                <w:szCs w:val="24"/>
              </w:rPr>
              <w:t>информационных технологий</w:t>
            </w:r>
            <w:r w:rsidRPr="00D106C8">
              <w:rPr>
                <w:b/>
                <w:sz w:val="24"/>
                <w:szCs w:val="24"/>
              </w:rPr>
              <w:t xml:space="preserve"> </w:t>
            </w:r>
          </w:p>
          <w:p w14:paraId="1950094B" w14:textId="77777777" w:rsidR="00392AD0" w:rsidRPr="00D106C8" w:rsidRDefault="00392AD0" w:rsidP="00392AD0">
            <w:pPr>
              <w:spacing w:after="18" w:line="259" w:lineRule="auto"/>
              <w:rPr>
                <w:sz w:val="24"/>
                <w:szCs w:val="24"/>
              </w:rPr>
            </w:pPr>
            <w:r w:rsidRPr="00D106C8">
              <w:rPr>
                <w:b/>
                <w:sz w:val="24"/>
                <w:szCs w:val="24"/>
              </w:rPr>
              <w:t xml:space="preserve"> </w:t>
            </w:r>
          </w:p>
          <w:p w14:paraId="56F27652" w14:textId="07DD61B0"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проводить необходимые расчеты для оценки доходов и рисков бизнеса корпораций при участии в системе государственных закупок с использованием современных технических </w:t>
            </w:r>
            <w:r w:rsidR="005F0895" w:rsidRPr="00D106C8">
              <w:rPr>
                <w:sz w:val="24"/>
                <w:szCs w:val="24"/>
              </w:rPr>
              <w:t>средств и</w:t>
            </w:r>
            <w:r w:rsidRPr="00D106C8">
              <w:rPr>
                <w:sz w:val="24"/>
                <w:szCs w:val="24"/>
              </w:rPr>
              <w:t xml:space="preserve"> информационных технологий</w:t>
            </w:r>
            <w:r w:rsidRPr="00D106C8">
              <w:rPr>
                <w:b/>
                <w:sz w:val="24"/>
                <w:szCs w:val="24"/>
              </w:rPr>
              <w:t xml:space="preserve"> </w:t>
            </w:r>
          </w:p>
        </w:tc>
      </w:tr>
      <w:tr w:rsidR="00392AD0" w:rsidRPr="00D106C8" w14:paraId="60B1A1FC" w14:textId="77777777" w:rsidTr="00B9455B">
        <w:trPr>
          <w:trHeight w:val="966"/>
        </w:trPr>
        <w:tc>
          <w:tcPr>
            <w:tcW w:w="812" w:type="pct"/>
            <w:vMerge/>
            <w:shd w:val="clear" w:color="auto" w:fill="FFFFFF" w:themeFill="background1"/>
          </w:tcPr>
          <w:p w14:paraId="02399E05"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776FDFBC"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19E718CD" w14:textId="76FBF03C" w:rsidR="00392AD0" w:rsidRPr="00D106C8" w:rsidRDefault="00392AD0" w:rsidP="00392AD0">
            <w:pPr>
              <w:pStyle w:val="a7"/>
              <w:widowControl/>
              <w:autoSpaceDE/>
              <w:autoSpaceDN/>
              <w:adjustRightInd/>
              <w:ind w:left="0"/>
              <w:contextualSpacing/>
              <w:jc w:val="both"/>
              <w:rPr>
                <w:color w:val="000000"/>
                <w:sz w:val="24"/>
                <w:szCs w:val="24"/>
              </w:rPr>
            </w:pPr>
            <w:r w:rsidRPr="00D106C8">
              <w:rPr>
                <w:rFonts w:eastAsiaTheme="minorEastAsia"/>
                <w:sz w:val="24"/>
                <w:szCs w:val="24"/>
                <w:shd w:val="clear" w:color="auto" w:fill="FFFFFF"/>
              </w:rPr>
              <w:t>2. Демонстрирует навыки</w:t>
            </w:r>
            <w:r w:rsidRPr="00D106C8">
              <w:rPr>
                <w:color w:val="000000"/>
                <w:sz w:val="24"/>
                <w:szCs w:val="24"/>
              </w:rPr>
              <w:t xml:space="preserve"> по составлению и ведению кассового плана исполнения бюджета</w:t>
            </w:r>
          </w:p>
        </w:tc>
        <w:tc>
          <w:tcPr>
            <w:tcW w:w="1449" w:type="pct"/>
            <w:shd w:val="clear" w:color="auto" w:fill="FFFFFF" w:themeFill="background1"/>
          </w:tcPr>
          <w:p w14:paraId="07A4CCA5" w14:textId="4077F0B9" w:rsidR="00392AD0" w:rsidRPr="00D106C8" w:rsidRDefault="00392AD0" w:rsidP="00392AD0">
            <w:pPr>
              <w:spacing w:after="202" w:line="244" w:lineRule="auto"/>
              <w:ind w:right="68"/>
              <w:rPr>
                <w:sz w:val="24"/>
                <w:szCs w:val="24"/>
              </w:rPr>
            </w:pPr>
            <w:bookmarkStart w:id="3" w:name="_Hlk137326183"/>
            <w:r w:rsidRPr="00D106C8">
              <w:rPr>
                <w:b/>
                <w:sz w:val="24"/>
                <w:szCs w:val="24"/>
              </w:rPr>
              <w:t>Знать:</w:t>
            </w:r>
            <w:r w:rsidRPr="00D106C8">
              <w:rPr>
                <w:sz w:val="24"/>
                <w:szCs w:val="24"/>
              </w:rPr>
              <w:t xml:space="preserve"> современные методики анализа и оценки доходов и рисков бизнеса корпораций при их участии в системе государственных закупок, с целью </w:t>
            </w:r>
            <w:r w:rsidR="005F0895" w:rsidRPr="00D106C8">
              <w:rPr>
                <w:sz w:val="24"/>
                <w:szCs w:val="24"/>
              </w:rPr>
              <w:t>снижения возможного</w:t>
            </w:r>
            <w:r w:rsidRPr="00D106C8">
              <w:rPr>
                <w:sz w:val="24"/>
                <w:szCs w:val="24"/>
              </w:rPr>
              <w:t xml:space="preserve"> риска неисполнения заключенного контракта</w:t>
            </w:r>
            <w:r w:rsidRPr="00D106C8">
              <w:rPr>
                <w:b/>
                <w:sz w:val="24"/>
                <w:szCs w:val="24"/>
              </w:rPr>
              <w:t xml:space="preserve"> </w:t>
            </w:r>
          </w:p>
          <w:p w14:paraId="49085BAC" w14:textId="3E5120A3"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дать оценку результативности и предложить</w:t>
            </w:r>
            <w:bookmarkEnd w:id="3"/>
          </w:p>
        </w:tc>
      </w:tr>
      <w:tr w:rsidR="00392AD0" w:rsidRPr="00D106C8" w14:paraId="2151FBDC" w14:textId="77777777" w:rsidTr="00B9455B">
        <w:trPr>
          <w:trHeight w:val="966"/>
        </w:trPr>
        <w:tc>
          <w:tcPr>
            <w:tcW w:w="812" w:type="pct"/>
            <w:vMerge/>
            <w:shd w:val="clear" w:color="auto" w:fill="FFFFFF" w:themeFill="background1"/>
          </w:tcPr>
          <w:p w14:paraId="19A02BD9" w14:textId="77777777" w:rsidR="00392AD0" w:rsidRPr="00D106C8" w:rsidRDefault="00392AD0" w:rsidP="00392AD0">
            <w:pPr>
              <w:tabs>
                <w:tab w:val="left" w:pos="540"/>
              </w:tabs>
              <w:contextualSpacing/>
              <w:jc w:val="center"/>
              <w:rPr>
                <w:sz w:val="24"/>
                <w:szCs w:val="24"/>
              </w:rPr>
            </w:pPr>
            <w:bookmarkStart w:id="4" w:name="_Hlk137326200"/>
          </w:p>
        </w:tc>
        <w:tc>
          <w:tcPr>
            <w:tcW w:w="1241" w:type="pct"/>
            <w:vMerge/>
            <w:shd w:val="clear" w:color="auto" w:fill="FFFFFF" w:themeFill="background1"/>
          </w:tcPr>
          <w:p w14:paraId="30BEDB81"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24F7BC21" w14:textId="2B575414" w:rsidR="00392AD0" w:rsidRPr="00D106C8" w:rsidRDefault="00392AD0" w:rsidP="00392AD0">
            <w:pPr>
              <w:tabs>
                <w:tab w:val="left" w:pos="540"/>
              </w:tabs>
              <w:contextualSpacing/>
              <w:jc w:val="both"/>
              <w:rPr>
                <w:color w:val="000000"/>
                <w:sz w:val="24"/>
                <w:szCs w:val="24"/>
              </w:rPr>
            </w:pPr>
            <w:r w:rsidRPr="00D106C8">
              <w:rPr>
                <w:rFonts w:eastAsiaTheme="minorEastAsia"/>
                <w:sz w:val="24"/>
                <w:szCs w:val="24"/>
                <w:shd w:val="clear" w:color="auto" w:fill="FFFFFF"/>
              </w:rPr>
              <w:t>3. Обосновывает предложения по повышению эффективности финансовых и казначейских операций, развитию системы казначейских платежей.</w:t>
            </w:r>
          </w:p>
        </w:tc>
        <w:tc>
          <w:tcPr>
            <w:tcW w:w="1449" w:type="pct"/>
            <w:shd w:val="clear" w:color="auto" w:fill="FFFFFF" w:themeFill="background1"/>
          </w:tcPr>
          <w:p w14:paraId="74D4385E" w14:textId="3B523A01" w:rsidR="00392AD0" w:rsidRPr="00D106C8" w:rsidRDefault="00392AD0" w:rsidP="00392AD0">
            <w:pPr>
              <w:spacing w:after="202" w:line="244" w:lineRule="auto"/>
              <w:ind w:right="68"/>
              <w:rPr>
                <w:sz w:val="24"/>
                <w:szCs w:val="24"/>
              </w:rPr>
            </w:pPr>
            <w:r w:rsidRPr="00D106C8">
              <w:rPr>
                <w:b/>
                <w:sz w:val="24"/>
                <w:szCs w:val="24"/>
              </w:rPr>
              <w:t>Знать:</w:t>
            </w:r>
            <w:r w:rsidRPr="00D106C8">
              <w:rPr>
                <w:sz w:val="24"/>
                <w:szCs w:val="24"/>
              </w:rPr>
              <w:t xml:space="preserve"> современные методики анализа и оценки доходов и рисков бизнеса корпораций при их участии в системе государственных закупок, с це</w:t>
            </w:r>
            <w:r w:rsidRPr="00D106C8">
              <w:rPr>
                <w:sz w:val="24"/>
                <w:szCs w:val="24"/>
              </w:rPr>
              <w:lastRenderedPageBreak/>
              <w:t xml:space="preserve">лью </w:t>
            </w:r>
            <w:r w:rsidR="005F0895" w:rsidRPr="00D106C8">
              <w:rPr>
                <w:sz w:val="24"/>
                <w:szCs w:val="24"/>
              </w:rPr>
              <w:t>снижения возможного</w:t>
            </w:r>
            <w:r w:rsidRPr="00D106C8">
              <w:rPr>
                <w:sz w:val="24"/>
                <w:szCs w:val="24"/>
              </w:rPr>
              <w:t xml:space="preserve"> риска неисполнения заключенного контракта</w:t>
            </w:r>
            <w:r w:rsidRPr="00D106C8">
              <w:rPr>
                <w:b/>
                <w:sz w:val="24"/>
                <w:szCs w:val="24"/>
              </w:rPr>
              <w:t xml:space="preserve"> </w:t>
            </w:r>
          </w:p>
          <w:p w14:paraId="0C83679C" w14:textId="1AD981AB"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дать оценку результативности и предложить 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и др. инструментарий в ходе оценки эффективности финансовых </w:t>
            </w:r>
            <w:r w:rsidR="005F0895" w:rsidRPr="00D106C8">
              <w:rPr>
                <w:sz w:val="24"/>
                <w:szCs w:val="24"/>
              </w:rPr>
              <w:t>отношений заказчиков</w:t>
            </w:r>
            <w:r w:rsidRPr="00D106C8">
              <w:rPr>
                <w:sz w:val="24"/>
                <w:szCs w:val="24"/>
              </w:rPr>
              <w:t xml:space="preserve"> с бизнес </w:t>
            </w:r>
            <w:r w:rsidR="005F0895" w:rsidRPr="00D106C8">
              <w:rPr>
                <w:sz w:val="24"/>
                <w:szCs w:val="24"/>
              </w:rPr>
              <w:t>корпорациями, оценить</w:t>
            </w:r>
            <w:r w:rsidRPr="00D106C8">
              <w:rPr>
                <w:sz w:val="24"/>
                <w:szCs w:val="24"/>
              </w:rPr>
              <w:t xml:space="preserve"> возможные риски </w:t>
            </w:r>
            <w:r w:rsidR="005F0895" w:rsidRPr="00D106C8">
              <w:rPr>
                <w:sz w:val="24"/>
                <w:szCs w:val="24"/>
              </w:rPr>
              <w:t>при участии</w:t>
            </w:r>
            <w:r w:rsidRPr="00D106C8">
              <w:rPr>
                <w:sz w:val="24"/>
                <w:szCs w:val="24"/>
              </w:rPr>
              <w:t xml:space="preserve"> в системе государственных закупок </w:t>
            </w:r>
          </w:p>
          <w:p w14:paraId="44EBB380" w14:textId="423D4A7D" w:rsidR="00392AD0" w:rsidRPr="00D106C8" w:rsidRDefault="00392AD0" w:rsidP="00392AD0">
            <w:pPr>
              <w:tabs>
                <w:tab w:val="left" w:pos="540"/>
              </w:tabs>
              <w:contextualSpacing/>
              <w:jc w:val="both"/>
              <w:rPr>
                <w:i/>
                <w:color w:val="FF0000"/>
                <w:sz w:val="24"/>
                <w:szCs w:val="24"/>
              </w:rPr>
            </w:pPr>
            <w:r w:rsidRPr="00D106C8">
              <w:rPr>
                <w:sz w:val="24"/>
                <w:szCs w:val="24"/>
              </w:rPr>
              <w:t xml:space="preserve">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и др. инструментарий в ходе оценки эффективности финансовых </w:t>
            </w:r>
            <w:r w:rsidR="005F0895" w:rsidRPr="00D106C8">
              <w:rPr>
                <w:sz w:val="24"/>
                <w:szCs w:val="24"/>
              </w:rPr>
              <w:t>отношений заказчиков</w:t>
            </w:r>
            <w:r w:rsidRPr="00D106C8">
              <w:rPr>
                <w:sz w:val="24"/>
                <w:szCs w:val="24"/>
              </w:rPr>
              <w:t xml:space="preserve"> с бизнес </w:t>
            </w:r>
            <w:r w:rsidR="005F0895" w:rsidRPr="00D106C8">
              <w:rPr>
                <w:sz w:val="24"/>
                <w:szCs w:val="24"/>
              </w:rPr>
              <w:t>корпорациями, оценить</w:t>
            </w:r>
            <w:r w:rsidRPr="00D106C8">
              <w:rPr>
                <w:sz w:val="24"/>
                <w:szCs w:val="24"/>
              </w:rPr>
              <w:t xml:space="preserve"> возможные риски </w:t>
            </w:r>
            <w:r w:rsidR="005F0895" w:rsidRPr="00D106C8">
              <w:rPr>
                <w:sz w:val="24"/>
                <w:szCs w:val="24"/>
              </w:rPr>
              <w:t>при участии</w:t>
            </w:r>
            <w:r w:rsidRPr="00D106C8">
              <w:rPr>
                <w:sz w:val="24"/>
                <w:szCs w:val="24"/>
              </w:rPr>
              <w:t xml:space="preserve"> в системе государственных закупок </w:t>
            </w:r>
          </w:p>
        </w:tc>
      </w:tr>
      <w:bookmarkEnd w:id="4"/>
      <w:tr w:rsidR="00392AD0" w:rsidRPr="00D106C8" w14:paraId="029233DD" w14:textId="77777777" w:rsidTr="00B9455B">
        <w:trPr>
          <w:trHeight w:val="966"/>
        </w:trPr>
        <w:tc>
          <w:tcPr>
            <w:tcW w:w="812" w:type="pct"/>
            <w:vMerge w:val="restart"/>
            <w:shd w:val="clear" w:color="auto" w:fill="FFFFFF" w:themeFill="background1"/>
          </w:tcPr>
          <w:p w14:paraId="17881958" w14:textId="038E968A" w:rsidR="00392AD0" w:rsidRPr="00D106C8" w:rsidRDefault="00392AD0" w:rsidP="00A36C45">
            <w:pPr>
              <w:tabs>
                <w:tab w:val="left" w:pos="540"/>
              </w:tabs>
              <w:contextualSpacing/>
              <w:jc w:val="center"/>
              <w:rPr>
                <w:sz w:val="24"/>
                <w:szCs w:val="24"/>
              </w:rPr>
            </w:pPr>
            <w:r w:rsidRPr="00D106C8">
              <w:rPr>
                <w:sz w:val="24"/>
                <w:szCs w:val="24"/>
              </w:rPr>
              <w:lastRenderedPageBreak/>
              <w:t>ПКП-</w:t>
            </w:r>
            <w:r w:rsidR="00A36C45">
              <w:rPr>
                <w:sz w:val="24"/>
                <w:szCs w:val="24"/>
              </w:rPr>
              <w:t>7</w:t>
            </w:r>
          </w:p>
        </w:tc>
        <w:tc>
          <w:tcPr>
            <w:tcW w:w="1241" w:type="pct"/>
            <w:vMerge w:val="restart"/>
            <w:shd w:val="clear" w:color="auto" w:fill="FFFFFF" w:themeFill="background1"/>
          </w:tcPr>
          <w:p w14:paraId="5B4111D8" w14:textId="77777777" w:rsidR="00392AD0" w:rsidRPr="00D106C8" w:rsidRDefault="00392AD0" w:rsidP="00392AD0">
            <w:pPr>
              <w:tabs>
                <w:tab w:val="left" w:pos="540"/>
              </w:tabs>
              <w:contextualSpacing/>
              <w:jc w:val="both"/>
              <w:rPr>
                <w:sz w:val="24"/>
                <w:szCs w:val="24"/>
              </w:rPr>
            </w:pPr>
            <w:r w:rsidRPr="00D106C8">
              <w:rPr>
                <w:sz w:val="24"/>
                <w:szCs w:val="24"/>
              </w:rP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1498" w:type="pct"/>
            <w:shd w:val="clear" w:color="auto" w:fill="FFFFFF" w:themeFill="background1"/>
          </w:tcPr>
          <w:p w14:paraId="6A56733E" w14:textId="77777777" w:rsidR="00392AD0" w:rsidRPr="00D106C8" w:rsidRDefault="00392AD0" w:rsidP="00392AD0">
            <w:pPr>
              <w:tabs>
                <w:tab w:val="left" w:pos="540"/>
              </w:tabs>
              <w:contextualSpacing/>
              <w:jc w:val="both"/>
              <w:rPr>
                <w:sz w:val="24"/>
                <w:szCs w:val="24"/>
              </w:rPr>
            </w:pPr>
            <w:r w:rsidRPr="00D106C8">
              <w:rPr>
                <w:sz w:val="24"/>
                <w:szCs w:val="24"/>
              </w:rPr>
              <w:t>1. 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tc>
        <w:tc>
          <w:tcPr>
            <w:tcW w:w="1449" w:type="pct"/>
            <w:shd w:val="clear" w:color="auto" w:fill="FFFFFF" w:themeFill="background1"/>
          </w:tcPr>
          <w:p w14:paraId="237D393B" w14:textId="4B150A77" w:rsidR="00392AD0" w:rsidRPr="00D106C8" w:rsidRDefault="00392AD0" w:rsidP="00392AD0">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5C8F5A90" w14:textId="086CCBEC"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r>
      <w:tr w:rsidR="00392AD0" w:rsidRPr="00D106C8" w14:paraId="555072ED" w14:textId="77777777" w:rsidTr="00B9455B">
        <w:trPr>
          <w:trHeight w:val="966"/>
        </w:trPr>
        <w:tc>
          <w:tcPr>
            <w:tcW w:w="812" w:type="pct"/>
            <w:vMerge/>
            <w:shd w:val="clear" w:color="auto" w:fill="FFFFFF" w:themeFill="background1"/>
          </w:tcPr>
          <w:p w14:paraId="3DDC47D4"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46BC5FBE"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43B1D0B1" w14:textId="77777777" w:rsidR="00392AD0" w:rsidRPr="00D106C8" w:rsidRDefault="00392AD0" w:rsidP="00392AD0">
            <w:pPr>
              <w:tabs>
                <w:tab w:val="left" w:pos="540"/>
              </w:tabs>
              <w:contextualSpacing/>
              <w:jc w:val="both"/>
              <w:rPr>
                <w:sz w:val="24"/>
                <w:szCs w:val="24"/>
              </w:rPr>
            </w:pPr>
            <w:r w:rsidRPr="00D106C8">
              <w:rPr>
                <w:sz w:val="24"/>
                <w:szCs w:val="24"/>
              </w:rPr>
              <w:t>2. Анализирует финансово-экономическую информа</w:t>
            </w:r>
            <w:r w:rsidRPr="00D106C8">
              <w:rPr>
                <w:sz w:val="24"/>
                <w:szCs w:val="24"/>
              </w:rPr>
              <w:lastRenderedPageBreak/>
              <w:t>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1449" w:type="pct"/>
            <w:shd w:val="clear" w:color="auto" w:fill="FFFFFF" w:themeFill="background1"/>
          </w:tcPr>
          <w:p w14:paraId="731A818F" w14:textId="58933EB8" w:rsidR="00392AD0" w:rsidRPr="00D106C8" w:rsidRDefault="00392AD0" w:rsidP="00392AD0">
            <w:pPr>
              <w:spacing w:after="202" w:line="244" w:lineRule="auto"/>
              <w:ind w:left="16" w:right="103"/>
              <w:rPr>
                <w:sz w:val="24"/>
                <w:szCs w:val="24"/>
              </w:rPr>
            </w:pPr>
            <w:r w:rsidRPr="00D106C8">
              <w:rPr>
                <w:b/>
                <w:sz w:val="24"/>
                <w:szCs w:val="24"/>
              </w:rPr>
              <w:lastRenderedPageBreak/>
              <w:t>Знать:</w:t>
            </w:r>
            <w:r w:rsidRPr="00D106C8">
              <w:rPr>
                <w:sz w:val="24"/>
                <w:szCs w:val="24"/>
              </w:rPr>
              <w:t xml:space="preserve"> основы проведения оценки финансовой </w:t>
            </w:r>
            <w:r w:rsidRPr="00D106C8">
              <w:rPr>
                <w:sz w:val="24"/>
                <w:szCs w:val="24"/>
              </w:rPr>
              <w:lastRenderedPageBreak/>
              <w:t xml:space="preserve">отчетности в виде аналитического отчета, экспертного заключения, информационного </w:t>
            </w:r>
            <w:r w:rsidR="005F0895" w:rsidRPr="00D106C8">
              <w:rPr>
                <w:sz w:val="24"/>
                <w:szCs w:val="24"/>
              </w:rPr>
              <w:t>обзора с</w:t>
            </w:r>
            <w:r w:rsidRPr="00D106C8">
              <w:rPr>
                <w:sz w:val="24"/>
                <w:szCs w:val="24"/>
              </w:rPr>
              <w:t xml:space="preserve"> целью разработки </w:t>
            </w:r>
            <w:r w:rsidR="005F0895" w:rsidRPr="00D106C8">
              <w:rPr>
                <w:sz w:val="24"/>
                <w:szCs w:val="24"/>
              </w:rPr>
              <w:t>предложений по</w:t>
            </w:r>
            <w:r w:rsidRPr="00D106C8">
              <w:rPr>
                <w:sz w:val="24"/>
                <w:szCs w:val="24"/>
              </w:rPr>
              <w:t xml:space="preserve"> совершенствованию закупочного процесса</w:t>
            </w:r>
            <w:r w:rsidRPr="00D106C8">
              <w:rPr>
                <w:b/>
                <w:sz w:val="24"/>
                <w:szCs w:val="24"/>
              </w:rPr>
              <w:t xml:space="preserve"> </w:t>
            </w:r>
          </w:p>
          <w:p w14:paraId="6F4215EF" w14:textId="48D0E952"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r>
      <w:tr w:rsidR="007A3331" w:rsidRPr="00D106C8" w14:paraId="4F30483A" w14:textId="77777777" w:rsidTr="00B9455B">
        <w:trPr>
          <w:trHeight w:val="966"/>
        </w:trPr>
        <w:tc>
          <w:tcPr>
            <w:tcW w:w="812" w:type="pct"/>
            <w:vMerge w:val="restart"/>
            <w:shd w:val="clear" w:color="auto" w:fill="FFFFFF" w:themeFill="background1"/>
          </w:tcPr>
          <w:p w14:paraId="39F8907B" w14:textId="1C8D036C" w:rsidR="007A3331" w:rsidRPr="00D106C8" w:rsidRDefault="007A3331" w:rsidP="00A36C45">
            <w:pPr>
              <w:tabs>
                <w:tab w:val="left" w:pos="540"/>
              </w:tabs>
              <w:contextualSpacing/>
              <w:jc w:val="center"/>
              <w:rPr>
                <w:sz w:val="24"/>
                <w:szCs w:val="24"/>
              </w:rPr>
            </w:pPr>
            <w:r>
              <w:rPr>
                <w:sz w:val="24"/>
                <w:szCs w:val="24"/>
              </w:rPr>
              <w:lastRenderedPageBreak/>
              <w:t>ПКП-</w:t>
            </w:r>
            <w:r w:rsidR="00A36C45">
              <w:rPr>
                <w:sz w:val="24"/>
                <w:szCs w:val="24"/>
              </w:rPr>
              <w:t>8</w:t>
            </w:r>
          </w:p>
        </w:tc>
        <w:tc>
          <w:tcPr>
            <w:tcW w:w="1241" w:type="pct"/>
            <w:vMerge w:val="restart"/>
            <w:shd w:val="clear" w:color="auto" w:fill="FFFFFF" w:themeFill="background1"/>
          </w:tcPr>
          <w:p w14:paraId="0FCB935B" w14:textId="09578952" w:rsidR="007A3331" w:rsidRPr="00D106C8" w:rsidRDefault="007A3331" w:rsidP="007A3331">
            <w:pPr>
              <w:tabs>
                <w:tab w:val="left" w:pos="540"/>
              </w:tabs>
              <w:contextualSpacing/>
              <w:jc w:val="both"/>
              <w:rPr>
                <w:sz w:val="24"/>
                <w:szCs w:val="24"/>
              </w:rPr>
            </w:pPr>
            <w:r w:rsidRPr="00D106C8">
              <w:rPr>
                <w:color w:val="000000" w:themeColor="text1"/>
                <w:sz w:val="24"/>
                <w:szCs w:val="24"/>
              </w:rPr>
              <w:t>Способность использовать зарубежный опыт в целях совершенствования финансово-кредитного механизма в Российской Федерации и обеспечения финансовой стабильности национальной экономики</w:t>
            </w:r>
          </w:p>
        </w:tc>
        <w:tc>
          <w:tcPr>
            <w:tcW w:w="1498" w:type="pct"/>
            <w:shd w:val="clear" w:color="auto" w:fill="FFFFFF" w:themeFill="background1"/>
          </w:tcPr>
          <w:p w14:paraId="0FE0C747" w14:textId="7E3BCD33" w:rsidR="007A3331" w:rsidRPr="00D106C8" w:rsidRDefault="007A3331" w:rsidP="007A3331">
            <w:pPr>
              <w:tabs>
                <w:tab w:val="left" w:pos="540"/>
              </w:tabs>
              <w:contextualSpacing/>
              <w:jc w:val="both"/>
              <w:rPr>
                <w:sz w:val="24"/>
                <w:szCs w:val="24"/>
              </w:rPr>
            </w:pPr>
            <w:r w:rsidRPr="00D106C8">
              <w:rPr>
                <w:sz w:val="24"/>
                <w:szCs w:val="24"/>
              </w:rPr>
              <w:t xml:space="preserve">Применяет современные методы анализа и оценки </w:t>
            </w:r>
            <w:r w:rsidRPr="00D106C8">
              <w:rPr>
                <w:color w:val="000000" w:themeColor="text1"/>
                <w:sz w:val="24"/>
                <w:szCs w:val="24"/>
              </w:rPr>
              <w:t xml:space="preserve">зарубежного опыта развития как национальных, так и мирового финансового рынка. </w:t>
            </w:r>
          </w:p>
        </w:tc>
        <w:tc>
          <w:tcPr>
            <w:tcW w:w="1449" w:type="pct"/>
            <w:shd w:val="clear" w:color="auto" w:fill="FFFFFF" w:themeFill="background1"/>
          </w:tcPr>
          <w:p w14:paraId="573C297E" w14:textId="77777777" w:rsidR="007A3331" w:rsidRPr="00D106C8" w:rsidRDefault="007A3331" w:rsidP="007A3331">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3D49B1A1" w14:textId="7ABAB7C1" w:rsidR="007A3331" w:rsidRPr="00D106C8" w:rsidRDefault="007A3331" w:rsidP="007A3331">
            <w:pPr>
              <w:spacing w:after="202" w:line="244" w:lineRule="auto"/>
              <w:ind w:left="16" w:right="103"/>
              <w:rPr>
                <w:b/>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r>
      <w:tr w:rsidR="007A3331" w:rsidRPr="00D106C8" w14:paraId="39305BD0" w14:textId="77777777" w:rsidTr="00B9455B">
        <w:trPr>
          <w:trHeight w:val="966"/>
        </w:trPr>
        <w:tc>
          <w:tcPr>
            <w:tcW w:w="812" w:type="pct"/>
            <w:vMerge/>
            <w:shd w:val="clear" w:color="auto" w:fill="FFFFFF" w:themeFill="background1"/>
          </w:tcPr>
          <w:p w14:paraId="319EB981" w14:textId="77777777" w:rsidR="007A3331" w:rsidRPr="00D106C8" w:rsidRDefault="007A3331" w:rsidP="007A3331">
            <w:pPr>
              <w:tabs>
                <w:tab w:val="left" w:pos="540"/>
              </w:tabs>
              <w:contextualSpacing/>
              <w:jc w:val="center"/>
              <w:rPr>
                <w:sz w:val="24"/>
                <w:szCs w:val="24"/>
              </w:rPr>
            </w:pPr>
          </w:p>
        </w:tc>
        <w:tc>
          <w:tcPr>
            <w:tcW w:w="1241" w:type="pct"/>
            <w:vMerge/>
            <w:shd w:val="clear" w:color="auto" w:fill="FFFFFF" w:themeFill="background1"/>
          </w:tcPr>
          <w:p w14:paraId="313F4B34" w14:textId="77777777" w:rsidR="007A3331" w:rsidRPr="00D106C8" w:rsidRDefault="007A3331" w:rsidP="007A3331">
            <w:pPr>
              <w:tabs>
                <w:tab w:val="left" w:pos="540"/>
              </w:tabs>
              <w:contextualSpacing/>
              <w:jc w:val="both"/>
              <w:rPr>
                <w:sz w:val="24"/>
                <w:szCs w:val="24"/>
              </w:rPr>
            </w:pPr>
          </w:p>
        </w:tc>
        <w:tc>
          <w:tcPr>
            <w:tcW w:w="1498" w:type="pct"/>
            <w:shd w:val="clear" w:color="auto" w:fill="FFFFFF" w:themeFill="background1"/>
          </w:tcPr>
          <w:p w14:paraId="6434CC5A" w14:textId="2CAEE489" w:rsidR="007A3331" w:rsidRPr="00D106C8" w:rsidRDefault="007A3331" w:rsidP="007A3331">
            <w:pPr>
              <w:tabs>
                <w:tab w:val="left" w:pos="540"/>
              </w:tabs>
              <w:contextualSpacing/>
              <w:jc w:val="both"/>
              <w:rPr>
                <w:sz w:val="24"/>
                <w:szCs w:val="24"/>
              </w:rPr>
            </w:pPr>
            <w:r w:rsidRPr="00D106C8">
              <w:rPr>
                <w:sz w:val="24"/>
                <w:szCs w:val="24"/>
              </w:rPr>
              <w:t xml:space="preserve">2. Демонстрирует умение использовать лучшие практики </w:t>
            </w:r>
            <w:r w:rsidRPr="00D106C8">
              <w:rPr>
                <w:color w:val="000000" w:themeColor="text1"/>
                <w:sz w:val="24"/>
                <w:szCs w:val="24"/>
              </w:rPr>
              <w:t>развития как 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w:t>
            </w:r>
          </w:p>
        </w:tc>
        <w:tc>
          <w:tcPr>
            <w:tcW w:w="1449" w:type="pct"/>
            <w:shd w:val="clear" w:color="auto" w:fill="FFFFFF" w:themeFill="background1"/>
          </w:tcPr>
          <w:p w14:paraId="4C821816" w14:textId="014FFD65" w:rsidR="007A3331" w:rsidRPr="00D106C8" w:rsidRDefault="007A3331" w:rsidP="007A3331">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обзора с целью разработки предложений по совершенствованию закупочного процесса</w:t>
            </w:r>
            <w:r w:rsidRPr="00D106C8">
              <w:rPr>
                <w:b/>
                <w:sz w:val="24"/>
                <w:szCs w:val="24"/>
              </w:rPr>
              <w:t xml:space="preserve"> </w:t>
            </w:r>
          </w:p>
          <w:p w14:paraId="589076F4" w14:textId="35E2E64D" w:rsidR="007A3331" w:rsidRPr="00D106C8" w:rsidRDefault="007A3331" w:rsidP="007A3331">
            <w:pPr>
              <w:spacing w:after="202" w:line="244" w:lineRule="auto"/>
              <w:ind w:left="16" w:right="103"/>
              <w:rPr>
                <w:b/>
                <w:sz w:val="24"/>
                <w:szCs w:val="24"/>
              </w:rPr>
            </w:pPr>
            <w:r w:rsidRPr="00D106C8">
              <w:rPr>
                <w:b/>
                <w:sz w:val="24"/>
                <w:szCs w:val="24"/>
              </w:rPr>
              <w:t>Уметь:</w:t>
            </w:r>
            <w:r w:rsidRPr="00D106C8">
              <w:rPr>
                <w:sz w:val="24"/>
                <w:szCs w:val="24"/>
              </w:rPr>
              <w:t xml:space="preserve"> проводить </w:t>
            </w:r>
            <w:r w:rsidRPr="00D106C8">
              <w:rPr>
                <w:sz w:val="24"/>
                <w:szCs w:val="24"/>
              </w:rPr>
              <w:lastRenderedPageBreak/>
              <w:t>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r>
    </w:tbl>
    <w:p w14:paraId="0A55C6BE" w14:textId="77777777" w:rsidR="00BF170F" w:rsidRDefault="00BF170F" w:rsidP="00BF170F"/>
    <w:p w14:paraId="78B8EE93" w14:textId="77777777" w:rsidR="00BF170F" w:rsidRPr="00A26CE3" w:rsidRDefault="00BF170F" w:rsidP="00BF170F"/>
    <w:p w14:paraId="6D09548C" w14:textId="77777777" w:rsidR="00C52F7B" w:rsidRPr="00EC7072"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5" w:name="_Toc84922271"/>
      <w:r w:rsidRPr="00EC7072">
        <w:rPr>
          <w:rFonts w:ascii="Times New Roman" w:hAnsi="Times New Roman" w:cs="Times New Roman"/>
          <w:b/>
          <w:color w:val="auto"/>
          <w:sz w:val="28"/>
          <w:szCs w:val="28"/>
        </w:rPr>
        <w:t xml:space="preserve">3. Место </w:t>
      </w:r>
      <w:r w:rsidR="00C74FA8" w:rsidRPr="00EC7072">
        <w:rPr>
          <w:rFonts w:ascii="Times New Roman" w:hAnsi="Times New Roman" w:cs="Times New Roman"/>
          <w:b/>
          <w:color w:val="auto"/>
          <w:sz w:val="28"/>
          <w:szCs w:val="28"/>
        </w:rPr>
        <w:t>дисциплины</w:t>
      </w:r>
      <w:r w:rsidRPr="00EC7072">
        <w:rPr>
          <w:rFonts w:ascii="Times New Roman" w:hAnsi="Times New Roman" w:cs="Times New Roman"/>
          <w:b/>
          <w:color w:val="auto"/>
          <w:sz w:val="28"/>
          <w:szCs w:val="28"/>
        </w:rPr>
        <w:t xml:space="preserve"> в структуре образовательной программы</w:t>
      </w:r>
      <w:bookmarkEnd w:id="5"/>
    </w:p>
    <w:p w14:paraId="22EDADEC" w14:textId="3742C8B5" w:rsidR="007A3331" w:rsidRPr="00A36C45" w:rsidRDefault="003262E5" w:rsidP="00A36C45">
      <w:pPr>
        <w:tabs>
          <w:tab w:val="left" w:pos="993"/>
        </w:tabs>
        <w:spacing w:line="360" w:lineRule="auto"/>
        <w:ind w:firstLine="709"/>
        <w:jc w:val="both"/>
        <w:rPr>
          <w:sz w:val="28"/>
          <w:szCs w:val="28"/>
        </w:rPr>
      </w:pPr>
      <w:r w:rsidRPr="003262E5">
        <w:rPr>
          <w:sz w:val="28"/>
          <w:szCs w:val="28"/>
        </w:rPr>
        <w:t>Дисциплина «</w:t>
      </w:r>
      <w:r w:rsidR="00A36C45">
        <w:rPr>
          <w:sz w:val="28"/>
          <w:szCs w:val="28"/>
        </w:rPr>
        <w:t>ФИНАНСОВОЕ ОБЕСПЕЧЕНИЕ ВОЙСК (СИЛ)</w:t>
      </w:r>
      <w:bookmarkStart w:id="6" w:name="_Hlk136432077"/>
      <w:r w:rsidR="007A3331" w:rsidRPr="007A3331">
        <w:rPr>
          <w:sz w:val="28"/>
          <w:szCs w:val="28"/>
        </w:rPr>
        <w:t xml:space="preserve"> </w:t>
      </w:r>
      <w:r w:rsidR="007A3331" w:rsidRPr="00304B56">
        <w:rPr>
          <w:sz w:val="28"/>
          <w:szCs w:val="28"/>
        </w:rPr>
        <w:t xml:space="preserve">входит в цикл профиля </w:t>
      </w:r>
      <w:r w:rsidR="00A36C45" w:rsidRPr="00A36C45">
        <w:rPr>
          <w:sz w:val="28"/>
          <w:szCs w:val="28"/>
        </w:rPr>
        <w:t>ОП "Экономика и финансы Вооруженных Сил Российской Федерации", Профиль: "Экономика и финансы Вооруженных Сил Российской</w:t>
      </w:r>
      <w:r w:rsidR="00A36C45">
        <w:rPr>
          <w:sz w:val="28"/>
          <w:szCs w:val="28"/>
        </w:rPr>
        <w:t xml:space="preserve"> </w:t>
      </w:r>
      <w:r w:rsidR="00A36C45" w:rsidRPr="007D6F2F">
        <w:rPr>
          <w:rFonts w:eastAsia="MS Mincho"/>
          <w:sz w:val="28"/>
          <w:szCs w:val="28"/>
        </w:rPr>
        <w:t>Федерации"</w:t>
      </w:r>
      <w:r w:rsidR="00A36C45">
        <w:rPr>
          <w:rFonts w:eastAsia="MS Mincho"/>
          <w:sz w:val="28"/>
          <w:szCs w:val="28"/>
        </w:rPr>
        <w:t xml:space="preserve"> </w:t>
      </w:r>
      <w:r w:rsidR="007A3331" w:rsidRPr="00304B56">
        <w:rPr>
          <w:sz w:val="28"/>
          <w:szCs w:val="28"/>
        </w:rPr>
        <w:t xml:space="preserve">по направлению подготовки 38.03.01 – Экономика. </w:t>
      </w:r>
    </w:p>
    <w:bookmarkEnd w:id="6"/>
    <w:p w14:paraId="1950206E" w14:textId="6E9345E7" w:rsidR="003262E5" w:rsidRPr="003262E5" w:rsidRDefault="003262E5" w:rsidP="007A3331">
      <w:pPr>
        <w:spacing w:line="388" w:lineRule="auto"/>
        <w:ind w:left="127" w:right="281" w:firstLine="708"/>
        <w:rPr>
          <w:sz w:val="28"/>
          <w:szCs w:val="28"/>
        </w:rPr>
      </w:pPr>
      <w:r w:rsidRPr="003262E5">
        <w:rPr>
          <w:sz w:val="28"/>
          <w:szCs w:val="28"/>
        </w:rPr>
        <w:t xml:space="preserve">Дисциплина направлена на формирование знаний методов планирования и определения конкурентного способа закупок, реализации финансового механизма государственных закупок, проведения мониторинга, контроля и аудита расходования ресурсов в сфере государственного заказа, расчета параметров и оценки результативности закупочных процедур и эффективности закупочного процесса, совершенствования в направлении информатизации закупочного процесса  </w:t>
      </w:r>
    </w:p>
    <w:p w14:paraId="2C1A64E8" w14:textId="755651E5" w:rsidR="00C52F7B" w:rsidRDefault="00C52F7B" w:rsidP="00A07C25">
      <w:pPr>
        <w:pStyle w:val="1"/>
        <w:spacing w:before="0" w:line="360" w:lineRule="auto"/>
        <w:ind w:firstLine="709"/>
        <w:jc w:val="both"/>
        <w:rPr>
          <w:rFonts w:ascii="Times New Roman" w:hAnsi="Times New Roman" w:cs="Times New Roman"/>
          <w:b/>
          <w:color w:val="auto"/>
          <w:sz w:val="28"/>
          <w:szCs w:val="28"/>
        </w:rPr>
      </w:pPr>
      <w:bookmarkStart w:id="7" w:name="_Toc84922272"/>
      <w:r w:rsidRPr="004F4436">
        <w:rPr>
          <w:rFonts w:ascii="Times New Roman" w:hAnsi="Times New Roman" w:cs="Times New Roman"/>
          <w:b/>
          <w:color w:val="auto"/>
          <w:sz w:val="28"/>
          <w:szCs w:val="28"/>
        </w:rPr>
        <w:t xml:space="preserve">4. Объем </w:t>
      </w:r>
      <w:r w:rsidR="00EC45DF" w:rsidRPr="004F4436">
        <w:rPr>
          <w:rFonts w:ascii="Times New Roman" w:hAnsi="Times New Roman" w:cs="Times New Roman"/>
          <w:b/>
          <w:color w:val="auto"/>
          <w:sz w:val="28"/>
          <w:szCs w:val="28"/>
        </w:rPr>
        <w:t>дисциплины</w:t>
      </w:r>
      <w:r w:rsidR="003C668E">
        <w:rPr>
          <w:rFonts w:ascii="Times New Roman" w:hAnsi="Times New Roman" w:cs="Times New Roman"/>
          <w:b/>
          <w:color w:val="auto"/>
          <w:sz w:val="28"/>
          <w:szCs w:val="28"/>
        </w:rPr>
        <w:t xml:space="preserve"> </w:t>
      </w:r>
      <w:r w:rsidR="001B4C63" w:rsidRPr="004F4436">
        <w:rPr>
          <w:rFonts w:ascii="Times New Roman" w:hAnsi="Times New Roman" w:cs="Times New Roman"/>
          <w:b/>
          <w:color w:val="auto"/>
          <w:sz w:val="28"/>
          <w:szCs w:val="28"/>
        </w:rPr>
        <w:t>(модуля)</w:t>
      </w:r>
      <w:r w:rsidRPr="004F4436">
        <w:rPr>
          <w:rFonts w:ascii="Times New Roman" w:hAnsi="Times New Roman" w:cs="Times New Roman"/>
          <w:b/>
          <w:color w:val="auto"/>
          <w:sz w:val="28"/>
          <w:szCs w:val="28"/>
        </w:rPr>
        <w:t xml:space="preserve"> в зачетных единицах и в академических </w:t>
      </w:r>
      <w:r w:rsidR="00400154" w:rsidRPr="004F4436">
        <w:rPr>
          <w:rFonts w:ascii="Times New Roman" w:hAnsi="Times New Roman" w:cs="Times New Roman"/>
          <w:b/>
          <w:color w:val="auto"/>
          <w:sz w:val="28"/>
          <w:szCs w:val="28"/>
        </w:rPr>
        <w:t>ча</w:t>
      </w:r>
      <w:r w:rsidRPr="004F4436">
        <w:rPr>
          <w:rFonts w:ascii="Times New Roman" w:hAnsi="Times New Roman" w:cs="Times New Roman"/>
          <w:b/>
          <w:color w:val="auto"/>
          <w:sz w:val="28"/>
          <w:szCs w:val="28"/>
        </w:rPr>
        <w:t xml:space="preserve">сах с выделением объема </w:t>
      </w:r>
      <w:r w:rsidR="00400154" w:rsidRPr="004F4436">
        <w:rPr>
          <w:rFonts w:ascii="Times New Roman" w:hAnsi="Times New Roman" w:cs="Times New Roman"/>
          <w:b/>
          <w:color w:val="auto"/>
          <w:sz w:val="28"/>
          <w:szCs w:val="28"/>
        </w:rPr>
        <w:t>аудиторной (лекции, семинары) и</w:t>
      </w:r>
      <w:r w:rsidRPr="004F4436">
        <w:rPr>
          <w:rFonts w:ascii="Times New Roman" w:hAnsi="Times New Roman" w:cs="Times New Roman"/>
          <w:b/>
          <w:color w:val="auto"/>
          <w:sz w:val="28"/>
          <w:szCs w:val="28"/>
        </w:rPr>
        <w:t xml:space="preserve"> самостоятельной работы обучающихся</w:t>
      </w:r>
      <w:bookmarkEnd w:id="7"/>
      <w:r w:rsidR="00400154" w:rsidRPr="004F4436">
        <w:rPr>
          <w:rFonts w:ascii="Times New Roman" w:hAnsi="Times New Roman" w:cs="Times New Roman"/>
          <w:b/>
          <w:color w:val="auto"/>
          <w:sz w:val="28"/>
          <w:szCs w:val="28"/>
        </w:rPr>
        <w:t xml:space="preserve"> </w:t>
      </w:r>
    </w:p>
    <w:p w14:paraId="6A889475" w14:textId="74CDEC9D" w:rsidR="00C52F7B" w:rsidRPr="004F4436" w:rsidRDefault="008B75CA" w:rsidP="00B85231">
      <w:pPr>
        <w:rPr>
          <w:sz w:val="28"/>
          <w:szCs w:val="28"/>
        </w:rPr>
      </w:pPr>
      <w:r>
        <w:rPr>
          <w:sz w:val="28"/>
          <w:szCs w:val="28"/>
        </w:rPr>
        <w:t xml:space="preserve">   </w:t>
      </w:r>
      <w:r w:rsidR="004F7B3B">
        <w:rPr>
          <w:sz w:val="28"/>
          <w:szCs w:val="28"/>
        </w:rPr>
        <w:t xml:space="preserve">     </w:t>
      </w:r>
      <w:r w:rsidR="00B85231">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240"/>
        <w:gridCol w:w="2553"/>
        <w:gridCol w:w="2402"/>
      </w:tblGrid>
      <w:tr w:rsidR="003E08B1" w:rsidRPr="00D34CB9" w14:paraId="1E2339E2" w14:textId="77777777" w:rsidTr="00954190">
        <w:trPr>
          <w:trHeight w:val="817"/>
        </w:trPr>
        <w:tc>
          <w:tcPr>
            <w:tcW w:w="2570" w:type="pct"/>
            <w:shd w:val="clear" w:color="auto" w:fill="FFFFFF" w:themeFill="background1"/>
            <w:vAlign w:val="center"/>
          </w:tcPr>
          <w:p w14:paraId="14B43029" w14:textId="77777777" w:rsidR="003E08B1" w:rsidRPr="00D34CB9" w:rsidRDefault="003E08B1" w:rsidP="00616D7B">
            <w:pPr>
              <w:jc w:val="center"/>
              <w:rPr>
                <w:b/>
                <w:sz w:val="24"/>
                <w:szCs w:val="24"/>
              </w:rPr>
            </w:pPr>
            <w:r w:rsidRPr="00D34CB9">
              <w:rPr>
                <w:b/>
                <w:sz w:val="24"/>
                <w:szCs w:val="24"/>
              </w:rPr>
              <w:t>Вид учебной работы   по дисциплине</w:t>
            </w:r>
          </w:p>
        </w:tc>
        <w:tc>
          <w:tcPr>
            <w:tcW w:w="1252" w:type="pct"/>
            <w:shd w:val="clear" w:color="auto" w:fill="FFFFFF" w:themeFill="background1"/>
            <w:vAlign w:val="center"/>
          </w:tcPr>
          <w:p w14:paraId="5FA85EB3" w14:textId="77777777" w:rsidR="003E08B1" w:rsidRPr="00D34CB9" w:rsidRDefault="003E08B1" w:rsidP="00616D7B">
            <w:pPr>
              <w:jc w:val="center"/>
              <w:rPr>
                <w:b/>
                <w:sz w:val="24"/>
                <w:szCs w:val="24"/>
              </w:rPr>
            </w:pPr>
            <w:r w:rsidRPr="00D34CB9">
              <w:rPr>
                <w:b/>
                <w:sz w:val="24"/>
                <w:szCs w:val="24"/>
              </w:rPr>
              <w:t>Всего</w:t>
            </w:r>
          </w:p>
          <w:p w14:paraId="5945CFA5" w14:textId="77777777" w:rsidR="003E08B1" w:rsidRPr="00D34CB9" w:rsidRDefault="003E08B1" w:rsidP="00616D7B">
            <w:pPr>
              <w:jc w:val="center"/>
              <w:rPr>
                <w:b/>
                <w:sz w:val="24"/>
                <w:szCs w:val="24"/>
              </w:rPr>
            </w:pPr>
            <w:r w:rsidRPr="00D34CB9">
              <w:rPr>
                <w:b/>
                <w:sz w:val="24"/>
                <w:szCs w:val="24"/>
              </w:rPr>
              <w:t>(в з/е и часах)</w:t>
            </w:r>
          </w:p>
        </w:tc>
        <w:tc>
          <w:tcPr>
            <w:tcW w:w="1178" w:type="pct"/>
            <w:shd w:val="clear" w:color="auto" w:fill="FFFFFF" w:themeFill="background1"/>
            <w:vAlign w:val="center"/>
          </w:tcPr>
          <w:p w14:paraId="380E5A3F" w14:textId="6E6A0EB1" w:rsidR="007C2CE7" w:rsidRDefault="003E08B1" w:rsidP="00616D7B">
            <w:pPr>
              <w:jc w:val="center"/>
              <w:rPr>
                <w:b/>
                <w:sz w:val="24"/>
                <w:szCs w:val="24"/>
              </w:rPr>
            </w:pPr>
            <w:r w:rsidRPr="009C4C95">
              <w:rPr>
                <w:b/>
                <w:sz w:val="24"/>
                <w:szCs w:val="24"/>
              </w:rPr>
              <w:t xml:space="preserve">Семестр </w:t>
            </w:r>
            <w:r w:rsidR="009D71FC">
              <w:rPr>
                <w:b/>
                <w:sz w:val="24"/>
                <w:szCs w:val="24"/>
              </w:rPr>
              <w:t>6</w:t>
            </w:r>
          </w:p>
          <w:p w14:paraId="663BC5E1" w14:textId="7084F741" w:rsidR="003E08B1" w:rsidRPr="00D34CB9" w:rsidRDefault="00616D7B" w:rsidP="00616D7B">
            <w:pPr>
              <w:jc w:val="center"/>
              <w:rPr>
                <w:b/>
                <w:sz w:val="24"/>
                <w:szCs w:val="24"/>
              </w:rPr>
            </w:pPr>
            <w:r w:rsidRPr="00490F26">
              <w:rPr>
                <w:b/>
                <w:sz w:val="24"/>
                <w:szCs w:val="24"/>
              </w:rPr>
              <w:t xml:space="preserve"> </w:t>
            </w:r>
            <w:r w:rsidR="003E08B1" w:rsidRPr="00490F26">
              <w:rPr>
                <w:b/>
                <w:sz w:val="24"/>
                <w:szCs w:val="24"/>
              </w:rPr>
              <w:t>(в часах)</w:t>
            </w:r>
          </w:p>
        </w:tc>
      </w:tr>
      <w:tr w:rsidR="003E08B1" w:rsidRPr="00D34CB9" w14:paraId="67D2B948" w14:textId="77777777" w:rsidTr="00954190">
        <w:trPr>
          <w:trHeight w:val="267"/>
        </w:trPr>
        <w:tc>
          <w:tcPr>
            <w:tcW w:w="2570" w:type="pct"/>
            <w:shd w:val="clear" w:color="auto" w:fill="FFFFFF" w:themeFill="background1"/>
          </w:tcPr>
          <w:p w14:paraId="48705138" w14:textId="77777777" w:rsidR="003E08B1" w:rsidRPr="00D34CB9" w:rsidRDefault="003E08B1" w:rsidP="0092629A">
            <w:pPr>
              <w:rPr>
                <w:b/>
                <w:sz w:val="24"/>
                <w:szCs w:val="24"/>
              </w:rPr>
            </w:pPr>
            <w:r w:rsidRPr="00D34CB9">
              <w:rPr>
                <w:b/>
                <w:sz w:val="24"/>
                <w:szCs w:val="24"/>
              </w:rPr>
              <w:lastRenderedPageBreak/>
              <w:t xml:space="preserve">Общая трудоемкость дисциплины </w:t>
            </w:r>
          </w:p>
        </w:tc>
        <w:tc>
          <w:tcPr>
            <w:tcW w:w="1252" w:type="pct"/>
            <w:shd w:val="clear" w:color="auto" w:fill="FFFFFF" w:themeFill="background1"/>
          </w:tcPr>
          <w:p w14:paraId="17E89B13" w14:textId="0527D250" w:rsidR="003E08B1" w:rsidRPr="00D34CB9" w:rsidRDefault="003262E5" w:rsidP="009D71FC">
            <w:pPr>
              <w:jc w:val="center"/>
              <w:rPr>
                <w:b/>
                <w:i/>
                <w:sz w:val="24"/>
                <w:szCs w:val="24"/>
              </w:rPr>
            </w:pPr>
            <w:r>
              <w:rPr>
                <w:b/>
                <w:i/>
                <w:sz w:val="24"/>
                <w:szCs w:val="24"/>
              </w:rPr>
              <w:t>3</w:t>
            </w:r>
            <w:r w:rsidR="003E08B1">
              <w:rPr>
                <w:b/>
                <w:i/>
                <w:sz w:val="24"/>
                <w:szCs w:val="24"/>
              </w:rPr>
              <w:t xml:space="preserve"> </w:t>
            </w:r>
            <w:proofErr w:type="spellStart"/>
            <w:r w:rsidR="003E08B1">
              <w:rPr>
                <w:b/>
                <w:i/>
                <w:sz w:val="24"/>
                <w:szCs w:val="24"/>
              </w:rPr>
              <w:t>з.е</w:t>
            </w:r>
            <w:proofErr w:type="spellEnd"/>
            <w:r w:rsidR="003E08B1">
              <w:rPr>
                <w:b/>
                <w:i/>
                <w:sz w:val="24"/>
                <w:szCs w:val="24"/>
              </w:rPr>
              <w:t>., 1</w:t>
            </w:r>
            <w:r>
              <w:rPr>
                <w:b/>
                <w:i/>
                <w:sz w:val="24"/>
                <w:szCs w:val="24"/>
              </w:rPr>
              <w:t>0</w:t>
            </w:r>
            <w:r w:rsidR="003E08B1">
              <w:rPr>
                <w:b/>
                <w:i/>
                <w:sz w:val="24"/>
                <w:szCs w:val="24"/>
              </w:rPr>
              <w:t>8</w:t>
            </w:r>
          </w:p>
        </w:tc>
        <w:tc>
          <w:tcPr>
            <w:tcW w:w="1178" w:type="pct"/>
            <w:shd w:val="clear" w:color="auto" w:fill="FFFFFF" w:themeFill="background1"/>
          </w:tcPr>
          <w:p w14:paraId="5191F78D" w14:textId="3F02C0BC" w:rsidR="003E08B1" w:rsidRPr="00D34CB9" w:rsidRDefault="003E08B1" w:rsidP="00965180">
            <w:pPr>
              <w:jc w:val="center"/>
              <w:rPr>
                <w:b/>
                <w:i/>
                <w:sz w:val="24"/>
                <w:szCs w:val="24"/>
              </w:rPr>
            </w:pPr>
            <w:r>
              <w:rPr>
                <w:b/>
                <w:i/>
                <w:sz w:val="24"/>
                <w:szCs w:val="24"/>
              </w:rPr>
              <w:t>1</w:t>
            </w:r>
            <w:r w:rsidR="003262E5">
              <w:rPr>
                <w:b/>
                <w:i/>
                <w:sz w:val="24"/>
                <w:szCs w:val="24"/>
              </w:rPr>
              <w:t>0</w:t>
            </w:r>
            <w:r>
              <w:rPr>
                <w:b/>
                <w:i/>
                <w:sz w:val="24"/>
                <w:szCs w:val="24"/>
              </w:rPr>
              <w:t>8</w:t>
            </w:r>
          </w:p>
        </w:tc>
      </w:tr>
      <w:tr w:rsidR="009D71FC" w:rsidRPr="00D34CB9" w14:paraId="119F8EA1" w14:textId="77777777" w:rsidTr="00954190">
        <w:trPr>
          <w:trHeight w:val="267"/>
        </w:trPr>
        <w:tc>
          <w:tcPr>
            <w:tcW w:w="2570" w:type="pct"/>
            <w:shd w:val="clear" w:color="auto" w:fill="FFFFFF" w:themeFill="background1"/>
          </w:tcPr>
          <w:p w14:paraId="1A1AEFED" w14:textId="77777777" w:rsidR="009D71FC" w:rsidRPr="00D34CB9" w:rsidRDefault="009D71FC" w:rsidP="009D71FC">
            <w:pPr>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2" w:type="pct"/>
            <w:shd w:val="clear" w:color="auto" w:fill="FFFFFF" w:themeFill="background1"/>
          </w:tcPr>
          <w:p w14:paraId="167318BD" w14:textId="7A749A6A" w:rsidR="009D71FC" w:rsidRPr="00D34CB9" w:rsidRDefault="009D71FC" w:rsidP="009D71FC">
            <w:pPr>
              <w:jc w:val="center"/>
              <w:rPr>
                <w:b/>
                <w:i/>
                <w:sz w:val="24"/>
                <w:szCs w:val="24"/>
              </w:rPr>
            </w:pPr>
            <w:r>
              <w:rPr>
                <w:b/>
                <w:i/>
                <w:sz w:val="24"/>
                <w:szCs w:val="24"/>
              </w:rPr>
              <w:t>34</w:t>
            </w:r>
          </w:p>
        </w:tc>
        <w:tc>
          <w:tcPr>
            <w:tcW w:w="1178" w:type="pct"/>
            <w:shd w:val="clear" w:color="auto" w:fill="FFFFFF" w:themeFill="background1"/>
          </w:tcPr>
          <w:p w14:paraId="5888C2A1" w14:textId="18FE8F88" w:rsidR="009D71FC" w:rsidRPr="00D34CB9" w:rsidRDefault="009D71FC" w:rsidP="009D71FC">
            <w:pPr>
              <w:jc w:val="center"/>
              <w:rPr>
                <w:b/>
                <w:i/>
                <w:sz w:val="24"/>
                <w:szCs w:val="24"/>
              </w:rPr>
            </w:pPr>
            <w:r>
              <w:rPr>
                <w:b/>
                <w:i/>
                <w:sz w:val="24"/>
                <w:szCs w:val="24"/>
              </w:rPr>
              <w:t>34</w:t>
            </w:r>
          </w:p>
        </w:tc>
      </w:tr>
      <w:tr w:rsidR="009D71FC" w:rsidRPr="00D34CB9" w14:paraId="56575DCB" w14:textId="77777777" w:rsidTr="00954190">
        <w:trPr>
          <w:trHeight w:val="267"/>
        </w:trPr>
        <w:tc>
          <w:tcPr>
            <w:tcW w:w="2570" w:type="pct"/>
            <w:shd w:val="clear" w:color="auto" w:fill="FFFFFF" w:themeFill="background1"/>
          </w:tcPr>
          <w:p w14:paraId="312F7ECC" w14:textId="77777777" w:rsidR="009D71FC" w:rsidRPr="00D34CB9" w:rsidRDefault="009D71FC" w:rsidP="009D71FC">
            <w:pPr>
              <w:rPr>
                <w:i/>
                <w:sz w:val="24"/>
                <w:szCs w:val="24"/>
              </w:rPr>
            </w:pPr>
            <w:r w:rsidRPr="00D34CB9">
              <w:rPr>
                <w:i/>
                <w:sz w:val="24"/>
                <w:szCs w:val="24"/>
              </w:rPr>
              <w:t xml:space="preserve">Лекции </w:t>
            </w:r>
          </w:p>
        </w:tc>
        <w:tc>
          <w:tcPr>
            <w:tcW w:w="1252" w:type="pct"/>
            <w:shd w:val="clear" w:color="auto" w:fill="FFFFFF" w:themeFill="background1"/>
          </w:tcPr>
          <w:p w14:paraId="06201674" w14:textId="1FC6E98A" w:rsidR="009D71FC" w:rsidRPr="004F4436" w:rsidRDefault="009D71FC" w:rsidP="009D71FC">
            <w:pPr>
              <w:jc w:val="center"/>
              <w:rPr>
                <w:i/>
                <w:sz w:val="24"/>
                <w:szCs w:val="24"/>
              </w:rPr>
            </w:pPr>
            <w:r>
              <w:rPr>
                <w:i/>
                <w:sz w:val="24"/>
                <w:szCs w:val="24"/>
              </w:rPr>
              <w:t>16</w:t>
            </w:r>
          </w:p>
        </w:tc>
        <w:tc>
          <w:tcPr>
            <w:tcW w:w="1178" w:type="pct"/>
            <w:shd w:val="clear" w:color="auto" w:fill="FFFFFF" w:themeFill="background1"/>
          </w:tcPr>
          <w:p w14:paraId="180A186A" w14:textId="78D50E66" w:rsidR="009D71FC" w:rsidRPr="004F4436" w:rsidRDefault="009D71FC" w:rsidP="009D71FC">
            <w:pPr>
              <w:jc w:val="center"/>
              <w:rPr>
                <w:i/>
                <w:sz w:val="24"/>
                <w:szCs w:val="24"/>
              </w:rPr>
            </w:pPr>
            <w:r>
              <w:rPr>
                <w:i/>
                <w:sz w:val="24"/>
                <w:szCs w:val="24"/>
              </w:rPr>
              <w:t>16</w:t>
            </w:r>
          </w:p>
        </w:tc>
      </w:tr>
      <w:tr w:rsidR="009D71FC" w:rsidRPr="005532E3" w14:paraId="120CE04B" w14:textId="77777777" w:rsidTr="00954190">
        <w:trPr>
          <w:trHeight w:val="267"/>
        </w:trPr>
        <w:tc>
          <w:tcPr>
            <w:tcW w:w="2570" w:type="pct"/>
            <w:shd w:val="clear" w:color="auto" w:fill="FFFFFF" w:themeFill="background1"/>
          </w:tcPr>
          <w:p w14:paraId="70B612EE" w14:textId="77777777" w:rsidR="009D71FC" w:rsidRPr="005532E3" w:rsidRDefault="009D71FC" w:rsidP="009D71FC">
            <w:pPr>
              <w:rPr>
                <w:i/>
                <w:sz w:val="24"/>
                <w:szCs w:val="24"/>
              </w:rPr>
            </w:pPr>
            <w:r w:rsidRPr="005532E3">
              <w:rPr>
                <w:i/>
                <w:sz w:val="24"/>
                <w:szCs w:val="24"/>
              </w:rPr>
              <w:t xml:space="preserve">Семинары, практические занятия  </w:t>
            </w:r>
          </w:p>
        </w:tc>
        <w:tc>
          <w:tcPr>
            <w:tcW w:w="1252" w:type="pct"/>
            <w:shd w:val="clear" w:color="auto" w:fill="FFFFFF" w:themeFill="background1"/>
          </w:tcPr>
          <w:p w14:paraId="14011AAB" w14:textId="100FF282" w:rsidR="009D71FC" w:rsidRPr="004F4436" w:rsidRDefault="009D71FC" w:rsidP="009D71FC">
            <w:pPr>
              <w:jc w:val="center"/>
              <w:rPr>
                <w:i/>
                <w:sz w:val="24"/>
                <w:szCs w:val="24"/>
              </w:rPr>
            </w:pPr>
            <w:r>
              <w:rPr>
                <w:i/>
                <w:sz w:val="24"/>
                <w:szCs w:val="24"/>
              </w:rPr>
              <w:t>18</w:t>
            </w:r>
          </w:p>
        </w:tc>
        <w:tc>
          <w:tcPr>
            <w:tcW w:w="1178" w:type="pct"/>
            <w:shd w:val="clear" w:color="auto" w:fill="FFFFFF" w:themeFill="background1"/>
          </w:tcPr>
          <w:p w14:paraId="0968BC4F" w14:textId="20964F86" w:rsidR="009D71FC" w:rsidRPr="004F4436" w:rsidRDefault="009D71FC" w:rsidP="009D71FC">
            <w:pPr>
              <w:jc w:val="center"/>
              <w:rPr>
                <w:i/>
                <w:sz w:val="24"/>
                <w:szCs w:val="24"/>
              </w:rPr>
            </w:pPr>
            <w:r>
              <w:rPr>
                <w:i/>
                <w:sz w:val="24"/>
                <w:szCs w:val="24"/>
              </w:rPr>
              <w:t>18</w:t>
            </w:r>
          </w:p>
        </w:tc>
      </w:tr>
      <w:tr w:rsidR="009D71FC" w:rsidRPr="005532E3" w14:paraId="19ECD741" w14:textId="77777777" w:rsidTr="00954190">
        <w:trPr>
          <w:trHeight w:val="267"/>
        </w:trPr>
        <w:tc>
          <w:tcPr>
            <w:tcW w:w="2570" w:type="pct"/>
            <w:shd w:val="clear" w:color="auto" w:fill="FFFFFF" w:themeFill="background1"/>
          </w:tcPr>
          <w:p w14:paraId="13055C90" w14:textId="77777777" w:rsidR="009D71FC" w:rsidRPr="005532E3" w:rsidRDefault="009D71FC" w:rsidP="009D71FC">
            <w:pPr>
              <w:rPr>
                <w:b/>
                <w:i/>
                <w:sz w:val="24"/>
                <w:szCs w:val="24"/>
              </w:rPr>
            </w:pPr>
            <w:r w:rsidRPr="005532E3">
              <w:rPr>
                <w:b/>
                <w:i/>
                <w:sz w:val="24"/>
                <w:szCs w:val="24"/>
              </w:rPr>
              <w:t>Самостоятельная работа</w:t>
            </w:r>
          </w:p>
        </w:tc>
        <w:tc>
          <w:tcPr>
            <w:tcW w:w="1252" w:type="pct"/>
            <w:shd w:val="clear" w:color="auto" w:fill="FFFFFF" w:themeFill="background1"/>
          </w:tcPr>
          <w:p w14:paraId="4FBCC672" w14:textId="2FB2C258" w:rsidR="009D71FC" w:rsidRPr="005532E3" w:rsidRDefault="009D71FC" w:rsidP="009D71FC">
            <w:pPr>
              <w:jc w:val="center"/>
              <w:rPr>
                <w:b/>
                <w:i/>
                <w:sz w:val="24"/>
                <w:szCs w:val="24"/>
              </w:rPr>
            </w:pPr>
            <w:r>
              <w:rPr>
                <w:b/>
                <w:i/>
                <w:sz w:val="24"/>
                <w:szCs w:val="24"/>
              </w:rPr>
              <w:t>74</w:t>
            </w:r>
          </w:p>
        </w:tc>
        <w:tc>
          <w:tcPr>
            <w:tcW w:w="1178" w:type="pct"/>
            <w:shd w:val="clear" w:color="auto" w:fill="FFFFFF" w:themeFill="background1"/>
          </w:tcPr>
          <w:p w14:paraId="1815DDDB" w14:textId="417593E2" w:rsidR="009D71FC" w:rsidRPr="005532E3" w:rsidRDefault="009D71FC" w:rsidP="009D71FC">
            <w:pPr>
              <w:jc w:val="center"/>
              <w:rPr>
                <w:b/>
                <w:i/>
                <w:sz w:val="24"/>
                <w:szCs w:val="24"/>
              </w:rPr>
            </w:pPr>
            <w:r>
              <w:rPr>
                <w:b/>
                <w:i/>
                <w:sz w:val="24"/>
                <w:szCs w:val="24"/>
              </w:rPr>
              <w:t>74</w:t>
            </w:r>
          </w:p>
        </w:tc>
      </w:tr>
      <w:tr w:rsidR="003E08B1" w:rsidRPr="004F4436" w14:paraId="5E759D6E" w14:textId="77777777" w:rsidTr="00954190">
        <w:trPr>
          <w:trHeight w:val="549"/>
        </w:trPr>
        <w:tc>
          <w:tcPr>
            <w:tcW w:w="2570" w:type="pct"/>
            <w:shd w:val="clear" w:color="auto" w:fill="FFFFFF" w:themeFill="background1"/>
          </w:tcPr>
          <w:p w14:paraId="2E0A9109" w14:textId="77777777" w:rsidR="003E08B1" w:rsidRPr="004F4436" w:rsidRDefault="003E08B1" w:rsidP="003E08B1">
            <w:pPr>
              <w:rPr>
                <w:sz w:val="24"/>
                <w:szCs w:val="24"/>
              </w:rPr>
            </w:pPr>
            <w:r w:rsidRPr="004F4436">
              <w:rPr>
                <w:sz w:val="24"/>
                <w:szCs w:val="24"/>
              </w:rPr>
              <w:t xml:space="preserve">Вид текущего контроля </w:t>
            </w:r>
          </w:p>
        </w:tc>
        <w:tc>
          <w:tcPr>
            <w:tcW w:w="1252" w:type="pct"/>
            <w:shd w:val="clear" w:color="auto" w:fill="FFFFFF" w:themeFill="background1"/>
          </w:tcPr>
          <w:p w14:paraId="666AD77D" w14:textId="6E512843" w:rsidR="003E08B1" w:rsidRPr="003E08B1" w:rsidRDefault="00257602" w:rsidP="003E08B1">
            <w:pPr>
              <w:jc w:val="center"/>
              <w:rPr>
                <w:i/>
                <w:sz w:val="24"/>
                <w:szCs w:val="24"/>
              </w:rPr>
            </w:pPr>
            <w:r>
              <w:rPr>
                <w:i/>
                <w:sz w:val="24"/>
                <w:szCs w:val="24"/>
              </w:rPr>
              <w:t>Контрольная</w:t>
            </w:r>
            <w:r w:rsidR="003E08B1" w:rsidRPr="003E08B1">
              <w:rPr>
                <w:i/>
                <w:sz w:val="24"/>
                <w:szCs w:val="24"/>
              </w:rPr>
              <w:t xml:space="preserve"> работа</w:t>
            </w:r>
          </w:p>
        </w:tc>
        <w:tc>
          <w:tcPr>
            <w:tcW w:w="1178" w:type="pct"/>
            <w:shd w:val="clear" w:color="auto" w:fill="FFFFFF" w:themeFill="background1"/>
          </w:tcPr>
          <w:p w14:paraId="2BD9D2B8" w14:textId="14BD5136" w:rsidR="003E08B1" w:rsidRPr="003E08B1" w:rsidRDefault="00257602" w:rsidP="003E08B1">
            <w:pPr>
              <w:jc w:val="center"/>
              <w:rPr>
                <w:i/>
                <w:sz w:val="24"/>
                <w:szCs w:val="24"/>
              </w:rPr>
            </w:pPr>
            <w:r>
              <w:rPr>
                <w:i/>
                <w:sz w:val="24"/>
                <w:szCs w:val="24"/>
              </w:rPr>
              <w:t>Контрольная</w:t>
            </w:r>
            <w:r w:rsidRPr="003E08B1">
              <w:rPr>
                <w:i/>
                <w:sz w:val="24"/>
                <w:szCs w:val="24"/>
              </w:rPr>
              <w:t xml:space="preserve"> работа</w:t>
            </w:r>
          </w:p>
        </w:tc>
      </w:tr>
      <w:tr w:rsidR="003E08B1" w:rsidRPr="004F4436" w14:paraId="7693594A" w14:textId="77777777" w:rsidTr="00954190">
        <w:trPr>
          <w:trHeight w:val="252"/>
        </w:trPr>
        <w:tc>
          <w:tcPr>
            <w:tcW w:w="2570" w:type="pct"/>
            <w:shd w:val="clear" w:color="auto" w:fill="FFFFFF" w:themeFill="background1"/>
          </w:tcPr>
          <w:p w14:paraId="612574D4" w14:textId="77777777" w:rsidR="003E08B1" w:rsidRPr="004F4436" w:rsidRDefault="003E08B1" w:rsidP="003E08B1">
            <w:pPr>
              <w:rPr>
                <w:sz w:val="24"/>
                <w:szCs w:val="24"/>
              </w:rPr>
            </w:pPr>
            <w:r w:rsidRPr="004F4436">
              <w:rPr>
                <w:sz w:val="24"/>
                <w:szCs w:val="24"/>
              </w:rPr>
              <w:t>Вид промежуточной аттестации</w:t>
            </w:r>
          </w:p>
        </w:tc>
        <w:tc>
          <w:tcPr>
            <w:tcW w:w="1252" w:type="pct"/>
            <w:shd w:val="clear" w:color="auto" w:fill="FFFFFF" w:themeFill="background1"/>
          </w:tcPr>
          <w:p w14:paraId="74FFCA1F" w14:textId="0261BF6F" w:rsidR="003E08B1" w:rsidRPr="004F4436" w:rsidRDefault="003262E5" w:rsidP="003E08B1">
            <w:pPr>
              <w:jc w:val="center"/>
              <w:rPr>
                <w:i/>
                <w:sz w:val="24"/>
                <w:szCs w:val="24"/>
              </w:rPr>
            </w:pPr>
            <w:r>
              <w:rPr>
                <w:i/>
                <w:sz w:val="24"/>
                <w:szCs w:val="24"/>
              </w:rPr>
              <w:t>Зачет</w:t>
            </w:r>
          </w:p>
        </w:tc>
        <w:tc>
          <w:tcPr>
            <w:tcW w:w="1178" w:type="pct"/>
            <w:shd w:val="clear" w:color="auto" w:fill="FFFFFF" w:themeFill="background1"/>
          </w:tcPr>
          <w:p w14:paraId="13F9F0B0" w14:textId="12E05430" w:rsidR="003E08B1" w:rsidRPr="004F4436" w:rsidRDefault="003262E5" w:rsidP="003E08B1">
            <w:pPr>
              <w:jc w:val="center"/>
              <w:rPr>
                <w:i/>
                <w:sz w:val="24"/>
                <w:szCs w:val="24"/>
              </w:rPr>
            </w:pPr>
            <w:r>
              <w:rPr>
                <w:i/>
                <w:sz w:val="24"/>
                <w:szCs w:val="24"/>
              </w:rPr>
              <w:t>Зачет</w:t>
            </w:r>
          </w:p>
        </w:tc>
      </w:tr>
    </w:tbl>
    <w:p w14:paraId="08B34D3E" w14:textId="77777777" w:rsidR="00965180" w:rsidRDefault="00965180" w:rsidP="00490F26">
      <w:pPr>
        <w:rPr>
          <w:sz w:val="24"/>
          <w:szCs w:val="24"/>
        </w:rPr>
      </w:pPr>
      <w:bookmarkStart w:id="8" w:name="_Toc84922273"/>
    </w:p>
    <w:p w14:paraId="61A6E756" w14:textId="1529EDFA" w:rsidR="00C52F7B" w:rsidRPr="008B75CA" w:rsidRDefault="00C52F7B" w:rsidP="004F4436">
      <w:pPr>
        <w:pStyle w:val="1"/>
        <w:spacing w:before="100" w:beforeAutospacing="1" w:after="100" w:afterAutospacing="1"/>
        <w:jc w:val="both"/>
        <w:rPr>
          <w:rFonts w:ascii="Times New Roman" w:hAnsi="Times New Roman" w:cs="Times New Roman"/>
          <w:b/>
          <w:color w:val="auto"/>
          <w:sz w:val="28"/>
          <w:szCs w:val="28"/>
        </w:rPr>
      </w:pPr>
      <w:r w:rsidRPr="004F4436">
        <w:rPr>
          <w:rFonts w:ascii="Times New Roman" w:hAnsi="Times New Roman" w:cs="Times New Roman"/>
          <w:b/>
          <w:color w:val="auto"/>
          <w:sz w:val="28"/>
          <w:szCs w:val="28"/>
        </w:rPr>
        <w:t xml:space="preserve">5. </w:t>
      </w:r>
      <w:bookmarkStart w:id="9" w:name="_Toc28560383"/>
      <w:bookmarkStart w:id="10" w:name="_Toc92533359"/>
      <w:bookmarkEnd w:id="8"/>
      <w:r w:rsidR="008B75CA" w:rsidRPr="008B75CA">
        <w:rPr>
          <w:rFonts w:ascii="Times New Roman" w:hAnsi="Times New Roman" w:cs="Times New Roman"/>
          <w:b/>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14:paraId="5B05C7B3" w14:textId="494B7225" w:rsidR="00C52F7B" w:rsidRPr="0092629A" w:rsidRDefault="00C52F7B" w:rsidP="005E3EF9">
      <w:pPr>
        <w:pStyle w:val="1"/>
        <w:spacing w:before="100" w:beforeAutospacing="1" w:after="100" w:afterAutospacing="1"/>
        <w:rPr>
          <w:rFonts w:ascii="Times New Roman" w:hAnsi="Times New Roman" w:cs="Times New Roman"/>
          <w:b/>
          <w:color w:val="auto"/>
          <w:sz w:val="28"/>
          <w:szCs w:val="28"/>
        </w:rPr>
      </w:pPr>
      <w:bookmarkStart w:id="11" w:name="_Toc84922274"/>
      <w:r w:rsidRPr="0092629A">
        <w:rPr>
          <w:rFonts w:ascii="Times New Roman" w:hAnsi="Times New Roman" w:cs="Times New Roman"/>
          <w:b/>
          <w:color w:val="auto"/>
          <w:sz w:val="28"/>
          <w:szCs w:val="28"/>
        </w:rPr>
        <w:t xml:space="preserve">5.1. Содержание </w:t>
      </w:r>
      <w:r w:rsidR="00EC45DF" w:rsidRPr="0092629A">
        <w:rPr>
          <w:rFonts w:ascii="Times New Roman" w:hAnsi="Times New Roman" w:cs="Times New Roman"/>
          <w:b/>
          <w:color w:val="auto"/>
          <w:sz w:val="28"/>
          <w:szCs w:val="28"/>
        </w:rPr>
        <w:t>дисциплины</w:t>
      </w:r>
      <w:bookmarkEnd w:id="11"/>
    </w:p>
    <w:p w14:paraId="6C9347DD" w14:textId="77777777" w:rsidR="004F7B3B" w:rsidRPr="004F7B3B" w:rsidRDefault="004F7B3B" w:rsidP="00D106C8">
      <w:pPr>
        <w:spacing w:line="360" w:lineRule="auto"/>
        <w:ind w:firstLine="709"/>
        <w:jc w:val="both"/>
        <w:rPr>
          <w:sz w:val="28"/>
          <w:szCs w:val="28"/>
        </w:rPr>
      </w:pPr>
      <w:r w:rsidRPr="004F7B3B">
        <w:rPr>
          <w:b/>
          <w:sz w:val="28"/>
          <w:szCs w:val="28"/>
        </w:rPr>
        <w:t xml:space="preserve">Тема 1. Социально-экономическая сущность государственного заказа и формирование рыночного финансового механизма государственных закупок в России. </w:t>
      </w:r>
    </w:p>
    <w:p w14:paraId="6938EB6F" w14:textId="2F018FD9" w:rsidR="004F7B3B" w:rsidRPr="005166F7" w:rsidRDefault="004F7B3B" w:rsidP="00D106C8">
      <w:pPr>
        <w:tabs>
          <w:tab w:val="center" w:pos="1354"/>
          <w:tab w:val="center" w:pos="2744"/>
          <w:tab w:val="center" w:pos="4268"/>
          <w:tab w:val="center" w:pos="6145"/>
          <w:tab w:val="center" w:pos="7453"/>
          <w:tab w:val="center" w:pos="8694"/>
        </w:tabs>
        <w:spacing w:line="360" w:lineRule="auto"/>
        <w:ind w:firstLine="709"/>
        <w:jc w:val="both"/>
        <w:rPr>
          <w:sz w:val="28"/>
          <w:szCs w:val="28"/>
        </w:rPr>
      </w:pPr>
      <w:r w:rsidRPr="005166F7">
        <w:rPr>
          <w:rFonts w:eastAsia="Calibri"/>
          <w:sz w:val="28"/>
          <w:szCs w:val="28"/>
        </w:rPr>
        <w:tab/>
      </w:r>
      <w:r w:rsidR="005166F7" w:rsidRPr="005166F7">
        <w:rPr>
          <w:rFonts w:eastAsia="Calibri"/>
          <w:sz w:val="28"/>
          <w:szCs w:val="28"/>
        </w:rPr>
        <w:t>Предпосылки</w:t>
      </w:r>
      <w:r w:rsidRPr="005166F7">
        <w:rPr>
          <w:sz w:val="28"/>
          <w:szCs w:val="28"/>
        </w:rPr>
        <w:t xml:space="preserve"> </w:t>
      </w:r>
      <w:r w:rsidRPr="005166F7">
        <w:rPr>
          <w:sz w:val="28"/>
          <w:szCs w:val="28"/>
        </w:rPr>
        <w:tab/>
        <w:t xml:space="preserve">развития </w:t>
      </w:r>
      <w:r w:rsidRPr="005166F7">
        <w:rPr>
          <w:sz w:val="28"/>
          <w:szCs w:val="28"/>
        </w:rPr>
        <w:tab/>
        <w:t xml:space="preserve">механизма </w:t>
      </w:r>
      <w:r w:rsidRPr="005166F7">
        <w:rPr>
          <w:sz w:val="28"/>
          <w:szCs w:val="28"/>
        </w:rPr>
        <w:tab/>
        <w:t xml:space="preserve">формирования </w:t>
      </w:r>
      <w:r w:rsidRPr="005166F7">
        <w:rPr>
          <w:sz w:val="28"/>
          <w:szCs w:val="28"/>
        </w:rPr>
        <w:tab/>
        <w:t xml:space="preserve">и </w:t>
      </w:r>
      <w:r w:rsidRPr="005166F7">
        <w:rPr>
          <w:sz w:val="28"/>
          <w:szCs w:val="28"/>
        </w:rPr>
        <w:tab/>
        <w:t>материально-</w:t>
      </w:r>
    </w:p>
    <w:p w14:paraId="5AF82695" w14:textId="77777777" w:rsidR="00D106C8" w:rsidRDefault="004F7B3B" w:rsidP="00D106C8">
      <w:pPr>
        <w:spacing w:line="360" w:lineRule="auto"/>
        <w:ind w:firstLine="709"/>
        <w:jc w:val="both"/>
        <w:rPr>
          <w:sz w:val="28"/>
          <w:szCs w:val="28"/>
        </w:rPr>
      </w:pPr>
      <w:r w:rsidRPr="004F7B3B">
        <w:rPr>
          <w:sz w:val="28"/>
          <w:szCs w:val="28"/>
        </w:rPr>
        <w:t xml:space="preserve">технического обеспечения реализации государственного заказа. </w:t>
      </w:r>
      <w:r w:rsidR="0003731A">
        <w:rPr>
          <w:sz w:val="28"/>
          <w:szCs w:val="28"/>
        </w:rPr>
        <w:t>Сущность</w:t>
      </w:r>
      <w:r w:rsidRPr="004F7B3B">
        <w:rPr>
          <w:sz w:val="28"/>
          <w:szCs w:val="28"/>
        </w:rPr>
        <w:t xml:space="preserve"> и значение закупочного процесса в сфере государственного заказа для выполнения социально-экономических функций государства. Ос</w:t>
      </w:r>
      <w:r w:rsidR="0003731A">
        <w:rPr>
          <w:sz w:val="28"/>
          <w:szCs w:val="28"/>
        </w:rPr>
        <w:t>новные характеристики</w:t>
      </w:r>
      <w:r w:rsidRPr="004F7B3B">
        <w:rPr>
          <w:sz w:val="28"/>
          <w:szCs w:val="28"/>
        </w:rPr>
        <w:t xml:space="preserve"> финансового механизма государственных закупок в конкурентных рыночных условиях. </w:t>
      </w:r>
    </w:p>
    <w:p w14:paraId="5051CA0C" w14:textId="3CB08557" w:rsidR="004F7B3B" w:rsidRPr="001D6612" w:rsidRDefault="001D6612" w:rsidP="00D106C8">
      <w:pPr>
        <w:spacing w:line="360" w:lineRule="auto"/>
        <w:ind w:firstLine="709"/>
        <w:jc w:val="both"/>
        <w:rPr>
          <w:sz w:val="28"/>
          <w:szCs w:val="28"/>
        </w:rPr>
      </w:pPr>
      <w:r w:rsidRPr="001D6612">
        <w:rPr>
          <w:sz w:val="28"/>
          <w:szCs w:val="28"/>
        </w:rPr>
        <w:t xml:space="preserve">Роль механизма закупок в системе государственного управления </w:t>
      </w:r>
      <w:r w:rsidR="0003731A" w:rsidRPr="001D6612">
        <w:rPr>
          <w:sz w:val="28"/>
          <w:szCs w:val="28"/>
        </w:rPr>
        <w:t>Объекты и с</w:t>
      </w:r>
      <w:r w:rsidR="004F7B3B" w:rsidRPr="001D6612">
        <w:rPr>
          <w:sz w:val="28"/>
          <w:szCs w:val="28"/>
        </w:rPr>
        <w:t xml:space="preserve">убъекты экономических отношений в сфере государственного заказа. Задачи финансового механизма государственных закупок. </w:t>
      </w:r>
      <w:r w:rsidR="0003731A" w:rsidRPr="001D6612">
        <w:rPr>
          <w:sz w:val="28"/>
          <w:szCs w:val="28"/>
        </w:rPr>
        <w:t>Функции</w:t>
      </w:r>
      <w:r w:rsidR="004F7B3B" w:rsidRPr="001D6612">
        <w:rPr>
          <w:sz w:val="28"/>
          <w:szCs w:val="28"/>
        </w:rPr>
        <w:t xml:space="preserve"> финансового механизма государственных закупок. </w:t>
      </w:r>
      <w:r w:rsidR="0003731A" w:rsidRPr="001D6612">
        <w:rPr>
          <w:sz w:val="28"/>
          <w:szCs w:val="28"/>
        </w:rPr>
        <w:t>Этапы р</w:t>
      </w:r>
      <w:r w:rsidR="004F7B3B" w:rsidRPr="001D6612">
        <w:rPr>
          <w:sz w:val="28"/>
          <w:szCs w:val="28"/>
        </w:rPr>
        <w:t>азвити</w:t>
      </w:r>
      <w:r w:rsidR="0003731A" w:rsidRPr="001D6612">
        <w:rPr>
          <w:sz w:val="28"/>
          <w:szCs w:val="28"/>
        </w:rPr>
        <w:t>я</w:t>
      </w:r>
      <w:r w:rsidR="004F7B3B" w:rsidRPr="001D6612">
        <w:rPr>
          <w:sz w:val="28"/>
          <w:szCs w:val="28"/>
        </w:rPr>
        <w:t xml:space="preserve"> финансового механизма государственных закупок в условиях реформирования в сфере бюджетных отношений на принципах эффективного и ответственного управления общественными финансами. Особенности и развитие экономических и финансовых отношений в сфере государственных закупок. Процесс формирования контрактной системы в Российской Федерации. </w:t>
      </w:r>
    </w:p>
    <w:p w14:paraId="6CC10234" w14:textId="5998FE31" w:rsidR="004F7B3B" w:rsidRPr="004F7B3B" w:rsidRDefault="0003731A" w:rsidP="00D106C8">
      <w:pPr>
        <w:spacing w:line="360" w:lineRule="auto"/>
        <w:ind w:firstLine="709"/>
        <w:jc w:val="both"/>
        <w:rPr>
          <w:sz w:val="28"/>
          <w:szCs w:val="28"/>
        </w:rPr>
      </w:pPr>
      <w:r>
        <w:rPr>
          <w:sz w:val="28"/>
          <w:szCs w:val="28"/>
        </w:rPr>
        <w:t>Нормативно-п</w:t>
      </w:r>
      <w:r w:rsidR="004F7B3B" w:rsidRPr="004F7B3B">
        <w:rPr>
          <w:sz w:val="28"/>
          <w:szCs w:val="28"/>
        </w:rPr>
        <w:t xml:space="preserve">равовые основы обеспечения финансового механизма государственных закупок в Российской Федерации.  </w:t>
      </w:r>
    </w:p>
    <w:p w14:paraId="437E688C" w14:textId="78D2659B" w:rsidR="004F7B3B" w:rsidRDefault="0003731A" w:rsidP="00D106C8">
      <w:pPr>
        <w:spacing w:line="360" w:lineRule="auto"/>
        <w:ind w:firstLine="709"/>
        <w:jc w:val="both"/>
        <w:rPr>
          <w:sz w:val="28"/>
          <w:szCs w:val="28"/>
        </w:rPr>
      </w:pPr>
      <w:r>
        <w:rPr>
          <w:sz w:val="28"/>
          <w:szCs w:val="28"/>
        </w:rPr>
        <w:t>Основные э</w:t>
      </w:r>
      <w:r w:rsidR="004F7B3B" w:rsidRPr="004F7B3B">
        <w:rPr>
          <w:sz w:val="28"/>
          <w:szCs w:val="28"/>
        </w:rPr>
        <w:t xml:space="preserve">тапы осуществления закупочного процесса, их характеристика.  </w:t>
      </w:r>
    </w:p>
    <w:p w14:paraId="13D68BF4" w14:textId="6B11A375" w:rsidR="008F7621" w:rsidRPr="004F7B3B" w:rsidRDefault="008F7621" w:rsidP="00D106C8">
      <w:pPr>
        <w:spacing w:line="360" w:lineRule="auto"/>
        <w:ind w:firstLine="709"/>
        <w:jc w:val="both"/>
        <w:rPr>
          <w:sz w:val="28"/>
          <w:szCs w:val="28"/>
        </w:rPr>
      </w:pPr>
      <w:r>
        <w:rPr>
          <w:sz w:val="28"/>
          <w:szCs w:val="28"/>
        </w:rPr>
        <w:t xml:space="preserve">Антимонопольное регулирование в сфере государственных (муниципальных) </w:t>
      </w:r>
      <w:r>
        <w:rPr>
          <w:sz w:val="28"/>
          <w:szCs w:val="28"/>
        </w:rPr>
        <w:lastRenderedPageBreak/>
        <w:t>закупок.</w:t>
      </w:r>
    </w:p>
    <w:p w14:paraId="637D8CD0" w14:textId="432CCE12" w:rsidR="004F7B3B" w:rsidRPr="004F7B3B" w:rsidRDefault="00BC77DD" w:rsidP="00D106C8">
      <w:pPr>
        <w:spacing w:line="360" w:lineRule="auto"/>
        <w:ind w:firstLine="709"/>
        <w:jc w:val="both"/>
        <w:rPr>
          <w:sz w:val="28"/>
          <w:szCs w:val="28"/>
        </w:rPr>
      </w:pPr>
      <w:r>
        <w:rPr>
          <w:sz w:val="28"/>
          <w:szCs w:val="28"/>
        </w:rPr>
        <w:t xml:space="preserve">Международная практика </w:t>
      </w:r>
      <w:r w:rsidR="004F7B3B" w:rsidRPr="004F7B3B">
        <w:rPr>
          <w:sz w:val="28"/>
          <w:szCs w:val="28"/>
        </w:rPr>
        <w:t>организаци</w:t>
      </w:r>
      <w:r>
        <w:rPr>
          <w:sz w:val="28"/>
          <w:szCs w:val="28"/>
        </w:rPr>
        <w:t>и</w:t>
      </w:r>
      <w:r w:rsidR="004F7B3B" w:rsidRPr="004F7B3B">
        <w:rPr>
          <w:sz w:val="28"/>
          <w:szCs w:val="28"/>
        </w:rPr>
        <w:t xml:space="preserve"> функциональных взаимосвязей в механизме общественных закупок зарубежных контрактных систем.  </w:t>
      </w:r>
    </w:p>
    <w:p w14:paraId="46620B99" w14:textId="0656A284" w:rsidR="004F7B3B" w:rsidRPr="004F7B3B" w:rsidRDefault="004F7B3B" w:rsidP="00D106C8">
      <w:pPr>
        <w:spacing w:line="360" w:lineRule="auto"/>
        <w:ind w:firstLine="709"/>
        <w:jc w:val="both"/>
        <w:rPr>
          <w:sz w:val="28"/>
          <w:szCs w:val="28"/>
        </w:rPr>
      </w:pPr>
      <w:r w:rsidRPr="004F7B3B">
        <w:rPr>
          <w:b/>
          <w:sz w:val="28"/>
          <w:szCs w:val="28"/>
        </w:rPr>
        <w:t xml:space="preserve">Тема 2. </w:t>
      </w:r>
      <w:r w:rsidR="00A36C45">
        <w:rPr>
          <w:b/>
          <w:sz w:val="28"/>
          <w:szCs w:val="28"/>
        </w:rPr>
        <w:t>ФИНАНСОВОЕ ОБЕСПЕЧЕНИЕ ВОЙСК (СИЛ)</w:t>
      </w:r>
      <w:r w:rsidRPr="004F7B3B">
        <w:rPr>
          <w:b/>
          <w:sz w:val="28"/>
          <w:szCs w:val="28"/>
        </w:rPr>
        <w:t xml:space="preserve">, его содержание, значение, методология. </w:t>
      </w:r>
    </w:p>
    <w:p w14:paraId="3A63B81C" w14:textId="19A44F4A" w:rsidR="004F7B3B" w:rsidRPr="004F7B3B" w:rsidRDefault="005166F7" w:rsidP="00D106C8">
      <w:pPr>
        <w:spacing w:line="360" w:lineRule="auto"/>
        <w:ind w:firstLine="709"/>
        <w:jc w:val="both"/>
        <w:rPr>
          <w:sz w:val="28"/>
          <w:szCs w:val="28"/>
        </w:rPr>
      </w:pPr>
      <w:r>
        <w:rPr>
          <w:sz w:val="28"/>
          <w:szCs w:val="28"/>
        </w:rPr>
        <w:t xml:space="preserve">Понятие </w:t>
      </w:r>
      <w:r w:rsidR="004F7B3B" w:rsidRPr="004F7B3B">
        <w:rPr>
          <w:sz w:val="28"/>
          <w:szCs w:val="28"/>
        </w:rPr>
        <w:t xml:space="preserve">финансового механизма государственных закупок. Отличительные черты финансового механизма государственных закупок. Роль финансового механизма государственных закупок в системе бюджетного планирования и финансирования общественных финансов. Взаимосвязь финансового механизма обеспечения государственных закупок с процессом бюджетного планирования и реализацией государственных программ. Правовые основы финансового механизма государственных закупок в Российской Федерации.  </w:t>
      </w:r>
    </w:p>
    <w:p w14:paraId="1E9AE79C" w14:textId="77777777" w:rsidR="004F7B3B" w:rsidRPr="004F7B3B" w:rsidRDefault="004F7B3B" w:rsidP="00D106C8">
      <w:pPr>
        <w:spacing w:line="360" w:lineRule="auto"/>
        <w:ind w:firstLine="709"/>
        <w:jc w:val="both"/>
        <w:rPr>
          <w:sz w:val="28"/>
          <w:szCs w:val="28"/>
        </w:rPr>
      </w:pPr>
      <w:r w:rsidRPr="004F7B3B">
        <w:rPr>
          <w:sz w:val="28"/>
          <w:szCs w:val="28"/>
        </w:rPr>
        <w:t xml:space="preserve">Элементы, принципы и методы, положенные в основу реализации финансового механизма государственных закупок, проблемы их реализации в Российской Федерации. </w:t>
      </w:r>
    </w:p>
    <w:p w14:paraId="37B4128E" w14:textId="77777777" w:rsidR="004F7B3B" w:rsidRPr="004F7B3B" w:rsidRDefault="004F7B3B" w:rsidP="00D106C8">
      <w:pPr>
        <w:spacing w:line="360" w:lineRule="auto"/>
        <w:ind w:firstLine="709"/>
        <w:jc w:val="both"/>
        <w:rPr>
          <w:sz w:val="28"/>
          <w:szCs w:val="28"/>
        </w:rPr>
      </w:pPr>
      <w:r w:rsidRPr="004F7B3B">
        <w:rPr>
          <w:sz w:val="28"/>
          <w:szCs w:val="28"/>
        </w:rPr>
        <w:t xml:space="preserve">Элементы финансового механизма: государственные заказчики, заказчики и участники закупочного процесса в сфере реализации государственного заказа. </w:t>
      </w:r>
    </w:p>
    <w:p w14:paraId="1238A4FC" w14:textId="77777777" w:rsidR="004F7B3B" w:rsidRPr="004F7B3B" w:rsidRDefault="004F7B3B" w:rsidP="00D106C8">
      <w:pPr>
        <w:spacing w:line="360" w:lineRule="auto"/>
        <w:ind w:firstLine="709"/>
        <w:jc w:val="both"/>
        <w:rPr>
          <w:sz w:val="28"/>
          <w:szCs w:val="28"/>
        </w:rPr>
      </w:pPr>
      <w:r w:rsidRPr="004F7B3B">
        <w:rPr>
          <w:sz w:val="28"/>
          <w:szCs w:val="28"/>
        </w:rPr>
        <w:t xml:space="preserve">Принципы, определяющие основы финансового механизма контрактной системы: открытости, прозрачности, информативности, конкуренции, профессионализма, стимулирования инноваций, единства в рамках контрактной системы, ответственности за результат обеспечения государственных нужд, эффективность закупок. </w:t>
      </w:r>
    </w:p>
    <w:p w14:paraId="221E1165" w14:textId="48B69E98" w:rsidR="004F7B3B" w:rsidRPr="004F7B3B" w:rsidRDefault="004F7B3B" w:rsidP="00D106C8">
      <w:pPr>
        <w:spacing w:line="360" w:lineRule="auto"/>
        <w:ind w:firstLine="709"/>
        <w:jc w:val="both"/>
        <w:rPr>
          <w:sz w:val="28"/>
          <w:szCs w:val="28"/>
        </w:rPr>
      </w:pPr>
      <w:r w:rsidRPr="004F7B3B">
        <w:rPr>
          <w:sz w:val="28"/>
          <w:szCs w:val="28"/>
        </w:rPr>
        <w:t>Классификация и характеристика применяемых методов определения первоначальной закупочной цены на товары, работы, услуги. Эвристические методы, условия их использования. Статистические и экономико</w:t>
      </w:r>
      <w:r w:rsidR="00D106C8">
        <w:rPr>
          <w:sz w:val="28"/>
          <w:szCs w:val="28"/>
        </w:rPr>
        <w:t>-</w:t>
      </w:r>
      <w:r w:rsidRPr="004F7B3B">
        <w:rPr>
          <w:sz w:val="28"/>
          <w:szCs w:val="28"/>
        </w:rPr>
        <w:t xml:space="preserve">математические методы нормирования и обоснования объема и стоимости закупок, применяемые государственными заказчиками. Возможность использования и проблемы применения методов, обеспечивающих необходимое экономическое обоснование проводимых закупочных процедур. Совершенствование методов, используемых в оценке эффективности финансового механизма государственных закупок.  </w:t>
      </w:r>
    </w:p>
    <w:p w14:paraId="768E0BDB" w14:textId="77777777" w:rsidR="004F7B3B" w:rsidRPr="004F7B3B" w:rsidRDefault="004F7B3B" w:rsidP="00D106C8">
      <w:pPr>
        <w:spacing w:line="360" w:lineRule="auto"/>
        <w:ind w:firstLine="709"/>
        <w:jc w:val="both"/>
        <w:rPr>
          <w:sz w:val="28"/>
          <w:szCs w:val="28"/>
        </w:rPr>
      </w:pPr>
      <w:r w:rsidRPr="004F7B3B">
        <w:rPr>
          <w:sz w:val="28"/>
          <w:szCs w:val="28"/>
        </w:rPr>
        <w:lastRenderedPageBreak/>
        <w:t>Инструменты, используемые для реализации финансового механизма в закупочной деятельности государственных заказчиков: реестры участников государственных закупок; заключенных контрактов; недобросовестных поставщиков; банковских гарантий;  жалоб, плановых и внеплановых проверок, их результатов и выданных предписаний; перечень международных финансовых организаций, с которыми Российской Федерацией заключены международные договоры; федеральный, региональные, муниципальные, ведомственные перечни (каталоги) товаров, работ, услуг для обеспечения государственных нужд; нормирование, включая</w:t>
      </w:r>
      <w:r w:rsidRPr="004F7B3B">
        <w:rPr>
          <w:color w:val="002060"/>
          <w:sz w:val="28"/>
          <w:szCs w:val="28"/>
        </w:rPr>
        <w:t xml:space="preserve"> </w:t>
      </w:r>
      <w:r w:rsidRPr="004F7B3B">
        <w:rPr>
          <w:sz w:val="28"/>
          <w:szCs w:val="28"/>
        </w:rPr>
        <w:t xml:space="preserve">предельной цены товаров, работ, услуг и  нормативные затраты на обеспечение функций государственных органов; планирование, включая методологию определения начальной (максимальной) цены контракта, формирования планов-графиков,  проведения мониторинга закупок, контроля  и аудита на этапах закупочного процесса, финансового обеспечения заявок и исполнения заключенного контракта и др. </w:t>
      </w:r>
    </w:p>
    <w:p w14:paraId="4269CB4B" w14:textId="77777777" w:rsidR="004F7B3B" w:rsidRPr="004F7B3B" w:rsidRDefault="004F7B3B" w:rsidP="00D106C8">
      <w:pPr>
        <w:spacing w:line="360" w:lineRule="auto"/>
        <w:ind w:firstLine="709"/>
        <w:jc w:val="both"/>
        <w:rPr>
          <w:sz w:val="28"/>
          <w:szCs w:val="28"/>
        </w:rPr>
      </w:pPr>
      <w:r w:rsidRPr="004F7B3B">
        <w:rPr>
          <w:b/>
          <w:sz w:val="28"/>
          <w:szCs w:val="28"/>
        </w:rPr>
        <w:t xml:space="preserve">Тема 3. Организационно-методические основы процесса </w:t>
      </w:r>
    </w:p>
    <w:p w14:paraId="6FA8C41A" w14:textId="77777777" w:rsidR="004F7B3B" w:rsidRPr="004F7B3B" w:rsidRDefault="004F7B3B" w:rsidP="00D106C8">
      <w:pPr>
        <w:spacing w:line="360" w:lineRule="auto"/>
        <w:ind w:firstLine="709"/>
        <w:jc w:val="both"/>
        <w:rPr>
          <w:sz w:val="28"/>
          <w:szCs w:val="28"/>
        </w:rPr>
      </w:pPr>
      <w:r w:rsidRPr="004F7B3B">
        <w:rPr>
          <w:b/>
          <w:sz w:val="28"/>
          <w:szCs w:val="28"/>
        </w:rPr>
        <w:t xml:space="preserve">планирования, и обоснования начальной максимальной цены контракта (НМЦК) государственных закупок, организации контрактной службы заказчиков </w:t>
      </w:r>
    </w:p>
    <w:p w14:paraId="3877FAB4" w14:textId="77777777" w:rsidR="004F7B3B" w:rsidRPr="004F7B3B" w:rsidRDefault="004F7B3B" w:rsidP="00D106C8">
      <w:pPr>
        <w:spacing w:line="360" w:lineRule="auto"/>
        <w:ind w:firstLine="709"/>
        <w:jc w:val="both"/>
        <w:rPr>
          <w:sz w:val="28"/>
          <w:szCs w:val="28"/>
        </w:rPr>
      </w:pPr>
      <w:r w:rsidRPr="004F7B3B">
        <w:rPr>
          <w:sz w:val="28"/>
          <w:szCs w:val="28"/>
        </w:rPr>
        <w:t xml:space="preserve">Нормирование, планирование и общественное обсуждение государственных закупок на этапе формирования государственного заказа. </w:t>
      </w:r>
    </w:p>
    <w:p w14:paraId="6DD99C89" w14:textId="77777777" w:rsidR="004F7B3B" w:rsidRPr="004F7B3B" w:rsidRDefault="004F7B3B" w:rsidP="00D106C8">
      <w:pPr>
        <w:spacing w:line="360" w:lineRule="auto"/>
        <w:ind w:firstLine="709"/>
        <w:jc w:val="both"/>
        <w:rPr>
          <w:sz w:val="28"/>
          <w:szCs w:val="28"/>
        </w:rPr>
      </w:pPr>
      <w:r w:rsidRPr="004F7B3B">
        <w:rPr>
          <w:sz w:val="28"/>
          <w:szCs w:val="28"/>
        </w:rPr>
        <w:t xml:space="preserve">Планирование в сфере государственных закупок. Положение о закупке, регламентирующее закупочную деятельность заказчика. План-график закупок для обеспечения государственных нужд: содержание, порядок формирования, согласования, утверждения, ведения и внесения изменений.  Требования к форме и содержанию планов – графиков, порядок размещения в единой информационной системе. </w:t>
      </w:r>
    </w:p>
    <w:p w14:paraId="5057291B" w14:textId="77777777" w:rsidR="004F7B3B" w:rsidRPr="004F7B3B" w:rsidRDefault="004F7B3B" w:rsidP="00D106C8">
      <w:pPr>
        <w:spacing w:line="360" w:lineRule="auto"/>
        <w:ind w:firstLine="709"/>
        <w:jc w:val="both"/>
        <w:rPr>
          <w:sz w:val="28"/>
          <w:szCs w:val="28"/>
        </w:rPr>
      </w:pPr>
      <w:r w:rsidRPr="004F7B3B">
        <w:rPr>
          <w:sz w:val="28"/>
          <w:szCs w:val="28"/>
        </w:rPr>
        <w:t xml:space="preserve">Методы установления начальной максимальной цены контракта: сопоставимых рыночных цен на основе анализа рынка товаров, работ, услуг; нормативный, тарифный, проектно-сметный, затратный. Порядок использования методов определения начальной (максимальной) цены контракта для определения объема и обоснования необходимости государственных закупок. Требования, предъявляемые к описанию и обоснованию объекта и объема закупаемых товаров, работ, услуг. </w:t>
      </w:r>
    </w:p>
    <w:p w14:paraId="640304D8" w14:textId="0A81B80F" w:rsidR="001D6612" w:rsidRDefault="004F7B3B" w:rsidP="00D106C8">
      <w:pPr>
        <w:spacing w:line="360" w:lineRule="auto"/>
        <w:ind w:firstLine="709"/>
        <w:jc w:val="both"/>
        <w:rPr>
          <w:sz w:val="28"/>
          <w:szCs w:val="28"/>
        </w:rPr>
      </w:pPr>
      <w:r w:rsidRPr="004F7B3B">
        <w:rPr>
          <w:sz w:val="28"/>
          <w:szCs w:val="28"/>
        </w:rPr>
        <w:lastRenderedPageBreak/>
        <w:t xml:space="preserve">Контрактная служба государственных заказчиков: положение о контрактной </w:t>
      </w:r>
      <w:r w:rsidRPr="004F7B3B">
        <w:rPr>
          <w:sz w:val="28"/>
          <w:szCs w:val="28"/>
        </w:rPr>
        <w:tab/>
        <w:t xml:space="preserve">службе; </w:t>
      </w:r>
      <w:r w:rsidRPr="004F7B3B">
        <w:rPr>
          <w:sz w:val="28"/>
          <w:szCs w:val="28"/>
        </w:rPr>
        <w:tab/>
        <w:t xml:space="preserve">функции </w:t>
      </w:r>
      <w:r w:rsidRPr="004F7B3B">
        <w:rPr>
          <w:sz w:val="28"/>
          <w:szCs w:val="28"/>
        </w:rPr>
        <w:tab/>
        <w:t xml:space="preserve">контрактной </w:t>
      </w:r>
      <w:r w:rsidRPr="004F7B3B">
        <w:rPr>
          <w:sz w:val="28"/>
          <w:szCs w:val="28"/>
        </w:rPr>
        <w:tab/>
        <w:t xml:space="preserve">службы; </w:t>
      </w:r>
      <w:r w:rsidRPr="004F7B3B">
        <w:rPr>
          <w:sz w:val="28"/>
          <w:szCs w:val="28"/>
        </w:rPr>
        <w:tab/>
        <w:t xml:space="preserve">контрактный управляющий, его функциональные обязанности. Порядок формирования, состав комиссий по осуществлению государственных закупок. Виды закупочных </w:t>
      </w:r>
      <w:r w:rsidRPr="004F7B3B">
        <w:rPr>
          <w:sz w:val="28"/>
          <w:szCs w:val="28"/>
        </w:rPr>
        <w:tab/>
        <w:t xml:space="preserve">комиссий, </w:t>
      </w:r>
      <w:r w:rsidRPr="004F7B3B">
        <w:rPr>
          <w:sz w:val="28"/>
          <w:szCs w:val="28"/>
        </w:rPr>
        <w:tab/>
        <w:t xml:space="preserve">формируемых </w:t>
      </w:r>
      <w:r w:rsidRPr="004F7B3B">
        <w:rPr>
          <w:sz w:val="28"/>
          <w:szCs w:val="28"/>
        </w:rPr>
        <w:tab/>
        <w:t xml:space="preserve">заказчиками. </w:t>
      </w:r>
      <w:r w:rsidRPr="004F7B3B">
        <w:rPr>
          <w:sz w:val="28"/>
          <w:szCs w:val="28"/>
        </w:rPr>
        <w:tab/>
        <w:t xml:space="preserve">Функциональные обязанности членов закупочных комиссий. Особенности взаимодействия членов закупочных комиссий государственных заказчиков с операторами электронных площадок при проведении электронных закупочных процедур. </w:t>
      </w:r>
    </w:p>
    <w:p w14:paraId="312FFB91" w14:textId="77777777" w:rsidR="00F17ABB" w:rsidRDefault="004F7B3B" w:rsidP="00F17ABB">
      <w:pPr>
        <w:ind w:firstLine="29"/>
        <w:jc w:val="both"/>
      </w:pPr>
      <w:r w:rsidRPr="00F17ABB">
        <w:rPr>
          <w:b/>
          <w:sz w:val="28"/>
          <w:szCs w:val="28"/>
        </w:rPr>
        <w:t xml:space="preserve">Тема 4. </w:t>
      </w:r>
      <w:r w:rsidR="00F17ABB" w:rsidRPr="00F17ABB">
        <w:rPr>
          <w:b/>
          <w:sz w:val="28"/>
          <w:szCs w:val="28"/>
        </w:rPr>
        <w:t>Условия и способы определения поставщика, подрядчика, исполнителя</w:t>
      </w:r>
      <w:r w:rsidR="00F17ABB">
        <w:rPr>
          <w:sz w:val="24"/>
        </w:rPr>
        <w:t xml:space="preserve"> </w:t>
      </w:r>
    </w:p>
    <w:p w14:paraId="59EDCE4F" w14:textId="77777777" w:rsidR="00F17ABB" w:rsidRDefault="00F17ABB" w:rsidP="00D106C8">
      <w:pPr>
        <w:spacing w:line="360" w:lineRule="auto"/>
        <w:ind w:firstLine="709"/>
        <w:jc w:val="both"/>
        <w:rPr>
          <w:sz w:val="28"/>
          <w:szCs w:val="28"/>
        </w:rPr>
      </w:pPr>
    </w:p>
    <w:p w14:paraId="2745BCB5" w14:textId="5F6251ED" w:rsidR="001D6612" w:rsidRPr="007222B5" w:rsidRDefault="001D6612" w:rsidP="00D106C8">
      <w:pPr>
        <w:spacing w:line="360" w:lineRule="auto"/>
        <w:ind w:firstLine="709"/>
        <w:jc w:val="both"/>
        <w:rPr>
          <w:b/>
          <w:sz w:val="28"/>
          <w:szCs w:val="28"/>
        </w:rPr>
      </w:pPr>
      <w:r w:rsidRPr="007222B5">
        <w:rPr>
          <w:sz w:val="28"/>
          <w:szCs w:val="28"/>
        </w:rPr>
        <w:t>Единая информационная система, ее нормативно-правовое регулирование. Регистрация участников закупок в единой информационной системе и их аккредитация на электронных площадках. Требования к участникам закупки. Способы и основные правила выбора поставщика.</w:t>
      </w:r>
    </w:p>
    <w:p w14:paraId="7995F5F8" w14:textId="77777777" w:rsidR="004F7B3B" w:rsidRPr="004F7B3B" w:rsidRDefault="004F7B3B" w:rsidP="00D106C8">
      <w:pPr>
        <w:spacing w:line="360" w:lineRule="auto"/>
        <w:ind w:firstLine="709"/>
        <w:jc w:val="both"/>
        <w:rPr>
          <w:sz w:val="28"/>
          <w:szCs w:val="28"/>
        </w:rPr>
      </w:pPr>
      <w:r w:rsidRPr="004F7B3B">
        <w:rPr>
          <w:sz w:val="28"/>
          <w:szCs w:val="28"/>
        </w:rPr>
        <w:t xml:space="preserve">Способы определения поставщиков, подрядчиков, исполнителей государственного заказа. Конкурентные и неконкурентные способы государственных закупок. Виды и характеристика конкурентных способов государственных закупок на основе проведения торгов, без проведения торгов. Электронные способов проведения государственных закупок: порядок планирования, определения поставщиков, подрядчиков, исполнителей, взаимодействия с электронными площадками.  </w:t>
      </w:r>
    </w:p>
    <w:p w14:paraId="090A2DD9" w14:textId="77777777" w:rsidR="004F7B3B" w:rsidRPr="004F7B3B" w:rsidRDefault="004F7B3B" w:rsidP="00D106C8">
      <w:pPr>
        <w:spacing w:line="360" w:lineRule="auto"/>
        <w:ind w:firstLine="709"/>
        <w:jc w:val="both"/>
        <w:rPr>
          <w:sz w:val="28"/>
          <w:szCs w:val="28"/>
        </w:rPr>
      </w:pPr>
      <w:r w:rsidRPr="004F7B3B">
        <w:rPr>
          <w:sz w:val="28"/>
          <w:szCs w:val="28"/>
        </w:rPr>
        <w:t xml:space="preserve">Характеристика видов конкурентных способов определения поставщиков, подрядчиков, исполнителей:  </w:t>
      </w:r>
    </w:p>
    <w:p w14:paraId="668D8FF5" w14:textId="77777777" w:rsidR="004F7B3B" w:rsidRPr="004F7B3B" w:rsidRDefault="004F7B3B" w:rsidP="00D106C8">
      <w:pPr>
        <w:spacing w:line="360" w:lineRule="auto"/>
        <w:ind w:firstLine="709"/>
        <w:jc w:val="both"/>
        <w:rPr>
          <w:sz w:val="28"/>
          <w:szCs w:val="28"/>
        </w:rPr>
      </w:pPr>
      <w:r w:rsidRPr="004F7B3B">
        <w:rPr>
          <w:sz w:val="28"/>
          <w:szCs w:val="28"/>
        </w:rPr>
        <w:t xml:space="preserve">-на основе проведения торгов: конкурсы:  </w:t>
      </w:r>
    </w:p>
    <w:p w14:paraId="134084DF" w14:textId="2D7ED245" w:rsidR="004F7B3B" w:rsidRPr="004F7B3B" w:rsidRDefault="004F7B3B" w:rsidP="00D106C8">
      <w:pPr>
        <w:spacing w:line="360" w:lineRule="auto"/>
        <w:ind w:firstLine="709"/>
        <w:jc w:val="both"/>
        <w:rPr>
          <w:sz w:val="28"/>
          <w:szCs w:val="28"/>
        </w:rPr>
      </w:pPr>
      <w:r w:rsidRPr="004F7B3B">
        <w:rPr>
          <w:sz w:val="28"/>
          <w:szCs w:val="28"/>
        </w:rPr>
        <w:t>1. открытые конкурсы: открытый, с ограниченным участием, двухэтапный; 2.</w:t>
      </w:r>
      <w:r w:rsidR="00D106C8">
        <w:rPr>
          <w:sz w:val="28"/>
          <w:szCs w:val="28"/>
        </w:rPr>
        <w:t xml:space="preserve"> </w:t>
      </w:r>
      <w:r w:rsidRPr="004F7B3B">
        <w:rPr>
          <w:sz w:val="28"/>
          <w:szCs w:val="28"/>
        </w:rPr>
        <w:t xml:space="preserve">закрытые конкурсы: закрытый, с ограниченным участием; двухэтапный; аукционы: открытый аукцион в электронной форме; закрытый аукцион в электронной форме; - без проведения торгов; запрос котировок; запрос предложений. </w:t>
      </w:r>
    </w:p>
    <w:p w14:paraId="2D36267F" w14:textId="77777777" w:rsidR="004F7B3B" w:rsidRPr="004F7B3B" w:rsidRDefault="004F7B3B" w:rsidP="00D106C8">
      <w:pPr>
        <w:spacing w:line="360" w:lineRule="auto"/>
        <w:ind w:firstLine="709"/>
        <w:jc w:val="both"/>
        <w:rPr>
          <w:sz w:val="28"/>
          <w:szCs w:val="28"/>
        </w:rPr>
      </w:pPr>
      <w:r w:rsidRPr="004F7B3B">
        <w:rPr>
          <w:sz w:val="28"/>
          <w:szCs w:val="28"/>
        </w:rPr>
        <w:t xml:space="preserve">Особенности организации электронных закупочных процедур на основе торгов и без проведения торгов. </w:t>
      </w:r>
    </w:p>
    <w:p w14:paraId="116F948E" w14:textId="77777777" w:rsidR="004F7B3B" w:rsidRPr="004F7B3B" w:rsidRDefault="004F7B3B" w:rsidP="00D106C8">
      <w:pPr>
        <w:spacing w:line="360" w:lineRule="auto"/>
        <w:ind w:firstLine="709"/>
        <w:jc w:val="both"/>
        <w:rPr>
          <w:sz w:val="28"/>
          <w:szCs w:val="28"/>
        </w:rPr>
      </w:pPr>
      <w:r w:rsidRPr="004F7B3B">
        <w:rPr>
          <w:sz w:val="28"/>
          <w:szCs w:val="28"/>
        </w:rPr>
        <w:t xml:space="preserve">Совместные конкурсы и аукционы.  </w:t>
      </w:r>
    </w:p>
    <w:p w14:paraId="00A2CAD4" w14:textId="77777777" w:rsidR="004F7B3B" w:rsidRPr="004F7B3B" w:rsidRDefault="004F7B3B" w:rsidP="00D106C8">
      <w:pPr>
        <w:spacing w:line="360" w:lineRule="auto"/>
        <w:ind w:firstLine="709"/>
        <w:jc w:val="both"/>
        <w:rPr>
          <w:sz w:val="28"/>
          <w:szCs w:val="28"/>
        </w:rPr>
      </w:pPr>
      <w:r w:rsidRPr="004F7B3B">
        <w:rPr>
          <w:sz w:val="28"/>
          <w:szCs w:val="28"/>
        </w:rPr>
        <w:lastRenderedPageBreak/>
        <w:t xml:space="preserve">Закупка у единственного поставщика, как основной неконкурентный способ проведения закупочных процедур. Условия применения. Причины ограничения в использовании. </w:t>
      </w:r>
    </w:p>
    <w:p w14:paraId="004BE62F" w14:textId="77777777" w:rsidR="004F7B3B" w:rsidRPr="004F7B3B" w:rsidRDefault="004F7B3B" w:rsidP="00D106C8">
      <w:pPr>
        <w:spacing w:line="360" w:lineRule="auto"/>
        <w:ind w:firstLine="709"/>
        <w:jc w:val="both"/>
        <w:rPr>
          <w:sz w:val="28"/>
          <w:szCs w:val="28"/>
        </w:rPr>
      </w:pPr>
      <w:r w:rsidRPr="004F7B3B">
        <w:rPr>
          <w:sz w:val="28"/>
          <w:szCs w:val="28"/>
        </w:rPr>
        <w:t xml:space="preserve">Централизация закупок, совместные закупки. Порядок передачи части полномочий заказчика уполномоченным на определение поставщиков, заказчиков, подрядчиков органам (уполномоченным учреждениям). Участие специализированных организаций в процессе определения поставщиков, подрядчиков, исполнителей. </w:t>
      </w:r>
    </w:p>
    <w:p w14:paraId="7ACA5145" w14:textId="77777777" w:rsidR="004F7B3B" w:rsidRPr="004F7B3B" w:rsidRDefault="004F7B3B" w:rsidP="00D106C8">
      <w:pPr>
        <w:spacing w:line="360" w:lineRule="auto"/>
        <w:ind w:firstLine="709"/>
        <w:jc w:val="both"/>
        <w:rPr>
          <w:sz w:val="28"/>
          <w:szCs w:val="28"/>
        </w:rPr>
      </w:pPr>
      <w:r w:rsidRPr="004F7B3B">
        <w:rPr>
          <w:sz w:val="28"/>
          <w:szCs w:val="28"/>
        </w:rPr>
        <w:t xml:space="preserve">Этапы проведения закупочных процедур: подача заявок, рассмотрение и оценка заявок; определение победителя, заключение контракта, условия повторения повторной закупочной процедуры в случае отсутствия среди участников победителя или иной причины отмены закупочной процедуры. </w:t>
      </w:r>
    </w:p>
    <w:p w14:paraId="3E9CB23F" w14:textId="77777777" w:rsidR="004F7B3B" w:rsidRPr="004F7B3B" w:rsidRDefault="004F7B3B" w:rsidP="00D106C8">
      <w:pPr>
        <w:spacing w:line="360" w:lineRule="auto"/>
        <w:ind w:firstLine="709"/>
        <w:jc w:val="both"/>
        <w:rPr>
          <w:sz w:val="28"/>
          <w:szCs w:val="28"/>
        </w:rPr>
      </w:pPr>
      <w:r w:rsidRPr="004F7B3B">
        <w:rPr>
          <w:sz w:val="28"/>
          <w:szCs w:val="28"/>
        </w:rPr>
        <w:t xml:space="preserve">Порядок регулирования финансового механизма в отдельных секторах государственной закупочной деятельности: закупок товаров, работ, услуг отдельными видами юридических лиц: государственных корпораций и компаний, субъектов естественных монополий, организаций осуществляющих регулируемые виды деятельности в сфере электро-, газо-, тепло-, водоснабжения, водоотведения, очистки и утилизации отходов, унитарных предприятий; при участии учреждений уголовно-исполнительной системы, организаций инвалидов, субъектов малого предпринимательства (СМП) и социально ориентированных некоммерческих организаций (СОНКО), иностранных хозяйствующих субъектов. </w:t>
      </w:r>
    </w:p>
    <w:p w14:paraId="1C6EF7BA" w14:textId="77777777" w:rsidR="004F7B3B" w:rsidRPr="004F7B3B" w:rsidRDefault="004F7B3B" w:rsidP="00D106C8">
      <w:pPr>
        <w:tabs>
          <w:tab w:val="center" w:pos="2664"/>
          <w:tab w:val="center" w:pos="5440"/>
          <w:tab w:val="center" w:pos="6469"/>
          <w:tab w:val="center" w:pos="7514"/>
          <w:tab w:val="center" w:pos="8994"/>
        </w:tabs>
        <w:spacing w:line="360" w:lineRule="auto"/>
        <w:ind w:firstLine="709"/>
        <w:jc w:val="both"/>
        <w:rPr>
          <w:sz w:val="28"/>
          <w:szCs w:val="28"/>
        </w:rPr>
      </w:pPr>
      <w:r w:rsidRPr="004F7B3B">
        <w:rPr>
          <w:rFonts w:ascii="Calibri" w:eastAsia="Calibri" w:hAnsi="Calibri" w:cs="Calibri"/>
          <w:sz w:val="28"/>
          <w:szCs w:val="28"/>
        </w:rPr>
        <w:tab/>
      </w:r>
      <w:r w:rsidRPr="004F7B3B">
        <w:rPr>
          <w:sz w:val="28"/>
          <w:szCs w:val="28"/>
        </w:rPr>
        <w:t xml:space="preserve">Единые и дополнительные </w:t>
      </w:r>
      <w:r w:rsidRPr="004F7B3B">
        <w:rPr>
          <w:sz w:val="28"/>
          <w:szCs w:val="28"/>
        </w:rPr>
        <w:tab/>
        <w:t xml:space="preserve">требования </w:t>
      </w:r>
      <w:r w:rsidRPr="004F7B3B">
        <w:rPr>
          <w:sz w:val="28"/>
          <w:szCs w:val="28"/>
        </w:rPr>
        <w:tab/>
        <w:t xml:space="preserve">к </w:t>
      </w:r>
      <w:r w:rsidRPr="004F7B3B">
        <w:rPr>
          <w:sz w:val="28"/>
          <w:szCs w:val="28"/>
        </w:rPr>
        <w:tab/>
        <w:t xml:space="preserve">участникам </w:t>
      </w:r>
      <w:r w:rsidRPr="004F7B3B">
        <w:rPr>
          <w:sz w:val="28"/>
          <w:szCs w:val="28"/>
        </w:rPr>
        <w:tab/>
        <w:t xml:space="preserve">закупок. </w:t>
      </w:r>
    </w:p>
    <w:p w14:paraId="4CD37BE4" w14:textId="77777777" w:rsidR="007222B5" w:rsidRDefault="004F7B3B" w:rsidP="00D106C8">
      <w:pPr>
        <w:spacing w:line="360" w:lineRule="auto"/>
        <w:ind w:firstLine="709"/>
        <w:jc w:val="both"/>
        <w:rPr>
          <w:sz w:val="28"/>
          <w:szCs w:val="28"/>
        </w:rPr>
      </w:pPr>
      <w:r w:rsidRPr="004F7B3B">
        <w:rPr>
          <w:sz w:val="28"/>
          <w:szCs w:val="28"/>
        </w:rPr>
        <w:t>Антидемпинговые меры при проведении конкурсов и аукционов.</w:t>
      </w:r>
    </w:p>
    <w:p w14:paraId="68225011" w14:textId="7F111159" w:rsidR="004F7B3B" w:rsidRPr="007222B5" w:rsidRDefault="004F7B3B" w:rsidP="00D106C8">
      <w:pPr>
        <w:spacing w:line="360" w:lineRule="auto"/>
        <w:ind w:firstLine="709"/>
        <w:jc w:val="both"/>
        <w:rPr>
          <w:sz w:val="28"/>
          <w:szCs w:val="28"/>
        </w:rPr>
      </w:pPr>
      <w:r w:rsidRPr="007222B5">
        <w:rPr>
          <w:sz w:val="28"/>
          <w:szCs w:val="28"/>
        </w:rPr>
        <w:t xml:space="preserve"> </w:t>
      </w:r>
      <w:r w:rsidR="007222B5" w:rsidRPr="007222B5">
        <w:rPr>
          <w:sz w:val="28"/>
          <w:szCs w:val="28"/>
        </w:rPr>
        <w:t>Особенности осуществления закупок бюджетными, автономными учреждениями, государственными (муниципальными) унитарными предприятиями и иными юридическими лицами</w:t>
      </w:r>
    </w:p>
    <w:p w14:paraId="04C3DB59" w14:textId="62DC5963" w:rsidR="004F7B3B" w:rsidRPr="00D106C8" w:rsidRDefault="004F7B3B" w:rsidP="00D106C8">
      <w:pPr>
        <w:spacing w:line="360" w:lineRule="auto"/>
        <w:ind w:firstLine="709"/>
        <w:jc w:val="both"/>
        <w:rPr>
          <w:b/>
          <w:iCs/>
          <w:sz w:val="28"/>
          <w:szCs w:val="28"/>
        </w:rPr>
      </w:pPr>
      <w:r w:rsidRPr="00D106C8">
        <w:rPr>
          <w:b/>
          <w:sz w:val="28"/>
          <w:szCs w:val="28"/>
        </w:rPr>
        <w:t xml:space="preserve">Тема 5. Особенность управления финансовым механизмом на этапах </w:t>
      </w:r>
      <w:r w:rsidRPr="00D106C8">
        <w:rPr>
          <w:b/>
          <w:iCs/>
          <w:sz w:val="28"/>
          <w:szCs w:val="28"/>
        </w:rPr>
        <w:t xml:space="preserve">размещения и реализации государственного заказа </w:t>
      </w:r>
    </w:p>
    <w:p w14:paraId="0C339176" w14:textId="5D7ABB25" w:rsidR="004F7B3B" w:rsidRPr="004F7B3B" w:rsidRDefault="004F7B3B" w:rsidP="00D106C8">
      <w:pPr>
        <w:spacing w:line="360" w:lineRule="auto"/>
        <w:ind w:firstLine="709"/>
        <w:jc w:val="both"/>
        <w:rPr>
          <w:sz w:val="28"/>
          <w:szCs w:val="28"/>
        </w:rPr>
      </w:pPr>
      <w:r w:rsidRPr="004F7B3B">
        <w:rPr>
          <w:sz w:val="28"/>
          <w:szCs w:val="28"/>
        </w:rPr>
        <w:t xml:space="preserve">Этапы закупочного процесса: определение поставщика, подрядчика, </w:t>
      </w:r>
      <w:r w:rsidR="00F17ABB" w:rsidRPr="004F7B3B">
        <w:rPr>
          <w:sz w:val="28"/>
          <w:szCs w:val="28"/>
        </w:rPr>
        <w:t>исполнителя; исполнение</w:t>
      </w:r>
      <w:r w:rsidRPr="004F7B3B">
        <w:rPr>
          <w:sz w:val="28"/>
          <w:szCs w:val="28"/>
        </w:rPr>
        <w:t xml:space="preserve"> государственного контракта; мониторинг государственных расходов в ходе закупочного процесса, финансовый анализ, контроль, аудит.  </w:t>
      </w:r>
    </w:p>
    <w:p w14:paraId="31601497" w14:textId="77777777" w:rsidR="004F7B3B" w:rsidRPr="004F7B3B" w:rsidRDefault="004F7B3B" w:rsidP="00D106C8">
      <w:pPr>
        <w:spacing w:line="360" w:lineRule="auto"/>
        <w:ind w:firstLine="709"/>
        <w:jc w:val="both"/>
        <w:rPr>
          <w:sz w:val="28"/>
          <w:szCs w:val="28"/>
        </w:rPr>
      </w:pPr>
      <w:r w:rsidRPr="004F7B3B">
        <w:rPr>
          <w:sz w:val="28"/>
          <w:szCs w:val="28"/>
        </w:rPr>
        <w:lastRenderedPageBreak/>
        <w:t xml:space="preserve">Порядок и организация на этапе размещения государственного заказа и определения поставщика, подрядчика, исполнителя: планирование, проведение закупочной процедуры, заключение государственного контракта.  Подготовительный этап: разработка положения о закупках; разработка, согласование и утверждение плана – графика; подготовка </w:t>
      </w:r>
    </w:p>
    <w:p w14:paraId="4E02AB96" w14:textId="77777777" w:rsidR="004F7B3B" w:rsidRPr="004F7B3B" w:rsidRDefault="004F7B3B" w:rsidP="00D106C8">
      <w:pPr>
        <w:spacing w:line="360" w:lineRule="auto"/>
        <w:ind w:firstLine="709"/>
        <w:jc w:val="both"/>
        <w:rPr>
          <w:sz w:val="28"/>
          <w:szCs w:val="28"/>
        </w:rPr>
      </w:pPr>
      <w:r w:rsidRPr="004F7B3B">
        <w:rPr>
          <w:sz w:val="28"/>
          <w:szCs w:val="28"/>
        </w:rPr>
        <w:t xml:space="preserve">извещения и разработка документации о государственной закупке;  составление проекта государственного контракта; порядок запроса и разъяснения положений в документации о закупке; составление протоколов; разработка и утверждение Положения о закупочной комиссии, порядок работы закупочной комиссии; перечень мероприятий по организации и проведению государственных  закупок, ответственные лица; журнал регистрации поступивших заявок на участие в закупке: содержание, порядок оформления.  </w:t>
      </w:r>
    </w:p>
    <w:p w14:paraId="577D8550" w14:textId="77777777" w:rsidR="004F7B3B" w:rsidRPr="004F7B3B" w:rsidRDefault="004F7B3B" w:rsidP="00D106C8">
      <w:pPr>
        <w:spacing w:line="360" w:lineRule="auto"/>
        <w:ind w:firstLine="709"/>
        <w:jc w:val="both"/>
        <w:rPr>
          <w:sz w:val="28"/>
          <w:szCs w:val="28"/>
        </w:rPr>
      </w:pPr>
      <w:r w:rsidRPr="004F7B3B">
        <w:rPr>
          <w:sz w:val="28"/>
          <w:szCs w:val="28"/>
        </w:rPr>
        <w:t xml:space="preserve">Порядок проведения электронных закупочных процедур в зависимости от выбранного способа конкурентной закупки. Внесение изменений в закупочную документацию в ходе проведения открытого конкурса с ограниченным участием, двухэтапного конкурса. Порядок заключения государственного контракта.  </w:t>
      </w:r>
    </w:p>
    <w:p w14:paraId="05703684" w14:textId="77777777" w:rsidR="004F7B3B" w:rsidRPr="004F7B3B" w:rsidRDefault="004F7B3B" w:rsidP="00D106C8">
      <w:pPr>
        <w:spacing w:line="360" w:lineRule="auto"/>
        <w:ind w:firstLine="709"/>
        <w:jc w:val="both"/>
        <w:rPr>
          <w:sz w:val="28"/>
          <w:szCs w:val="28"/>
        </w:rPr>
      </w:pPr>
      <w:r w:rsidRPr="004F7B3B">
        <w:rPr>
          <w:sz w:val="28"/>
          <w:szCs w:val="28"/>
        </w:rPr>
        <w:t xml:space="preserve">Финансовое обеспечение заявок при проведении конкурсов и аукционов, банковские гарантии. Условия получения банковской гарантии. Безотзывная банковская гарантия. Финансовое обеспечение заявки на участие в электронных аукционах. </w:t>
      </w:r>
    </w:p>
    <w:p w14:paraId="3CE8215F" w14:textId="77777777" w:rsidR="004F7B3B" w:rsidRPr="004F7B3B" w:rsidRDefault="004F7B3B" w:rsidP="00D106C8">
      <w:pPr>
        <w:spacing w:line="360" w:lineRule="auto"/>
        <w:ind w:firstLine="709"/>
        <w:jc w:val="both"/>
        <w:rPr>
          <w:sz w:val="28"/>
          <w:szCs w:val="28"/>
        </w:rPr>
      </w:pPr>
      <w:r w:rsidRPr="004F7B3B">
        <w:rPr>
          <w:sz w:val="28"/>
          <w:szCs w:val="28"/>
        </w:rPr>
        <w:t xml:space="preserve">Порядок и организация на этапе исполнения государственного контракта.   Финансовое обеспечение исполнения заключенного контракта. Банковское сопровождение исполнения государственного контракта, условия его применения. Простое банковское сопровождение. Расширенное банковское сопровождение.  Казначейское сопровождение исполнения государственного контракта, условия его применения. Порядок расторжения заключенного государственного контракта в ходе его исполнения. Возможные причины, вызвавшие необходимость расторжения ранее заключенного контракта. Инициаторы расторжения контракта, порядок согласования с уполномоченными государственными органами. </w:t>
      </w:r>
    </w:p>
    <w:p w14:paraId="305514ED" w14:textId="77777777" w:rsidR="004F7B3B" w:rsidRPr="004F7B3B" w:rsidRDefault="004F7B3B" w:rsidP="00D106C8">
      <w:pPr>
        <w:spacing w:line="360" w:lineRule="auto"/>
        <w:ind w:firstLine="709"/>
        <w:jc w:val="both"/>
        <w:rPr>
          <w:sz w:val="28"/>
          <w:szCs w:val="28"/>
        </w:rPr>
      </w:pPr>
      <w:r w:rsidRPr="004F7B3B">
        <w:rPr>
          <w:sz w:val="28"/>
          <w:szCs w:val="28"/>
        </w:rPr>
        <w:t xml:space="preserve">Особенность управления финансовым механизмом государственных закупок в </w:t>
      </w:r>
      <w:r w:rsidRPr="004F7B3B">
        <w:rPr>
          <w:sz w:val="28"/>
          <w:szCs w:val="28"/>
        </w:rPr>
        <w:lastRenderedPageBreak/>
        <w:t xml:space="preserve">условиях проведения электронных процедур. Электронные площадки. Удостоверяющие центры. Порядок взаимодействия государственных заказчиков и участников закупочных процедур с операторами электронных площадок в ходе размещения закупочной документации и в ходе осуществления закупочных процедур. Порядок получения и использования усиленной электронной подписи и сертификата электронных ключей. </w:t>
      </w:r>
    </w:p>
    <w:p w14:paraId="4B1092A7" w14:textId="77777777" w:rsidR="004F7B3B" w:rsidRPr="004F7B3B" w:rsidRDefault="004F7B3B" w:rsidP="00D106C8">
      <w:pPr>
        <w:spacing w:line="360" w:lineRule="auto"/>
        <w:ind w:firstLine="709"/>
        <w:jc w:val="both"/>
        <w:rPr>
          <w:sz w:val="28"/>
          <w:szCs w:val="28"/>
        </w:rPr>
      </w:pPr>
      <w:r w:rsidRPr="004F7B3B">
        <w:rPr>
          <w:sz w:val="28"/>
          <w:szCs w:val="28"/>
        </w:rPr>
        <w:t xml:space="preserve">Управление в сфере государственного заказа на этапах осуществления закупочного процесса. Особенности управления государственными закупками на этапе определения поставщика, подрядчика, исполнителя и на этапе исполнения заключенного государственного контракта. </w:t>
      </w:r>
    </w:p>
    <w:p w14:paraId="55D6E03E" w14:textId="77777777" w:rsidR="004F7B3B" w:rsidRPr="004F7B3B" w:rsidRDefault="004F7B3B" w:rsidP="00D106C8">
      <w:pPr>
        <w:spacing w:line="360" w:lineRule="auto"/>
        <w:ind w:firstLine="709"/>
        <w:jc w:val="both"/>
        <w:rPr>
          <w:sz w:val="28"/>
          <w:szCs w:val="28"/>
        </w:rPr>
      </w:pPr>
      <w:r w:rsidRPr="004F7B3B">
        <w:rPr>
          <w:b/>
          <w:sz w:val="28"/>
          <w:szCs w:val="28"/>
        </w:rPr>
        <w:t xml:space="preserve">Тема 6. Контроль, мониторинг и аудит финансового механизма в сфере государственных закупок в условиях полной информатизации контрактной системы </w:t>
      </w:r>
    </w:p>
    <w:p w14:paraId="2F65809E" w14:textId="77777777" w:rsidR="004F7B3B" w:rsidRPr="004F7B3B" w:rsidRDefault="004F7B3B" w:rsidP="00D106C8">
      <w:pPr>
        <w:spacing w:line="360" w:lineRule="auto"/>
        <w:ind w:firstLine="709"/>
        <w:jc w:val="both"/>
        <w:rPr>
          <w:sz w:val="28"/>
          <w:szCs w:val="28"/>
        </w:rPr>
      </w:pPr>
      <w:r w:rsidRPr="004F7B3B">
        <w:rPr>
          <w:sz w:val="28"/>
          <w:szCs w:val="28"/>
        </w:rPr>
        <w:t xml:space="preserve">Государственные органы, уполномоченные на осуществление контрольных функций в закупочной сфере. Министерство Финансов Российской Федерации, как основной уполномоченный федеральный орган в сфере государственных закупок, его функции. Федеральное казначейство, как финансовый исполнительный орган, осуществляющий предварительный, текущий и последующий финансовый контроль в сфере государственных закупок.  </w:t>
      </w:r>
    </w:p>
    <w:p w14:paraId="6403FBEC" w14:textId="77777777" w:rsidR="004F7B3B" w:rsidRPr="004F7B3B" w:rsidRDefault="004F7B3B" w:rsidP="00D106C8">
      <w:pPr>
        <w:spacing w:line="360" w:lineRule="auto"/>
        <w:ind w:firstLine="709"/>
        <w:jc w:val="both"/>
        <w:rPr>
          <w:sz w:val="28"/>
          <w:szCs w:val="28"/>
        </w:rPr>
      </w:pPr>
      <w:r w:rsidRPr="004F7B3B">
        <w:rPr>
          <w:sz w:val="28"/>
          <w:szCs w:val="28"/>
        </w:rPr>
        <w:t xml:space="preserve">Федеральная антимонопольная служба, ее функции по соблюдению правил конкурентных отношений между участниками государственных закупок.  </w:t>
      </w:r>
    </w:p>
    <w:p w14:paraId="07E4745D" w14:textId="77777777" w:rsidR="004F7B3B" w:rsidRPr="004F7B3B" w:rsidRDefault="004F7B3B" w:rsidP="00D106C8">
      <w:pPr>
        <w:spacing w:line="360" w:lineRule="auto"/>
        <w:ind w:firstLine="709"/>
        <w:jc w:val="both"/>
        <w:rPr>
          <w:sz w:val="28"/>
          <w:szCs w:val="28"/>
        </w:rPr>
      </w:pPr>
      <w:r w:rsidRPr="004F7B3B">
        <w:rPr>
          <w:sz w:val="28"/>
          <w:szCs w:val="28"/>
        </w:rPr>
        <w:t xml:space="preserve">Информатизация в сфере государственных закупок.  Переход на полную информатизацию закупочного процесса. Изменения </w:t>
      </w:r>
      <w:proofErr w:type="spellStart"/>
      <w:r w:rsidRPr="004F7B3B">
        <w:rPr>
          <w:sz w:val="28"/>
          <w:szCs w:val="28"/>
        </w:rPr>
        <w:t>нормативноправовой</w:t>
      </w:r>
      <w:proofErr w:type="spellEnd"/>
      <w:r w:rsidRPr="004F7B3B">
        <w:rPr>
          <w:sz w:val="28"/>
          <w:szCs w:val="28"/>
        </w:rPr>
        <w:t xml:space="preserve"> базы, вызванные переходом на условия полной информатизации государственных закупок.   </w:t>
      </w:r>
    </w:p>
    <w:p w14:paraId="6250CF47" w14:textId="76C4B1FC" w:rsidR="004F7B3B" w:rsidRPr="004F7B3B" w:rsidRDefault="004F7B3B" w:rsidP="00D106C8">
      <w:pPr>
        <w:spacing w:line="360" w:lineRule="auto"/>
        <w:ind w:firstLine="709"/>
        <w:jc w:val="both"/>
        <w:rPr>
          <w:sz w:val="28"/>
          <w:szCs w:val="28"/>
        </w:rPr>
      </w:pPr>
      <w:r w:rsidRPr="004F7B3B">
        <w:rPr>
          <w:sz w:val="28"/>
          <w:szCs w:val="28"/>
        </w:rPr>
        <w:t xml:space="preserve">Инструменты, применяемые для реализации контрольной функции в сфере государственных закупок: единая информационная система, нормативно-правовое и информационное обеспечение закупочного процесса; требования к программному обеспечению, электронный документооборот в сфере государственных закупок; введение реестров российского программного </w:t>
      </w:r>
      <w:r w:rsidR="00F17ABB" w:rsidRPr="004F7B3B">
        <w:rPr>
          <w:sz w:val="28"/>
          <w:szCs w:val="28"/>
        </w:rPr>
        <w:t>обеспечения и реестра</w:t>
      </w:r>
      <w:r w:rsidRPr="004F7B3B">
        <w:rPr>
          <w:sz w:val="28"/>
          <w:szCs w:val="28"/>
        </w:rPr>
        <w:t xml:space="preserve"> евразийского программного обеспечения др. </w:t>
      </w:r>
    </w:p>
    <w:p w14:paraId="512CB92C" w14:textId="77777777" w:rsidR="004F7B3B" w:rsidRPr="004F7B3B" w:rsidRDefault="004F7B3B" w:rsidP="00D106C8">
      <w:pPr>
        <w:spacing w:line="360" w:lineRule="auto"/>
        <w:ind w:firstLine="709"/>
        <w:jc w:val="both"/>
        <w:rPr>
          <w:sz w:val="28"/>
          <w:szCs w:val="28"/>
        </w:rPr>
      </w:pPr>
      <w:r w:rsidRPr="004F7B3B">
        <w:rPr>
          <w:sz w:val="28"/>
          <w:szCs w:val="28"/>
        </w:rPr>
        <w:lastRenderedPageBreak/>
        <w:t xml:space="preserve">Финансовый контроль в сфере закупок. Внешний и внутренний государственный контроль в сфере государственных закупок. Ведомственный контроль в сфере государственных закупок. Внутренний финансовый контроль закупочной деятельности государственных заказчиков, поставщиков, подрядчиков, исполнителей государственного заказа. Порядок реализации контрольных функций и отражения результатов контрольных процедур. </w:t>
      </w:r>
    </w:p>
    <w:p w14:paraId="3BC8B9C8" w14:textId="77777777" w:rsidR="004F7B3B" w:rsidRPr="004F7B3B" w:rsidRDefault="004F7B3B" w:rsidP="00D106C8">
      <w:pPr>
        <w:spacing w:line="360" w:lineRule="auto"/>
        <w:ind w:firstLine="709"/>
        <w:jc w:val="both"/>
        <w:rPr>
          <w:sz w:val="28"/>
          <w:szCs w:val="28"/>
        </w:rPr>
      </w:pPr>
      <w:r w:rsidRPr="004F7B3B">
        <w:rPr>
          <w:sz w:val="28"/>
          <w:szCs w:val="28"/>
        </w:rPr>
        <w:t xml:space="preserve">Мониторинг закупок, как система наблюдения за реализацией финансового механизма в сфере государственных закупок на всех этапах закупочного процесса. </w:t>
      </w:r>
    </w:p>
    <w:p w14:paraId="1E8BFD9B" w14:textId="77777777" w:rsidR="004F7B3B" w:rsidRPr="004F7B3B" w:rsidRDefault="004F7B3B" w:rsidP="00D106C8">
      <w:pPr>
        <w:spacing w:line="360" w:lineRule="auto"/>
        <w:ind w:firstLine="709"/>
        <w:jc w:val="both"/>
        <w:rPr>
          <w:sz w:val="28"/>
          <w:szCs w:val="28"/>
        </w:rPr>
      </w:pPr>
      <w:r w:rsidRPr="004F7B3B">
        <w:rPr>
          <w:sz w:val="28"/>
          <w:szCs w:val="28"/>
        </w:rPr>
        <w:t xml:space="preserve">Ответственность за нарушение законодательства в сфере закупок.  </w:t>
      </w:r>
    </w:p>
    <w:p w14:paraId="7B8CF5E0" w14:textId="77777777" w:rsidR="004F7B3B" w:rsidRPr="004F7B3B" w:rsidRDefault="004F7B3B" w:rsidP="00D106C8">
      <w:pPr>
        <w:spacing w:line="360" w:lineRule="auto"/>
        <w:ind w:firstLine="709"/>
        <w:jc w:val="both"/>
        <w:rPr>
          <w:sz w:val="28"/>
          <w:szCs w:val="28"/>
        </w:rPr>
      </w:pPr>
      <w:r w:rsidRPr="004F7B3B">
        <w:rPr>
          <w:sz w:val="28"/>
          <w:szCs w:val="28"/>
        </w:rPr>
        <w:t xml:space="preserve">Порядок обжалования действий (бездействия) заказчика, уполномоченного органа, специализированной организации, комиссии по осуществлению закупок, контрактной службы заказчика, оператора электронной площадки. </w:t>
      </w:r>
    </w:p>
    <w:p w14:paraId="69C19905" w14:textId="347A8572" w:rsidR="004F7B3B" w:rsidRDefault="004F7B3B" w:rsidP="00D106C8">
      <w:pPr>
        <w:spacing w:line="360" w:lineRule="auto"/>
        <w:ind w:firstLine="709"/>
        <w:jc w:val="both"/>
        <w:rPr>
          <w:sz w:val="28"/>
          <w:szCs w:val="28"/>
        </w:rPr>
      </w:pPr>
      <w:r w:rsidRPr="004F7B3B">
        <w:rPr>
          <w:sz w:val="28"/>
          <w:szCs w:val="28"/>
        </w:rPr>
        <w:t xml:space="preserve">Общественный контроль за соблюдением </w:t>
      </w:r>
      <w:r w:rsidR="00F17ABB" w:rsidRPr="004F7B3B">
        <w:rPr>
          <w:sz w:val="28"/>
          <w:szCs w:val="28"/>
        </w:rPr>
        <w:t>требований законодательства</w:t>
      </w:r>
      <w:r w:rsidRPr="004F7B3B">
        <w:rPr>
          <w:sz w:val="28"/>
          <w:szCs w:val="28"/>
        </w:rPr>
        <w:t xml:space="preserve"> и иных нормативных актов в сфере государственных закупок. </w:t>
      </w:r>
    </w:p>
    <w:p w14:paraId="00444E19" w14:textId="1C31F410" w:rsidR="007222B5" w:rsidRDefault="007222B5" w:rsidP="00D106C8">
      <w:pPr>
        <w:spacing w:line="360" w:lineRule="auto"/>
        <w:ind w:firstLine="709"/>
        <w:jc w:val="both"/>
        <w:rPr>
          <w:b/>
          <w:sz w:val="28"/>
          <w:szCs w:val="28"/>
        </w:rPr>
      </w:pPr>
      <w:r w:rsidRPr="003409A1">
        <w:rPr>
          <w:b/>
          <w:bCs/>
          <w:sz w:val="28"/>
          <w:szCs w:val="28"/>
        </w:rPr>
        <w:t>Тема 7.</w:t>
      </w:r>
      <w:r>
        <w:rPr>
          <w:sz w:val="28"/>
          <w:szCs w:val="28"/>
        </w:rPr>
        <w:t xml:space="preserve"> </w:t>
      </w:r>
      <w:r w:rsidRPr="00B26BA9">
        <w:rPr>
          <w:b/>
          <w:sz w:val="28"/>
          <w:szCs w:val="28"/>
        </w:rPr>
        <w:t>Эффективность контрактной системы в сфере государственных (муниципальных) закупок</w:t>
      </w:r>
    </w:p>
    <w:p w14:paraId="2E97F814" w14:textId="77777777" w:rsidR="007222B5" w:rsidRPr="00086231" w:rsidRDefault="007222B5" w:rsidP="00D106C8">
      <w:pPr>
        <w:spacing w:line="360" w:lineRule="auto"/>
        <w:ind w:firstLine="709"/>
        <w:jc w:val="both"/>
        <w:rPr>
          <w:sz w:val="28"/>
          <w:szCs w:val="28"/>
        </w:rPr>
      </w:pPr>
      <w:r w:rsidRPr="00086231">
        <w:rPr>
          <w:bCs/>
          <w:sz w:val="28"/>
          <w:szCs w:val="28"/>
        </w:rPr>
        <w:t xml:space="preserve">Методы оценки эффективности государственных закупок. </w:t>
      </w:r>
      <w:r w:rsidRPr="00086231">
        <w:rPr>
          <w:sz w:val="28"/>
          <w:szCs w:val="28"/>
        </w:rPr>
        <w:t xml:space="preserve">Метод оценки эффективности государственных закупок, основанный на соблюдении принципов закупочной деятельности. </w:t>
      </w:r>
    </w:p>
    <w:p w14:paraId="5CDC3DB7" w14:textId="3C37B4C1" w:rsidR="007222B5" w:rsidRPr="00086231" w:rsidRDefault="007222B5" w:rsidP="00F17ABB">
      <w:pPr>
        <w:spacing w:line="360" w:lineRule="auto"/>
        <w:ind w:firstLine="709"/>
        <w:rPr>
          <w:sz w:val="28"/>
          <w:szCs w:val="28"/>
        </w:rPr>
      </w:pPr>
      <w:r w:rsidRPr="00086231">
        <w:rPr>
          <w:sz w:val="28"/>
          <w:szCs w:val="28"/>
        </w:rPr>
        <w:t xml:space="preserve">Базовые индикаторы международных </w:t>
      </w:r>
      <w:r w:rsidR="00F17ABB" w:rsidRPr="00086231">
        <w:rPr>
          <w:sz w:val="28"/>
          <w:szCs w:val="28"/>
        </w:rPr>
        <w:t>стандартов:</w:t>
      </w:r>
    </w:p>
    <w:p w14:paraId="6A40CB05" w14:textId="3178D48D" w:rsidR="007222B5" w:rsidRPr="00086231" w:rsidRDefault="007222B5" w:rsidP="00D106C8">
      <w:pPr>
        <w:spacing w:line="360" w:lineRule="auto"/>
        <w:ind w:firstLine="709"/>
        <w:jc w:val="both"/>
        <w:rPr>
          <w:sz w:val="28"/>
          <w:szCs w:val="28"/>
        </w:rPr>
      </w:pPr>
      <w:r w:rsidRPr="00086231">
        <w:rPr>
          <w:sz w:val="28"/>
          <w:szCs w:val="28"/>
        </w:rPr>
        <w:t>- направление I (Правовая, регуляторная и политическая база).</w:t>
      </w:r>
    </w:p>
    <w:p w14:paraId="3A81B52F" w14:textId="77516735" w:rsidR="007222B5" w:rsidRPr="00086231" w:rsidRDefault="007222B5" w:rsidP="00D106C8">
      <w:pPr>
        <w:spacing w:line="360" w:lineRule="auto"/>
        <w:ind w:firstLine="709"/>
        <w:jc w:val="both"/>
        <w:rPr>
          <w:sz w:val="28"/>
          <w:szCs w:val="28"/>
        </w:rPr>
      </w:pPr>
      <w:r w:rsidRPr="00086231">
        <w:rPr>
          <w:sz w:val="28"/>
          <w:szCs w:val="28"/>
        </w:rPr>
        <w:t>- направление II (Институциональная основа и управленческий потенциал)</w:t>
      </w:r>
    </w:p>
    <w:p w14:paraId="053D953D" w14:textId="7949BFF4" w:rsidR="00086231" w:rsidRPr="00086231" w:rsidRDefault="00086231" w:rsidP="00D106C8">
      <w:pPr>
        <w:spacing w:line="360" w:lineRule="auto"/>
        <w:ind w:firstLine="709"/>
        <w:jc w:val="both"/>
        <w:rPr>
          <w:sz w:val="28"/>
          <w:szCs w:val="28"/>
        </w:rPr>
      </w:pPr>
      <w:r w:rsidRPr="00086231">
        <w:rPr>
          <w:sz w:val="28"/>
          <w:szCs w:val="28"/>
        </w:rPr>
        <w:t>- направление III (Государственные закупочные операции и коммерческая практика)</w:t>
      </w:r>
    </w:p>
    <w:p w14:paraId="41D4CC4A" w14:textId="1956B114" w:rsidR="00086231" w:rsidRPr="00086231" w:rsidRDefault="00086231" w:rsidP="00D106C8">
      <w:pPr>
        <w:spacing w:line="360" w:lineRule="auto"/>
        <w:ind w:firstLine="709"/>
        <w:jc w:val="both"/>
        <w:rPr>
          <w:sz w:val="28"/>
          <w:szCs w:val="28"/>
        </w:rPr>
      </w:pPr>
      <w:r w:rsidRPr="00086231">
        <w:rPr>
          <w:sz w:val="28"/>
          <w:szCs w:val="28"/>
        </w:rPr>
        <w:t>-направление VI (Подотчетность, добросовестность и прозрачность)</w:t>
      </w:r>
    </w:p>
    <w:p w14:paraId="7AA33827" w14:textId="5C90A21B" w:rsidR="00086231" w:rsidRPr="00086231" w:rsidRDefault="00086231" w:rsidP="00D106C8">
      <w:pPr>
        <w:spacing w:line="360" w:lineRule="auto"/>
        <w:ind w:firstLine="709"/>
        <w:jc w:val="both"/>
        <w:rPr>
          <w:bCs/>
          <w:sz w:val="28"/>
          <w:szCs w:val="28"/>
        </w:rPr>
      </w:pPr>
      <w:r w:rsidRPr="00086231">
        <w:rPr>
          <w:bCs/>
          <w:sz w:val="28"/>
          <w:szCs w:val="28"/>
        </w:rPr>
        <w:t>Оценка эффективности государственных закупок как инструмента повышения эффективности бюджетных расходов в России.</w:t>
      </w:r>
    </w:p>
    <w:p w14:paraId="5A59B08B" w14:textId="34298200" w:rsidR="00C52F7B" w:rsidRPr="00061C47" w:rsidRDefault="0088013C" w:rsidP="00061C47">
      <w:pPr>
        <w:pStyle w:val="1"/>
        <w:spacing w:before="100" w:beforeAutospacing="1" w:after="100" w:afterAutospacing="1"/>
        <w:rPr>
          <w:rFonts w:ascii="Times New Roman" w:hAnsi="Times New Roman" w:cs="Times New Roman"/>
          <w:b/>
          <w:color w:val="auto"/>
          <w:sz w:val="28"/>
          <w:szCs w:val="28"/>
        </w:rPr>
      </w:pPr>
      <w:bookmarkStart w:id="12" w:name="_Toc84922275"/>
      <w:r>
        <w:rPr>
          <w:rFonts w:ascii="Times New Roman" w:hAnsi="Times New Roman" w:cs="Times New Roman"/>
          <w:b/>
          <w:color w:val="auto"/>
          <w:sz w:val="28"/>
          <w:szCs w:val="28"/>
        </w:rPr>
        <w:t>5.2. Учебно-</w:t>
      </w:r>
      <w:r w:rsidR="00606047" w:rsidRPr="002F234E">
        <w:rPr>
          <w:rFonts w:ascii="Times New Roman" w:hAnsi="Times New Roman" w:cs="Times New Roman"/>
          <w:b/>
          <w:color w:val="auto"/>
          <w:sz w:val="28"/>
          <w:szCs w:val="28"/>
        </w:rPr>
        <w:t>тематический план</w:t>
      </w:r>
      <w:bookmarkEnd w:id="12"/>
    </w:p>
    <w:p w14:paraId="2DFF53BC" w14:textId="1F12D76C" w:rsidR="008B75CA" w:rsidRPr="005532E3" w:rsidRDefault="00E375D7" w:rsidP="00F54C67">
      <w:pPr>
        <w:tabs>
          <w:tab w:val="right" w:pos="851"/>
          <w:tab w:val="left" w:pos="1050"/>
          <w:tab w:val="right" w:pos="10205"/>
        </w:tabs>
        <w:rPr>
          <w:sz w:val="28"/>
          <w:szCs w:val="28"/>
        </w:rPr>
      </w:pPr>
      <w:r>
        <w:rPr>
          <w:sz w:val="28"/>
          <w:szCs w:val="28"/>
        </w:rPr>
        <w:t xml:space="preserve">  </w:t>
      </w:r>
      <w:r w:rsidRPr="007A3331">
        <w:rPr>
          <w:i/>
          <w:sz w:val="24"/>
          <w:szCs w:val="24"/>
        </w:rPr>
        <w:t>Очная форма обучени</w:t>
      </w:r>
      <w:r>
        <w:rPr>
          <w:i/>
          <w:sz w:val="24"/>
          <w:szCs w:val="24"/>
        </w:rPr>
        <w:t>я;</w:t>
      </w:r>
      <w:r w:rsidR="00C92DD9">
        <w:rPr>
          <w:i/>
          <w:sz w:val="24"/>
          <w:szCs w:val="24"/>
        </w:rPr>
        <w:t xml:space="preserve"> </w:t>
      </w:r>
      <w:r w:rsidRPr="007A3331">
        <w:rPr>
          <w:i/>
          <w:sz w:val="24"/>
          <w:szCs w:val="24"/>
        </w:rPr>
        <w:t>очно-заочная форма обучения, ИОО</w:t>
      </w:r>
      <w:r w:rsidR="00F54C67">
        <w:rPr>
          <w:sz w:val="28"/>
          <w:szCs w:val="28"/>
        </w:rPr>
        <w:tab/>
      </w:r>
      <w:r w:rsidR="008B75CA" w:rsidRPr="002B6038">
        <w:rPr>
          <w:sz w:val="28"/>
          <w:szCs w:val="28"/>
        </w:rPr>
        <w:t xml:space="preserve">Таблица </w:t>
      </w:r>
      <w:r>
        <w:rPr>
          <w:sz w:val="28"/>
          <w:szCs w:val="28"/>
        </w:rPr>
        <w:t>3</w:t>
      </w:r>
      <w:r w:rsidR="008B75CA">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127"/>
        <w:gridCol w:w="850"/>
        <w:gridCol w:w="991"/>
        <w:gridCol w:w="993"/>
        <w:gridCol w:w="1843"/>
        <w:gridCol w:w="1274"/>
        <w:gridCol w:w="1554"/>
      </w:tblGrid>
      <w:tr w:rsidR="00A226D1" w:rsidRPr="000D424D" w14:paraId="0DB83103" w14:textId="77777777" w:rsidTr="00D37496">
        <w:tc>
          <w:tcPr>
            <w:tcW w:w="276" w:type="pct"/>
            <w:vMerge w:val="restart"/>
            <w:shd w:val="clear" w:color="auto" w:fill="auto"/>
          </w:tcPr>
          <w:p w14:paraId="3DD6BB7C" w14:textId="77777777" w:rsidR="00475DE5" w:rsidRPr="000D424D" w:rsidRDefault="00475DE5" w:rsidP="00F54C67">
            <w:pPr>
              <w:tabs>
                <w:tab w:val="right" w:pos="851"/>
              </w:tabs>
              <w:jc w:val="both"/>
              <w:rPr>
                <w:sz w:val="24"/>
                <w:szCs w:val="24"/>
              </w:rPr>
            </w:pPr>
            <w:r w:rsidRPr="000D424D">
              <w:rPr>
                <w:sz w:val="24"/>
                <w:szCs w:val="24"/>
              </w:rPr>
              <w:lastRenderedPageBreak/>
              <w:t>№</w:t>
            </w:r>
          </w:p>
          <w:p w14:paraId="71E3489B" w14:textId="15C6D6A1" w:rsidR="00475DE5" w:rsidRPr="000D424D" w:rsidRDefault="00475DE5" w:rsidP="00F54C67">
            <w:pPr>
              <w:tabs>
                <w:tab w:val="right" w:pos="851"/>
              </w:tabs>
              <w:jc w:val="both"/>
              <w:rPr>
                <w:sz w:val="24"/>
                <w:szCs w:val="24"/>
              </w:rPr>
            </w:pPr>
            <w:r w:rsidRPr="000D424D">
              <w:rPr>
                <w:sz w:val="24"/>
                <w:szCs w:val="24"/>
              </w:rPr>
              <w:t>п/п</w:t>
            </w:r>
          </w:p>
        </w:tc>
        <w:tc>
          <w:tcPr>
            <w:tcW w:w="1043" w:type="pct"/>
            <w:vMerge w:val="restart"/>
            <w:shd w:val="clear" w:color="auto" w:fill="auto"/>
            <w:vAlign w:val="center"/>
          </w:tcPr>
          <w:p w14:paraId="376543DE" w14:textId="2BAF06D1" w:rsidR="00475DE5" w:rsidRPr="00F54C67" w:rsidRDefault="00F54C67" w:rsidP="00D5726C">
            <w:pPr>
              <w:tabs>
                <w:tab w:val="right" w:pos="851"/>
              </w:tabs>
              <w:jc w:val="center"/>
              <w:rPr>
                <w:sz w:val="24"/>
                <w:szCs w:val="24"/>
              </w:rPr>
            </w:pPr>
            <w:r w:rsidRPr="00F54C67">
              <w:rPr>
                <w:b/>
                <w:sz w:val="24"/>
                <w:szCs w:val="24"/>
              </w:rPr>
              <w:t>Наименование тем (разделов) дисциплины</w:t>
            </w:r>
          </w:p>
        </w:tc>
        <w:tc>
          <w:tcPr>
            <w:tcW w:w="2919" w:type="pct"/>
            <w:gridSpan w:val="5"/>
            <w:vAlign w:val="center"/>
          </w:tcPr>
          <w:p w14:paraId="42E9624E" w14:textId="77777777" w:rsidR="00475DE5" w:rsidRPr="000D424D" w:rsidRDefault="00475DE5" w:rsidP="00D5726C">
            <w:pPr>
              <w:tabs>
                <w:tab w:val="right" w:pos="851"/>
              </w:tabs>
              <w:ind w:firstLine="709"/>
              <w:jc w:val="center"/>
              <w:rPr>
                <w:b/>
                <w:sz w:val="24"/>
                <w:szCs w:val="24"/>
              </w:rPr>
            </w:pPr>
            <w:r w:rsidRPr="000D424D">
              <w:rPr>
                <w:b/>
                <w:sz w:val="24"/>
                <w:szCs w:val="24"/>
              </w:rPr>
              <w:t>Трудоемкость в часах</w:t>
            </w:r>
          </w:p>
        </w:tc>
        <w:tc>
          <w:tcPr>
            <w:tcW w:w="762" w:type="pct"/>
            <w:vMerge w:val="restart"/>
            <w:shd w:val="clear" w:color="auto" w:fill="auto"/>
            <w:vAlign w:val="center"/>
          </w:tcPr>
          <w:p w14:paraId="0E6D2F31" w14:textId="77777777" w:rsidR="00475DE5" w:rsidRPr="000D424D" w:rsidRDefault="00475DE5" w:rsidP="00D5726C">
            <w:pPr>
              <w:tabs>
                <w:tab w:val="right" w:pos="851"/>
              </w:tabs>
              <w:jc w:val="center"/>
              <w:rPr>
                <w:b/>
                <w:sz w:val="24"/>
                <w:szCs w:val="24"/>
              </w:rPr>
            </w:pPr>
            <w:r w:rsidRPr="000D424D">
              <w:rPr>
                <w:b/>
                <w:sz w:val="24"/>
                <w:szCs w:val="24"/>
              </w:rPr>
              <w:t>Формы текущего контроля успеваемости</w:t>
            </w:r>
          </w:p>
        </w:tc>
      </w:tr>
      <w:tr w:rsidR="00E51C8D" w:rsidRPr="000D424D" w14:paraId="100E6DBD" w14:textId="77777777" w:rsidTr="00D37496">
        <w:tc>
          <w:tcPr>
            <w:tcW w:w="276" w:type="pct"/>
            <w:vMerge/>
            <w:shd w:val="clear" w:color="auto" w:fill="auto"/>
          </w:tcPr>
          <w:p w14:paraId="6E3CFB21" w14:textId="77777777" w:rsidR="0008173A" w:rsidRPr="000D424D" w:rsidRDefault="0008173A" w:rsidP="00F95658">
            <w:pPr>
              <w:tabs>
                <w:tab w:val="right" w:pos="851"/>
              </w:tabs>
              <w:ind w:firstLine="709"/>
              <w:jc w:val="both"/>
              <w:rPr>
                <w:sz w:val="24"/>
                <w:szCs w:val="24"/>
              </w:rPr>
            </w:pPr>
          </w:p>
        </w:tc>
        <w:tc>
          <w:tcPr>
            <w:tcW w:w="1043" w:type="pct"/>
            <w:vMerge/>
            <w:shd w:val="clear" w:color="auto" w:fill="auto"/>
          </w:tcPr>
          <w:p w14:paraId="347B2649" w14:textId="77777777" w:rsidR="0008173A" w:rsidRPr="000D424D" w:rsidRDefault="0008173A" w:rsidP="00F95658">
            <w:pPr>
              <w:tabs>
                <w:tab w:val="right" w:pos="851"/>
              </w:tabs>
              <w:ind w:firstLine="709"/>
              <w:jc w:val="both"/>
              <w:rPr>
                <w:sz w:val="24"/>
                <w:szCs w:val="24"/>
              </w:rPr>
            </w:pPr>
          </w:p>
        </w:tc>
        <w:tc>
          <w:tcPr>
            <w:tcW w:w="417" w:type="pct"/>
            <w:vMerge w:val="restart"/>
            <w:shd w:val="clear" w:color="auto" w:fill="auto"/>
            <w:vAlign w:val="center"/>
          </w:tcPr>
          <w:p w14:paraId="73789DC0" w14:textId="77777777" w:rsidR="0008173A" w:rsidRPr="000D424D" w:rsidRDefault="0008173A" w:rsidP="00D5726C">
            <w:pPr>
              <w:tabs>
                <w:tab w:val="right" w:pos="851"/>
              </w:tabs>
              <w:jc w:val="center"/>
              <w:rPr>
                <w:b/>
                <w:sz w:val="24"/>
                <w:szCs w:val="24"/>
              </w:rPr>
            </w:pPr>
            <w:r w:rsidRPr="000D424D">
              <w:rPr>
                <w:b/>
                <w:sz w:val="24"/>
                <w:szCs w:val="24"/>
              </w:rPr>
              <w:t>Всего</w:t>
            </w:r>
          </w:p>
        </w:tc>
        <w:tc>
          <w:tcPr>
            <w:tcW w:w="1877" w:type="pct"/>
            <w:gridSpan w:val="3"/>
            <w:shd w:val="clear" w:color="auto" w:fill="auto"/>
            <w:vAlign w:val="center"/>
          </w:tcPr>
          <w:p w14:paraId="7548C9C8" w14:textId="77777777" w:rsidR="004904CA" w:rsidRDefault="003C3C18" w:rsidP="00D5726C">
            <w:pPr>
              <w:tabs>
                <w:tab w:val="right" w:pos="851"/>
              </w:tabs>
              <w:jc w:val="center"/>
              <w:rPr>
                <w:b/>
                <w:sz w:val="24"/>
                <w:szCs w:val="24"/>
              </w:rPr>
            </w:pPr>
            <w:r w:rsidRPr="000D424D">
              <w:rPr>
                <w:b/>
                <w:sz w:val="24"/>
                <w:szCs w:val="24"/>
              </w:rPr>
              <w:t xml:space="preserve">Контактная работа </w:t>
            </w:r>
            <w:r w:rsidR="004904CA">
              <w:rPr>
                <w:b/>
                <w:sz w:val="24"/>
                <w:szCs w:val="24"/>
              </w:rPr>
              <w:t>–</w:t>
            </w:r>
          </w:p>
          <w:p w14:paraId="0471E164" w14:textId="77777777" w:rsidR="0008173A" w:rsidRPr="000D424D" w:rsidRDefault="0008173A" w:rsidP="00D5726C">
            <w:pPr>
              <w:tabs>
                <w:tab w:val="right" w:pos="851"/>
              </w:tabs>
              <w:jc w:val="center"/>
              <w:rPr>
                <w:b/>
                <w:sz w:val="24"/>
                <w:szCs w:val="24"/>
              </w:rPr>
            </w:pPr>
            <w:r w:rsidRPr="000D424D">
              <w:rPr>
                <w:b/>
                <w:sz w:val="24"/>
                <w:szCs w:val="24"/>
              </w:rPr>
              <w:t>Аудиторная работа</w:t>
            </w:r>
          </w:p>
        </w:tc>
        <w:tc>
          <w:tcPr>
            <w:tcW w:w="625" w:type="pct"/>
            <w:vMerge w:val="restart"/>
            <w:shd w:val="clear" w:color="auto" w:fill="auto"/>
            <w:vAlign w:val="center"/>
          </w:tcPr>
          <w:p w14:paraId="1FE063D1" w14:textId="77777777" w:rsidR="0008173A" w:rsidRPr="000D424D" w:rsidRDefault="0008173A" w:rsidP="00D5726C">
            <w:pPr>
              <w:tabs>
                <w:tab w:val="right" w:pos="851"/>
              </w:tabs>
              <w:jc w:val="center"/>
              <w:rPr>
                <w:sz w:val="24"/>
                <w:szCs w:val="24"/>
              </w:rPr>
            </w:pPr>
            <w:r w:rsidRPr="000D424D">
              <w:rPr>
                <w:b/>
                <w:sz w:val="24"/>
                <w:szCs w:val="24"/>
              </w:rPr>
              <w:t>Самостоятельная работа</w:t>
            </w:r>
          </w:p>
        </w:tc>
        <w:tc>
          <w:tcPr>
            <w:tcW w:w="762" w:type="pct"/>
            <w:vMerge/>
            <w:shd w:val="clear" w:color="auto" w:fill="auto"/>
            <w:vAlign w:val="center"/>
          </w:tcPr>
          <w:p w14:paraId="7E61FC06" w14:textId="77777777" w:rsidR="0008173A" w:rsidRPr="000D424D" w:rsidRDefault="0008173A" w:rsidP="00D5726C">
            <w:pPr>
              <w:tabs>
                <w:tab w:val="right" w:pos="851"/>
              </w:tabs>
              <w:jc w:val="center"/>
              <w:rPr>
                <w:sz w:val="24"/>
                <w:szCs w:val="24"/>
              </w:rPr>
            </w:pPr>
          </w:p>
        </w:tc>
      </w:tr>
      <w:tr w:rsidR="00E51C8D" w:rsidRPr="000D424D" w14:paraId="4C6B093C" w14:textId="77777777" w:rsidTr="00D37496">
        <w:trPr>
          <w:cantSplit/>
          <w:trHeight w:val="776"/>
        </w:trPr>
        <w:tc>
          <w:tcPr>
            <w:tcW w:w="276" w:type="pct"/>
            <w:vMerge/>
            <w:shd w:val="clear" w:color="auto" w:fill="auto"/>
          </w:tcPr>
          <w:p w14:paraId="1494B35F" w14:textId="77777777" w:rsidR="003C3C18" w:rsidRPr="000D424D" w:rsidRDefault="003C3C18" w:rsidP="00F95658">
            <w:pPr>
              <w:tabs>
                <w:tab w:val="right" w:pos="851"/>
              </w:tabs>
              <w:ind w:firstLine="709"/>
              <w:jc w:val="both"/>
              <w:rPr>
                <w:sz w:val="24"/>
                <w:szCs w:val="24"/>
              </w:rPr>
            </w:pPr>
          </w:p>
        </w:tc>
        <w:tc>
          <w:tcPr>
            <w:tcW w:w="1043" w:type="pct"/>
            <w:vMerge/>
            <w:shd w:val="clear" w:color="auto" w:fill="auto"/>
          </w:tcPr>
          <w:p w14:paraId="27B1F078" w14:textId="77777777" w:rsidR="003C3C18" w:rsidRPr="000D424D" w:rsidRDefault="003C3C18" w:rsidP="00F95658">
            <w:pPr>
              <w:tabs>
                <w:tab w:val="right" w:pos="851"/>
              </w:tabs>
              <w:ind w:firstLine="709"/>
              <w:jc w:val="both"/>
              <w:rPr>
                <w:sz w:val="24"/>
                <w:szCs w:val="24"/>
              </w:rPr>
            </w:pPr>
          </w:p>
        </w:tc>
        <w:tc>
          <w:tcPr>
            <w:tcW w:w="417" w:type="pct"/>
            <w:vMerge/>
            <w:shd w:val="clear" w:color="auto" w:fill="auto"/>
          </w:tcPr>
          <w:p w14:paraId="706304D5" w14:textId="77777777" w:rsidR="003C3C18" w:rsidRPr="000D424D" w:rsidRDefault="003C3C18" w:rsidP="00F95658">
            <w:pPr>
              <w:tabs>
                <w:tab w:val="right" w:pos="851"/>
              </w:tabs>
              <w:ind w:firstLine="709"/>
              <w:jc w:val="both"/>
              <w:rPr>
                <w:sz w:val="24"/>
                <w:szCs w:val="24"/>
              </w:rPr>
            </w:pPr>
          </w:p>
        </w:tc>
        <w:tc>
          <w:tcPr>
            <w:tcW w:w="486" w:type="pct"/>
            <w:shd w:val="clear" w:color="auto" w:fill="auto"/>
            <w:vAlign w:val="center"/>
          </w:tcPr>
          <w:p w14:paraId="21BD4608" w14:textId="77777777" w:rsidR="00D5726C" w:rsidRDefault="003C3C18" w:rsidP="00D5726C">
            <w:pPr>
              <w:tabs>
                <w:tab w:val="right" w:pos="851"/>
              </w:tabs>
              <w:jc w:val="center"/>
              <w:rPr>
                <w:sz w:val="24"/>
                <w:szCs w:val="24"/>
              </w:rPr>
            </w:pPr>
            <w:r w:rsidRPr="000D424D">
              <w:rPr>
                <w:sz w:val="24"/>
                <w:szCs w:val="24"/>
              </w:rPr>
              <w:t>Общая,</w:t>
            </w:r>
          </w:p>
          <w:p w14:paraId="7534750C" w14:textId="77777777" w:rsidR="003C3C18" w:rsidRPr="000D424D" w:rsidRDefault="003C3C18" w:rsidP="00D5726C">
            <w:pPr>
              <w:tabs>
                <w:tab w:val="right" w:pos="851"/>
              </w:tabs>
              <w:jc w:val="center"/>
              <w:rPr>
                <w:sz w:val="24"/>
                <w:szCs w:val="24"/>
              </w:rPr>
            </w:pPr>
            <w:r w:rsidRPr="000D424D">
              <w:rPr>
                <w:sz w:val="24"/>
                <w:szCs w:val="24"/>
              </w:rPr>
              <w:t>в т.ч.:</w:t>
            </w:r>
          </w:p>
        </w:tc>
        <w:tc>
          <w:tcPr>
            <w:tcW w:w="487" w:type="pct"/>
            <w:shd w:val="clear" w:color="auto" w:fill="auto"/>
            <w:vAlign w:val="center"/>
          </w:tcPr>
          <w:p w14:paraId="787B4CE2" w14:textId="77777777" w:rsidR="003C3C18" w:rsidRPr="000D424D" w:rsidRDefault="003C3C18" w:rsidP="00D5726C">
            <w:pPr>
              <w:tabs>
                <w:tab w:val="right" w:pos="851"/>
              </w:tabs>
              <w:jc w:val="center"/>
              <w:rPr>
                <w:sz w:val="24"/>
                <w:szCs w:val="24"/>
              </w:rPr>
            </w:pPr>
            <w:r w:rsidRPr="000D424D">
              <w:rPr>
                <w:sz w:val="24"/>
                <w:szCs w:val="24"/>
              </w:rPr>
              <w:t>Лекции</w:t>
            </w:r>
          </w:p>
        </w:tc>
        <w:tc>
          <w:tcPr>
            <w:tcW w:w="904" w:type="pct"/>
            <w:shd w:val="clear" w:color="auto" w:fill="auto"/>
            <w:vAlign w:val="center"/>
          </w:tcPr>
          <w:p w14:paraId="2D41804D" w14:textId="77777777" w:rsidR="003C3C18" w:rsidRPr="00BD6936" w:rsidRDefault="003C3C18" w:rsidP="007908C6">
            <w:pPr>
              <w:tabs>
                <w:tab w:val="right" w:pos="851"/>
              </w:tabs>
              <w:jc w:val="center"/>
              <w:rPr>
                <w:b/>
                <w:sz w:val="24"/>
                <w:szCs w:val="24"/>
              </w:rPr>
            </w:pPr>
            <w:r w:rsidRPr="00BD6936">
              <w:rPr>
                <w:b/>
                <w:sz w:val="24"/>
                <w:szCs w:val="24"/>
              </w:rPr>
              <w:t xml:space="preserve">Семинары, </w:t>
            </w:r>
            <w:r w:rsidR="001352B4" w:rsidRPr="00BD6936">
              <w:rPr>
                <w:b/>
                <w:sz w:val="24"/>
                <w:szCs w:val="24"/>
              </w:rPr>
              <w:t>практические занятия</w:t>
            </w:r>
          </w:p>
        </w:tc>
        <w:tc>
          <w:tcPr>
            <w:tcW w:w="625" w:type="pct"/>
            <w:vMerge/>
            <w:shd w:val="clear" w:color="auto" w:fill="auto"/>
          </w:tcPr>
          <w:p w14:paraId="44E3C9BD" w14:textId="77777777" w:rsidR="003C3C18" w:rsidRPr="000D424D" w:rsidRDefault="003C3C18" w:rsidP="00F95658">
            <w:pPr>
              <w:tabs>
                <w:tab w:val="right" w:pos="851"/>
              </w:tabs>
              <w:ind w:firstLine="709"/>
              <w:jc w:val="both"/>
              <w:rPr>
                <w:sz w:val="24"/>
                <w:szCs w:val="24"/>
              </w:rPr>
            </w:pPr>
          </w:p>
        </w:tc>
        <w:tc>
          <w:tcPr>
            <w:tcW w:w="762" w:type="pct"/>
            <w:vMerge/>
            <w:shd w:val="clear" w:color="auto" w:fill="auto"/>
          </w:tcPr>
          <w:p w14:paraId="71BF213D" w14:textId="77777777" w:rsidR="003C3C18" w:rsidRPr="000D424D" w:rsidRDefault="003C3C18" w:rsidP="00F95658">
            <w:pPr>
              <w:tabs>
                <w:tab w:val="right" w:pos="851"/>
              </w:tabs>
              <w:ind w:firstLine="709"/>
              <w:jc w:val="both"/>
              <w:rPr>
                <w:sz w:val="24"/>
                <w:szCs w:val="24"/>
              </w:rPr>
            </w:pPr>
          </w:p>
        </w:tc>
      </w:tr>
      <w:tr w:rsidR="00770269" w:rsidRPr="000D424D" w14:paraId="0A47CEB6" w14:textId="77777777" w:rsidTr="006157F9">
        <w:trPr>
          <w:trHeight w:val="2664"/>
        </w:trPr>
        <w:tc>
          <w:tcPr>
            <w:tcW w:w="276" w:type="pct"/>
            <w:shd w:val="clear" w:color="auto" w:fill="auto"/>
          </w:tcPr>
          <w:p w14:paraId="414E282D" w14:textId="77777777" w:rsidR="00770269" w:rsidRPr="000D424D" w:rsidRDefault="00770269" w:rsidP="00272EB8">
            <w:pPr>
              <w:pStyle w:val="a7"/>
              <w:numPr>
                <w:ilvl w:val="0"/>
                <w:numId w:val="1"/>
              </w:numPr>
              <w:tabs>
                <w:tab w:val="right" w:pos="851"/>
              </w:tabs>
              <w:ind w:left="0" w:firstLine="0"/>
              <w:jc w:val="both"/>
              <w:rPr>
                <w:sz w:val="24"/>
                <w:szCs w:val="24"/>
              </w:rPr>
            </w:pPr>
            <w:r w:rsidRPr="000D424D">
              <w:rPr>
                <w:sz w:val="24"/>
                <w:szCs w:val="24"/>
              </w:rPr>
              <w:t>1</w:t>
            </w:r>
          </w:p>
        </w:tc>
        <w:tc>
          <w:tcPr>
            <w:tcW w:w="1043" w:type="pct"/>
            <w:shd w:val="clear" w:color="auto" w:fill="auto"/>
          </w:tcPr>
          <w:p w14:paraId="11455101" w14:textId="77777777" w:rsidR="00C70129" w:rsidRPr="00C70129" w:rsidRDefault="00C70129" w:rsidP="00E375D7">
            <w:pPr>
              <w:spacing w:after="186" w:line="257" w:lineRule="auto"/>
              <w:ind w:left="-9"/>
              <w:rPr>
                <w:bCs/>
                <w:sz w:val="24"/>
                <w:szCs w:val="24"/>
              </w:rPr>
            </w:pPr>
            <w:r w:rsidRPr="00C70129">
              <w:rPr>
                <w:bCs/>
                <w:sz w:val="24"/>
                <w:szCs w:val="24"/>
              </w:rPr>
              <w:t xml:space="preserve">Социально-экономическая сущность государственного заказа и формирование рыночного финансового механизма государственных закупок в России. </w:t>
            </w:r>
          </w:p>
          <w:p w14:paraId="6E6816F8" w14:textId="15F5C9A4" w:rsidR="00770269" w:rsidRPr="00C70129" w:rsidRDefault="00770269" w:rsidP="00E375D7">
            <w:pPr>
              <w:tabs>
                <w:tab w:val="right" w:pos="851"/>
              </w:tabs>
              <w:ind w:left="-9"/>
              <w:rPr>
                <w:bCs/>
                <w:sz w:val="24"/>
                <w:szCs w:val="24"/>
              </w:rPr>
            </w:pPr>
          </w:p>
        </w:tc>
        <w:tc>
          <w:tcPr>
            <w:tcW w:w="417" w:type="pct"/>
            <w:shd w:val="clear" w:color="auto" w:fill="auto"/>
          </w:tcPr>
          <w:p w14:paraId="2A461305" w14:textId="29A1F2A4" w:rsidR="00770269" w:rsidRPr="000D424D" w:rsidRDefault="00954190" w:rsidP="009E77EB">
            <w:pPr>
              <w:tabs>
                <w:tab w:val="right" w:pos="851"/>
              </w:tabs>
              <w:jc w:val="center"/>
              <w:rPr>
                <w:sz w:val="24"/>
                <w:szCs w:val="24"/>
              </w:rPr>
            </w:pPr>
            <w:r>
              <w:rPr>
                <w:sz w:val="24"/>
                <w:szCs w:val="24"/>
              </w:rPr>
              <w:t>18</w:t>
            </w:r>
          </w:p>
        </w:tc>
        <w:tc>
          <w:tcPr>
            <w:tcW w:w="486" w:type="pct"/>
            <w:shd w:val="clear" w:color="auto" w:fill="auto"/>
          </w:tcPr>
          <w:p w14:paraId="5D546215" w14:textId="4B851E43" w:rsidR="00770269" w:rsidRPr="000D424D" w:rsidRDefault="00F17ABB" w:rsidP="009E77EB">
            <w:pPr>
              <w:tabs>
                <w:tab w:val="right" w:pos="851"/>
              </w:tabs>
              <w:ind w:hanging="108"/>
              <w:jc w:val="center"/>
              <w:rPr>
                <w:sz w:val="24"/>
                <w:szCs w:val="24"/>
              </w:rPr>
            </w:pPr>
            <w:r>
              <w:rPr>
                <w:sz w:val="24"/>
                <w:szCs w:val="24"/>
              </w:rPr>
              <w:t>6</w:t>
            </w:r>
          </w:p>
        </w:tc>
        <w:tc>
          <w:tcPr>
            <w:tcW w:w="487" w:type="pct"/>
            <w:shd w:val="clear" w:color="auto" w:fill="auto"/>
          </w:tcPr>
          <w:p w14:paraId="0943B379" w14:textId="1A0F0967" w:rsidR="00770269" w:rsidRPr="000D424D" w:rsidRDefault="00E375D7" w:rsidP="009E77EB">
            <w:pPr>
              <w:tabs>
                <w:tab w:val="right" w:pos="851"/>
              </w:tabs>
              <w:ind w:hanging="108"/>
              <w:jc w:val="center"/>
              <w:rPr>
                <w:sz w:val="24"/>
                <w:szCs w:val="24"/>
              </w:rPr>
            </w:pPr>
            <w:r>
              <w:rPr>
                <w:sz w:val="24"/>
                <w:szCs w:val="24"/>
              </w:rPr>
              <w:t>2</w:t>
            </w:r>
          </w:p>
        </w:tc>
        <w:tc>
          <w:tcPr>
            <w:tcW w:w="904" w:type="pct"/>
            <w:shd w:val="clear" w:color="auto" w:fill="auto"/>
          </w:tcPr>
          <w:p w14:paraId="0548D565" w14:textId="72B555E7" w:rsidR="00770269" w:rsidRPr="000D424D" w:rsidRDefault="00E375D7" w:rsidP="009E77EB">
            <w:pPr>
              <w:tabs>
                <w:tab w:val="right" w:pos="851"/>
              </w:tabs>
              <w:jc w:val="center"/>
              <w:rPr>
                <w:sz w:val="24"/>
                <w:szCs w:val="24"/>
              </w:rPr>
            </w:pPr>
            <w:r>
              <w:rPr>
                <w:sz w:val="24"/>
                <w:szCs w:val="24"/>
              </w:rPr>
              <w:t>4</w:t>
            </w:r>
          </w:p>
        </w:tc>
        <w:tc>
          <w:tcPr>
            <w:tcW w:w="625" w:type="pct"/>
            <w:shd w:val="clear" w:color="auto" w:fill="auto"/>
          </w:tcPr>
          <w:p w14:paraId="562F2C27" w14:textId="66043040" w:rsidR="00770269" w:rsidRPr="000D424D" w:rsidRDefault="00770269" w:rsidP="009E77EB">
            <w:pPr>
              <w:tabs>
                <w:tab w:val="right" w:pos="851"/>
              </w:tabs>
              <w:ind w:hanging="108"/>
              <w:jc w:val="center"/>
              <w:rPr>
                <w:sz w:val="24"/>
                <w:szCs w:val="24"/>
              </w:rPr>
            </w:pPr>
            <w:r w:rsidRPr="000D424D">
              <w:rPr>
                <w:sz w:val="24"/>
                <w:szCs w:val="24"/>
              </w:rPr>
              <w:t>1</w:t>
            </w:r>
            <w:r w:rsidR="00E375D7">
              <w:rPr>
                <w:sz w:val="24"/>
                <w:szCs w:val="24"/>
              </w:rPr>
              <w:t>2</w:t>
            </w:r>
          </w:p>
        </w:tc>
        <w:tc>
          <w:tcPr>
            <w:tcW w:w="762" w:type="pct"/>
            <w:shd w:val="clear" w:color="auto" w:fill="auto"/>
          </w:tcPr>
          <w:p w14:paraId="6ABDB14D" w14:textId="011F3917" w:rsidR="00770269" w:rsidRPr="000D424D" w:rsidRDefault="000D424D" w:rsidP="00E375D7">
            <w:pPr>
              <w:tabs>
                <w:tab w:val="right" w:pos="851"/>
              </w:tabs>
              <w:ind w:firstLine="5"/>
              <w:rPr>
                <w:sz w:val="24"/>
                <w:szCs w:val="24"/>
              </w:rPr>
            </w:pPr>
            <w:r>
              <w:rPr>
                <w:sz w:val="24"/>
                <w:szCs w:val="24"/>
              </w:rPr>
              <w:t>В</w:t>
            </w:r>
            <w:r w:rsidR="00770269" w:rsidRPr="000D424D">
              <w:rPr>
                <w:sz w:val="24"/>
                <w:szCs w:val="24"/>
              </w:rPr>
              <w:t xml:space="preserve">ыполнение </w:t>
            </w:r>
            <w:r w:rsidR="00D93ADE">
              <w:rPr>
                <w:sz w:val="24"/>
                <w:szCs w:val="24"/>
              </w:rPr>
              <w:t xml:space="preserve">практико-ориентированных </w:t>
            </w:r>
            <w:r w:rsidR="00770269" w:rsidRPr="000D424D">
              <w:rPr>
                <w:sz w:val="24"/>
                <w:szCs w:val="24"/>
              </w:rPr>
              <w:t>заданий</w:t>
            </w:r>
            <w:r>
              <w:rPr>
                <w:sz w:val="24"/>
                <w:szCs w:val="24"/>
              </w:rPr>
              <w:t>;</w:t>
            </w:r>
            <w:r w:rsidR="00770269" w:rsidRPr="000D424D">
              <w:rPr>
                <w:sz w:val="24"/>
                <w:szCs w:val="24"/>
              </w:rPr>
              <w:t xml:space="preserve"> </w:t>
            </w:r>
            <w:r>
              <w:rPr>
                <w:sz w:val="24"/>
                <w:szCs w:val="24"/>
              </w:rPr>
              <w:t>решение тестовых заданий</w:t>
            </w:r>
          </w:p>
        </w:tc>
      </w:tr>
      <w:tr w:rsidR="00770269" w:rsidRPr="000D424D" w14:paraId="2C9EDBEE" w14:textId="77777777" w:rsidTr="00D37496">
        <w:tc>
          <w:tcPr>
            <w:tcW w:w="276" w:type="pct"/>
            <w:shd w:val="clear" w:color="auto" w:fill="auto"/>
          </w:tcPr>
          <w:p w14:paraId="7FD1D9A1" w14:textId="77777777" w:rsidR="00770269" w:rsidRPr="000D424D" w:rsidRDefault="00770269" w:rsidP="00272EB8">
            <w:pPr>
              <w:pStyle w:val="a7"/>
              <w:numPr>
                <w:ilvl w:val="0"/>
                <w:numId w:val="1"/>
              </w:numPr>
              <w:tabs>
                <w:tab w:val="right" w:pos="851"/>
              </w:tabs>
              <w:ind w:left="0" w:firstLine="0"/>
              <w:jc w:val="both"/>
              <w:rPr>
                <w:sz w:val="24"/>
                <w:szCs w:val="24"/>
              </w:rPr>
            </w:pPr>
            <w:r w:rsidRPr="000D424D">
              <w:rPr>
                <w:sz w:val="24"/>
                <w:szCs w:val="24"/>
              </w:rPr>
              <w:t>2</w:t>
            </w:r>
          </w:p>
        </w:tc>
        <w:tc>
          <w:tcPr>
            <w:tcW w:w="1043" w:type="pct"/>
            <w:shd w:val="clear" w:color="auto" w:fill="auto"/>
          </w:tcPr>
          <w:p w14:paraId="2A534463" w14:textId="30023263" w:rsidR="00C70129" w:rsidRPr="00C70129" w:rsidRDefault="006157F9" w:rsidP="00E375D7">
            <w:pPr>
              <w:rPr>
                <w:bCs/>
                <w:sz w:val="24"/>
                <w:szCs w:val="24"/>
              </w:rPr>
            </w:pPr>
            <w:r>
              <w:rPr>
                <w:bCs/>
                <w:sz w:val="24"/>
                <w:szCs w:val="24"/>
              </w:rPr>
              <w:t>Финансовое обеспечение войск (сил)</w:t>
            </w:r>
            <w:r w:rsidR="00C70129" w:rsidRPr="00C70129">
              <w:rPr>
                <w:bCs/>
                <w:sz w:val="24"/>
                <w:szCs w:val="24"/>
              </w:rPr>
              <w:t xml:space="preserve">, его содержание, значение, методология. </w:t>
            </w:r>
          </w:p>
          <w:p w14:paraId="3096FA90" w14:textId="75EDDFD2" w:rsidR="00770269" w:rsidRPr="000D424D" w:rsidRDefault="00770269" w:rsidP="00E375D7">
            <w:pPr>
              <w:tabs>
                <w:tab w:val="right" w:pos="851"/>
              </w:tabs>
              <w:rPr>
                <w:bCs/>
                <w:sz w:val="24"/>
                <w:szCs w:val="24"/>
              </w:rPr>
            </w:pPr>
          </w:p>
        </w:tc>
        <w:tc>
          <w:tcPr>
            <w:tcW w:w="417" w:type="pct"/>
            <w:shd w:val="clear" w:color="auto" w:fill="auto"/>
          </w:tcPr>
          <w:p w14:paraId="2B173091" w14:textId="539D7694" w:rsidR="00770269" w:rsidRPr="000D424D" w:rsidRDefault="009F6C7F" w:rsidP="009F6C7F">
            <w:pPr>
              <w:tabs>
                <w:tab w:val="right" w:pos="851"/>
              </w:tabs>
              <w:jc w:val="center"/>
              <w:rPr>
                <w:sz w:val="24"/>
                <w:szCs w:val="24"/>
              </w:rPr>
            </w:pPr>
            <w:r>
              <w:rPr>
                <w:sz w:val="24"/>
                <w:szCs w:val="24"/>
              </w:rPr>
              <w:t>2</w:t>
            </w:r>
            <w:r w:rsidR="00954190">
              <w:rPr>
                <w:sz w:val="24"/>
                <w:szCs w:val="24"/>
              </w:rPr>
              <w:t>0</w:t>
            </w:r>
          </w:p>
        </w:tc>
        <w:tc>
          <w:tcPr>
            <w:tcW w:w="486" w:type="pct"/>
            <w:shd w:val="clear" w:color="auto" w:fill="auto"/>
          </w:tcPr>
          <w:p w14:paraId="33AF04BE" w14:textId="5DC42BC4" w:rsidR="00770269" w:rsidRPr="000D424D" w:rsidRDefault="00E375D7" w:rsidP="009E77EB">
            <w:pPr>
              <w:tabs>
                <w:tab w:val="right" w:pos="851"/>
              </w:tabs>
              <w:ind w:hanging="108"/>
              <w:jc w:val="center"/>
              <w:rPr>
                <w:sz w:val="24"/>
                <w:szCs w:val="24"/>
              </w:rPr>
            </w:pPr>
            <w:r>
              <w:rPr>
                <w:sz w:val="24"/>
                <w:szCs w:val="24"/>
              </w:rPr>
              <w:t>6</w:t>
            </w:r>
          </w:p>
        </w:tc>
        <w:tc>
          <w:tcPr>
            <w:tcW w:w="487" w:type="pct"/>
            <w:shd w:val="clear" w:color="auto" w:fill="auto"/>
          </w:tcPr>
          <w:p w14:paraId="5C55AD3C" w14:textId="049A7449" w:rsidR="00770269" w:rsidRPr="000D424D" w:rsidRDefault="00E375D7" w:rsidP="009E77EB">
            <w:pPr>
              <w:tabs>
                <w:tab w:val="right" w:pos="851"/>
              </w:tabs>
              <w:ind w:hanging="108"/>
              <w:jc w:val="center"/>
              <w:rPr>
                <w:sz w:val="24"/>
                <w:szCs w:val="24"/>
              </w:rPr>
            </w:pPr>
            <w:r>
              <w:rPr>
                <w:sz w:val="24"/>
                <w:szCs w:val="24"/>
              </w:rPr>
              <w:t>3</w:t>
            </w:r>
          </w:p>
        </w:tc>
        <w:tc>
          <w:tcPr>
            <w:tcW w:w="904" w:type="pct"/>
            <w:shd w:val="clear" w:color="auto" w:fill="auto"/>
          </w:tcPr>
          <w:p w14:paraId="5DE3CA2F" w14:textId="44FFBBB5" w:rsidR="00770269" w:rsidRPr="000D424D" w:rsidRDefault="00E375D7" w:rsidP="009E77EB">
            <w:pPr>
              <w:tabs>
                <w:tab w:val="right" w:pos="851"/>
              </w:tabs>
              <w:jc w:val="center"/>
              <w:rPr>
                <w:sz w:val="24"/>
                <w:szCs w:val="24"/>
              </w:rPr>
            </w:pPr>
            <w:r>
              <w:rPr>
                <w:sz w:val="24"/>
                <w:szCs w:val="24"/>
              </w:rPr>
              <w:t>3</w:t>
            </w:r>
          </w:p>
        </w:tc>
        <w:tc>
          <w:tcPr>
            <w:tcW w:w="625" w:type="pct"/>
            <w:shd w:val="clear" w:color="auto" w:fill="auto"/>
          </w:tcPr>
          <w:p w14:paraId="06D062CA" w14:textId="4B6E7638" w:rsidR="00770269" w:rsidRPr="000D424D" w:rsidRDefault="00E80ED3" w:rsidP="009E77EB">
            <w:pPr>
              <w:tabs>
                <w:tab w:val="right" w:pos="851"/>
              </w:tabs>
              <w:ind w:hanging="108"/>
              <w:jc w:val="center"/>
              <w:rPr>
                <w:sz w:val="24"/>
                <w:szCs w:val="24"/>
              </w:rPr>
            </w:pPr>
            <w:r>
              <w:rPr>
                <w:sz w:val="24"/>
                <w:szCs w:val="24"/>
              </w:rPr>
              <w:t>1</w:t>
            </w:r>
            <w:r w:rsidR="00E375D7">
              <w:rPr>
                <w:sz w:val="24"/>
                <w:szCs w:val="24"/>
              </w:rPr>
              <w:t>4</w:t>
            </w:r>
          </w:p>
        </w:tc>
        <w:tc>
          <w:tcPr>
            <w:tcW w:w="762" w:type="pct"/>
            <w:shd w:val="clear" w:color="auto" w:fill="auto"/>
          </w:tcPr>
          <w:p w14:paraId="036AA093" w14:textId="0FD373AA" w:rsidR="00770269" w:rsidRPr="000D424D" w:rsidRDefault="000D424D" w:rsidP="00E375D7">
            <w:pPr>
              <w:tabs>
                <w:tab w:val="right" w:pos="851"/>
              </w:tabs>
              <w:ind w:firstLine="5"/>
              <w:rPr>
                <w:sz w:val="24"/>
                <w:szCs w:val="24"/>
              </w:rPr>
            </w:pPr>
            <w:r>
              <w:rPr>
                <w:sz w:val="24"/>
                <w:szCs w:val="24"/>
              </w:rPr>
              <w:t>В</w:t>
            </w:r>
            <w:r w:rsidRPr="000D424D">
              <w:rPr>
                <w:sz w:val="24"/>
                <w:szCs w:val="24"/>
              </w:rPr>
              <w:t xml:space="preserve">ыполнение </w:t>
            </w:r>
            <w:r w:rsidR="00D93ADE">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D424D" w:rsidRPr="000D424D" w14:paraId="2D5BC51E" w14:textId="77777777" w:rsidTr="00D37496">
        <w:tc>
          <w:tcPr>
            <w:tcW w:w="276" w:type="pct"/>
            <w:shd w:val="clear" w:color="auto" w:fill="auto"/>
          </w:tcPr>
          <w:p w14:paraId="6567F999"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263F6414" w14:textId="0DB735DC" w:rsidR="00C70129" w:rsidRPr="00C70129" w:rsidRDefault="00C70129" w:rsidP="00E375D7">
            <w:pPr>
              <w:spacing w:after="120" w:line="269" w:lineRule="auto"/>
              <w:ind w:right="-20"/>
              <w:rPr>
                <w:bCs/>
                <w:sz w:val="24"/>
                <w:szCs w:val="24"/>
              </w:rPr>
            </w:pPr>
            <w:r w:rsidRPr="00C70129">
              <w:rPr>
                <w:bCs/>
                <w:sz w:val="24"/>
                <w:szCs w:val="24"/>
              </w:rPr>
              <w:t>Организационно-</w:t>
            </w:r>
            <w:r>
              <w:rPr>
                <w:bCs/>
                <w:sz w:val="24"/>
                <w:szCs w:val="24"/>
              </w:rPr>
              <w:t>м</w:t>
            </w:r>
            <w:r w:rsidRPr="00C70129">
              <w:rPr>
                <w:bCs/>
                <w:sz w:val="24"/>
                <w:szCs w:val="24"/>
              </w:rPr>
              <w:t xml:space="preserve">етодические основы процесса планирования, и обоснования начальной максимальной цены контракта (НМЦК) государственных закупок, организации контрактной службы заказчиков </w:t>
            </w:r>
          </w:p>
          <w:p w14:paraId="60DF4F00" w14:textId="73E56652" w:rsidR="000D424D" w:rsidRPr="000D424D" w:rsidRDefault="000D424D" w:rsidP="00E375D7">
            <w:pPr>
              <w:tabs>
                <w:tab w:val="right" w:pos="851"/>
              </w:tabs>
              <w:rPr>
                <w:bCs/>
                <w:sz w:val="24"/>
                <w:szCs w:val="24"/>
              </w:rPr>
            </w:pPr>
          </w:p>
        </w:tc>
        <w:tc>
          <w:tcPr>
            <w:tcW w:w="417" w:type="pct"/>
            <w:shd w:val="clear" w:color="auto" w:fill="auto"/>
          </w:tcPr>
          <w:p w14:paraId="71E6ACD5" w14:textId="19C70712" w:rsidR="000D424D" w:rsidRPr="000D424D" w:rsidRDefault="000D424D" w:rsidP="000D424D">
            <w:pPr>
              <w:tabs>
                <w:tab w:val="right" w:pos="851"/>
              </w:tabs>
              <w:jc w:val="center"/>
              <w:rPr>
                <w:sz w:val="24"/>
                <w:szCs w:val="24"/>
              </w:rPr>
            </w:pPr>
            <w:r w:rsidRPr="000D424D">
              <w:rPr>
                <w:sz w:val="24"/>
                <w:szCs w:val="24"/>
              </w:rPr>
              <w:t>1</w:t>
            </w:r>
            <w:r w:rsidR="00954190">
              <w:rPr>
                <w:sz w:val="24"/>
                <w:szCs w:val="24"/>
              </w:rPr>
              <w:t>6</w:t>
            </w:r>
          </w:p>
        </w:tc>
        <w:tc>
          <w:tcPr>
            <w:tcW w:w="486" w:type="pct"/>
            <w:shd w:val="clear" w:color="auto" w:fill="auto"/>
          </w:tcPr>
          <w:p w14:paraId="39814E8E" w14:textId="269B3B26" w:rsidR="000D424D" w:rsidRPr="000D424D" w:rsidRDefault="00E375D7" w:rsidP="000D424D">
            <w:pPr>
              <w:tabs>
                <w:tab w:val="right" w:pos="851"/>
              </w:tabs>
              <w:ind w:hanging="108"/>
              <w:jc w:val="center"/>
              <w:rPr>
                <w:sz w:val="24"/>
                <w:szCs w:val="24"/>
              </w:rPr>
            </w:pPr>
            <w:r>
              <w:rPr>
                <w:sz w:val="24"/>
                <w:szCs w:val="24"/>
              </w:rPr>
              <w:t>6</w:t>
            </w:r>
          </w:p>
        </w:tc>
        <w:tc>
          <w:tcPr>
            <w:tcW w:w="487" w:type="pct"/>
            <w:shd w:val="clear" w:color="auto" w:fill="auto"/>
          </w:tcPr>
          <w:p w14:paraId="30AF7C12" w14:textId="1EED42F5" w:rsidR="000D424D" w:rsidRPr="000D424D" w:rsidRDefault="00E375D7" w:rsidP="000D424D">
            <w:pPr>
              <w:tabs>
                <w:tab w:val="right" w:pos="851"/>
              </w:tabs>
              <w:ind w:hanging="108"/>
              <w:jc w:val="center"/>
              <w:rPr>
                <w:sz w:val="24"/>
                <w:szCs w:val="24"/>
              </w:rPr>
            </w:pPr>
            <w:r>
              <w:rPr>
                <w:sz w:val="24"/>
                <w:szCs w:val="24"/>
              </w:rPr>
              <w:t>3</w:t>
            </w:r>
          </w:p>
        </w:tc>
        <w:tc>
          <w:tcPr>
            <w:tcW w:w="904" w:type="pct"/>
            <w:shd w:val="clear" w:color="auto" w:fill="auto"/>
          </w:tcPr>
          <w:p w14:paraId="57379A40" w14:textId="63C5FFED" w:rsidR="000D424D" w:rsidRPr="000D424D" w:rsidRDefault="00E375D7" w:rsidP="000D424D">
            <w:pPr>
              <w:tabs>
                <w:tab w:val="right" w:pos="851"/>
              </w:tabs>
              <w:jc w:val="center"/>
              <w:rPr>
                <w:sz w:val="24"/>
                <w:szCs w:val="24"/>
              </w:rPr>
            </w:pPr>
            <w:r>
              <w:rPr>
                <w:sz w:val="24"/>
                <w:szCs w:val="24"/>
              </w:rPr>
              <w:t>3</w:t>
            </w:r>
          </w:p>
        </w:tc>
        <w:tc>
          <w:tcPr>
            <w:tcW w:w="625" w:type="pct"/>
            <w:shd w:val="clear" w:color="auto" w:fill="auto"/>
          </w:tcPr>
          <w:p w14:paraId="0B256FAE" w14:textId="529DCA9D" w:rsidR="000D424D" w:rsidRPr="000D424D" w:rsidRDefault="00E375D7" w:rsidP="000D424D">
            <w:pPr>
              <w:tabs>
                <w:tab w:val="right" w:pos="851"/>
              </w:tabs>
              <w:ind w:hanging="108"/>
              <w:jc w:val="center"/>
              <w:rPr>
                <w:sz w:val="24"/>
                <w:szCs w:val="24"/>
              </w:rPr>
            </w:pPr>
            <w:r>
              <w:rPr>
                <w:sz w:val="24"/>
                <w:szCs w:val="24"/>
              </w:rPr>
              <w:t>10</w:t>
            </w:r>
          </w:p>
        </w:tc>
        <w:tc>
          <w:tcPr>
            <w:tcW w:w="762" w:type="pct"/>
            <w:shd w:val="clear" w:color="auto" w:fill="auto"/>
          </w:tcPr>
          <w:p w14:paraId="363A254D" w14:textId="77777777" w:rsidR="004904CA" w:rsidRPr="000D424D" w:rsidRDefault="000D424D" w:rsidP="00E375D7">
            <w:pPr>
              <w:tabs>
                <w:tab w:val="right" w:pos="851"/>
              </w:tabs>
              <w:ind w:firstLine="5"/>
              <w:rPr>
                <w:sz w:val="24"/>
                <w:szCs w:val="24"/>
              </w:rPr>
            </w:pPr>
            <w:r>
              <w:rPr>
                <w:sz w:val="24"/>
                <w:szCs w:val="24"/>
              </w:rPr>
              <w:t>Решение тестовых заданий</w:t>
            </w:r>
          </w:p>
          <w:p w14:paraId="6FB5D290" w14:textId="77777777" w:rsidR="000D424D" w:rsidRPr="000D424D" w:rsidRDefault="000D424D" w:rsidP="00E375D7">
            <w:pPr>
              <w:tabs>
                <w:tab w:val="right" w:pos="851"/>
              </w:tabs>
              <w:ind w:firstLine="5"/>
              <w:rPr>
                <w:sz w:val="24"/>
                <w:szCs w:val="24"/>
              </w:rPr>
            </w:pPr>
          </w:p>
        </w:tc>
      </w:tr>
      <w:tr w:rsidR="000D424D" w:rsidRPr="000D424D" w14:paraId="3AB495F7" w14:textId="77777777" w:rsidTr="00D37496">
        <w:tc>
          <w:tcPr>
            <w:tcW w:w="276" w:type="pct"/>
            <w:shd w:val="clear" w:color="auto" w:fill="auto"/>
          </w:tcPr>
          <w:p w14:paraId="34A5CB78"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4DBC4DC2" w14:textId="77777777" w:rsidR="00F17ABB" w:rsidRDefault="00F17ABB" w:rsidP="00E375D7">
            <w:pPr>
              <w:ind w:firstLine="29"/>
            </w:pPr>
            <w:r>
              <w:rPr>
                <w:sz w:val="24"/>
              </w:rPr>
              <w:t xml:space="preserve">Условия и способы определения поставщика, подрядчика, исполнителя </w:t>
            </w:r>
          </w:p>
          <w:p w14:paraId="577B7D94" w14:textId="373029B1" w:rsidR="000D424D" w:rsidRPr="000D424D" w:rsidRDefault="000D424D" w:rsidP="00E375D7">
            <w:pPr>
              <w:tabs>
                <w:tab w:val="right" w:pos="851"/>
              </w:tabs>
              <w:rPr>
                <w:bCs/>
                <w:sz w:val="24"/>
                <w:szCs w:val="24"/>
              </w:rPr>
            </w:pPr>
          </w:p>
        </w:tc>
        <w:tc>
          <w:tcPr>
            <w:tcW w:w="417" w:type="pct"/>
            <w:shd w:val="clear" w:color="auto" w:fill="auto"/>
          </w:tcPr>
          <w:p w14:paraId="378D7F71" w14:textId="15D1F6CD" w:rsidR="000D424D" w:rsidRPr="000D424D" w:rsidRDefault="00954190" w:rsidP="000D424D">
            <w:pPr>
              <w:tabs>
                <w:tab w:val="right" w:pos="851"/>
              </w:tabs>
              <w:jc w:val="center"/>
              <w:rPr>
                <w:sz w:val="24"/>
                <w:szCs w:val="24"/>
              </w:rPr>
            </w:pPr>
            <w:r>
              <w:rPr>
                <w:sz w:val="24"/>
                <w:szCs w:val="24"/>
              </w:rPr>
              <w:t>16</w:t>
            </w:r>
          </w:p>
        </w:tc>
        <w:tc>
          <w:tcPr>
            <w:tcW w:w="486" w:type="pct"/>
            <w:shd w:val="clear" w:color="auto" w:fill="auto"/>
          </w:tcPr>
          <w:p w14:paraId="4A5EE260" w14:textId="19AD8867" w:rsidR="000D424D" w:rsidRPr="000D424D" w:rsidRDefault="00954190" w:rsidP="000D424D">
            <w:pPr>
              <w:tabs>
                <w:tab w:val="right" w:pos="851"/>
              </w:tabs>
              <w:ind w:hanging="108"/>
              <w:jc w:val="center"/>
              <w:rPr>
                <w:sz w:val="24"/>
                <w:szCs w:val="24"/>
              </w:rPr>
            </w:pPr>
            <w:r>
              <w:rPr>
                <w:sz w:val="24"/>
                <w:szCs w:val="24"/>
              </w:rPr>
              <w:t>4</w:t>
            </w:r>
          </w:p>
        </w:tc>
        <w:tc>
          <w:tcPr>
            <w:tcW w:w="487" w:type="pct"/>
            <w:shd w:val="clear" w:color="auto" w:fill="auto"/>
          </w:tcPr>
          <w:p w14:paraId="351F4BED" w14:textId="78FD190C" w:rsidR="000D424D" w:rsidRPr="000D424D" w:rsidRDefault="00954190" w:rsidP="000D424D">
            <w:pPr>
              <w:tabs>
                <w:tab w:val="right" w:pos="851"/>
              </w:tabs>
              <w:ind w:hanging="108"/>
              <w:jc w:val="center"/>
              <w:rPr>
                <w:sz w:val="24"/>
                <w:szCs w:val="24"/>
              </w:rPr>
            </w:pPr>
            <w:r>
              <w:rPr>
                <w:sz w:val="24"/>
                <w:szCs w:val="24"/>
              </w:rPr>
              <w:t>2</w:t>
            </w:r>
          </w:p>
        </w:tc>
        <w:tc>
          <w:tcPr>
            <w:tcW w:w="904" w:type="pct"/>
            <w:shd w:val="clear" w:color="auto" w:fill="auto"/>
          </w:tcPr>
          <w:p w14:paraId="0CB08EC7" w14:textId="20ECFA99" w:rsidR="000D424D" w:rsidRPr="000D424D" w:rsidRDefault="00954190" w:rsidP="000D424D">
            <w:pPr>
              <w:tabs>
                <w:tab w:val="right" w:pos="851"/>
              </w:tabs>
              <w:jc w:val="center"/>
              <w:rPr>
                <w:sz w:val="24"/>
                <w:szCs w:val="24"/>
              </w:rPr>
            </w:pPr>
            <w:r>
              <w:rPr>
                <w:sz w:val="24"/>
                <w:szCs w:val="24"/>
              </w:rPr>
              <w:t>2</w:t>
            </w:r>
          </w:p>
        </w:tc>
        <w:tc>
          <w:tcPr>
            <w:tcW w:w="625" w:type="pct"/>
            <w:shd w:val="clear" w:color="auto" w:fill="auto"/>
          </w:tcPr>
          <w:p w14:paraId="6C622D4D" w14:textId="77777777" w:rsidR="000D424D" w:rsidRPr="000D424D" w:rsidRDefault="000D424D" w:rsidP="000D424D">
            <w:pPr>
              <w:tabs>
                <w:tab w:val="right" w:pos="851"/>
              </w:tabs>
              <w:ind w:hanging="108"/>
              <w:jc w:val="center"/>
              <w:rPr>
                <w:sz w:val="24"/>
                <w:szCs w:val="24"/>
              </w:rPr>
            </w:pPr>
            <w:r w:rsidRPr="000D424D">
              <w:rPr>
                <w:sz w:val="24"/>
                <w:szCs w:val="24"/>
              </w:rPr>
              <w:t>12</w:t>
            </w:r>
          </w:p>
        </w:tc>
        <w:tc>
          <w:tcPr>
            <w:tcW w:w="762" w:type="pct"/>
            <w:shd w:val="clear" w:color="auto" w:fill="auto"/>
          </w:tcPr>
          <w:p w14:paraId="0D70C7FB" w14:textId="0A108A72" w:rsidR="000D424D" w:rsidRPr="000D424D" w:rsidRDefault="000D424D" w:rsidP="00E375D7">
            <w:pPr>
              <w:tabs>
                <w:tab w:val="right" w:pos="851"/>
              </w:tabs>
              <w:ind w:firstLine="5"/>
              <w:rPr>
                <w:sz w:val="24"/>
                <w:szCs w:val="24"/>
              </w:rPr>
            </w:pPr>
            <w:r>
              <w:rPr>
                <w:sz w:val="24"/>
                <w:szCs w:val="24"/>
              </w:rPr>
              <w:t>В</w:t>
            </w:r>
            <w:r w:rsidRPr="000D424D">
              <w:rPr>
                <w:sz w:val="24"/>
                <w:szCs w:val="24"/>
              </w:rPr>
              <w:t xml:space="preserve">ыполнение </w:t>
            </w:r>
            <w:r w:rsidR="00D93ADE">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r w:rsidRPr="000D424D">
              <w:rPr>
                <w:sz w:val="24"/>
                <w:szCs w:val="24"/>
              </w:rPr>
              <w:t xml:space="preserve"> </w:t>
            </w:r>
          </w:p>
        </w:tc>
      </w:tr>
      <w:tr w:rsidR="000D424D" w:rsidRPr="000D424D" w14:paraId="789221AF" w14:textId="77777777" w:rsidTr="00D37496">
        <w:tc>
          <w:tcPr>
            <w:tcW w:w="276" w:type="pct"/>
            <w:shd w:val="clear" w:color="auto" w:fill="auto"/>
          </w:tcPr>
          <w:p w14:paraId="3CE9FDE5"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77BE19DF" w14:textId="17291BA1" w:rsidR="000D424D" w:rsidRPr="00F17ABB" w:rsidRDefault="00F17ABB" w:rsidP="00E375D7">
            <w:pPr>
              <w:tabs>
                <w:tab w:val="right" w:pos="851"/>
              </w:tabs>
              <w:rPr>
                <w:bCs/>
                <w:sz w:val="24"/>
                <w:szCs w:val="24"/>
              </w:rPr>
            </w:pPr>
            <w:r w:rsidRPr="00F17ABB">
              <w:rPr>
                <w:sz w:val="24"/>
                <w:szCs w:val="24"/>
              </w:rPr>
              <w:t xml:space="preserve">Особенность управления финансовым механизмом на этапах </w:t>
            </w:r>
            <w:r w:rsidRPr="00F17ABB">
              <w:rPr>
                <w:iCs/>
                <w:sz w:val="24"/>
                <w:szCs w:val="24"/>
              </w:rPr>
              <w:lastRenderedPageBreak/>
              <w:t>размещения и реализации государственного заказа</w:t>
            </w:r>
          </w:p>
        </w:tc>
        <w:tc>
          <w:tcPr>
            <w:tcW w:w="417" w:type="pct"/>
            <w:shd w:val="clear" w:color="auto" w:fill="auto"/>
          </w:tcPr>
          <w:p w14:paraId="52F37E7D" w14:textId="1C79281F" w:rsidR="000D424D" w:rsidRPr="000D424D" w:rsidRDefault="000D424D" w:rsidP="000D424D">
            <w:pPr>
              <w:tabs>
                <w:tab w:val="right" w:pos="851"/>
              </w:tabs>
              <w:jc w:val="center"/>
              <w:rPr>
                <w:sz w:val="24"/>
                <w:szCs w:val="24"/>
              </w:rPr>
            </w:pPr>
            <w:r w:rsidRPr="000D424D">
              <w:rPr>
                <w:sz w:val="24"/>
                <w:szCs w:val="24"/>
              </w:rPr>
              <w:lastRenderedPageBreak/>
              <w:t>1</w:t>
            </w:r>
            <w:r w:rsidR="00954190">
              <w:rPr>
                <w:sz w:val="24"/>
                <w:szCs w:val="24"/>
              </w:rPr>
              <w:t>4</w:t>
            </w:r>
          </w:p>
        </w:tc>
        <w:tc>
          <w:tcPr>
            <w:tcW w:w="486" w:type="pct"/>
            <w:shd w:val="clear" w:color="auto" w:fill="auto"/>
          </w:tcPr>
          <w:p w14:paraId="624872A0" w14:textId="77777777" w:rsidR="000D424D" w:rsidRPr="000D424D" w:rsidRDefault="003008B2" w:rsidP="000D424D">
            <w:pPr>
              <w:tabs>
                <w:tab w:val="right" w:pos="851"/>
              </w:tabs>
              <w:ind w:hanging="108"/>
              <w:jc w:val="center"/>
              <w:rPr>
                <w:sz w:val="24"/>
                <w:szCs w:val="24"/>
              </w:rPr>
            </w:pPr>
            <w:r>
              <w:rPr>
                <w:sz w:val="24"/>
                <w:szCs w:val="24"/>
              </w:rPr>
              <w:t>4</w:t>
            </w:r>
          </w:p>
        </w:tc>
        <w:tc>
          <w:tcPr>
            <w:tcW w:w="487" w:type="pct"/>
            <w:shd w:val="clear" w:color="auto" w:fill="auto"/>
          </w:tcPr>
          <w:p w14:paraId="10624F93" w14:textId="77777777" w:rsidR="000D424D" w:rsidRPr="000D424D" w:rsidRDefault="000D424D" w:rsidP="000D424D">
            <w:pPr>
              <w:tabs>
                <w:tab w:val="right" w:pos="851"/>
              </w:tabs>
              <w:ind w:hanging="108"/>
              <w:jc w:val="center"/>
              <w:rPr>
                <w:sz w:val="24"/>
                <w:szCs w:val="24"/>
              </w:rPr>
            </w:pPr>
            <w:r w:rsidRPr="000D424D">
              <w:rPr>
                <w:sz w:val="24"/>
                <w:szCs w:val="24"/>
              </w:rPr>
              <w:t>2</w:t>
            </w:r>
          </w:p>
        </w:tc>
        <w:tc>
          <w:tcPr>
            <w:tcW w:w="904" w:type="pct"/>
            <w:shd w:val="clear" w:color="auto" w:fill="auto"/>
          </w:tcPr>
          <w:p w14:paraId="26938003" w14:textId="77777777" w:rsidR="000D424D" w:rsidRPr="000D424D" w:rsidRDefault="003008B2" w:rsidP="000D424D">
            <w:pPr>
              <w:tabs>
                <w:tab w:val="right" w:pos="851"/>
              </w:tabs>
              <w:jc w:val="center"/>
              <w:rPr>
                <w:sz w:val="24"/>
                <w:szCs w:val="24"/>
              </w:rPr>
            </w:pPr>
            <w:r>
              <w:rPr>
                <w:sz w:val="24"/>
                <w:szCs w:val="24"/>
              </w:rPr>
              <w:t>2</w:t>
            </w:r>
          </w:p>
        </w:tc>
        <w:tc>
          <w:tcPr>
            <w:tcW w:w="625" w:type="pct"/>
            <w:shd w:val="clear" w:color="auto" w:fill="auto"/>
          </w:tcPr>
          <w:p w14:paraId="03A2C31E" w14:textId="2475D1CD" w:rsidR="000D424D" w:rsidRPr="000D424D" w:rsidRDefault="009F6C7F" w:rsidP="000D424D">
            <w:pPr>
              <w:tabs>
                <w:tab w:val="right" w:pos="851"/>
              </w:tabs>
              <w:ind w:hanging="108"/>
              <w:jc w:val="center"/>
              <w:rPr>
                <w:sz w:val="24"/>
                <w:szCs w:val="24"/>
              </w:rPr>
            </w:pPr>
            <w:r>
              <w:rPr>
                <w:sz w:val="24"/>
                <w:szCs w:val="24"/>
              </w:rPr>
              <w:t>1</w:t>
            </w:r>
            <w:r w:rsidR="00954190">
              <w:rPr>
                <w:sz w:val="24"/>
                <w:szCs w:val="24"/>
              </w:rPr>
              <w:t>0</w:t>
            </w:r>
          </w:p>
        </w:tc>
        <w:tc>
          <w:tcPr>
            <w:tcW w:w="762" w:type="pct"/>
            <w:shd w:val="clear" w:color="auto" w:fill="auto"/>
          </w:tcPr>
          <w:p w14:paraId="16240914" w14:textId="74AB91B2" w:rsidR="000D424D" w:rsidRDefault="000D424D" w:rsidP="00E375D7">
            <w:pPr>
              <w:pStyle w:val="a7"/>
              <w:tabs>
                <w:tab w:val="right" w:pos="851"/>
              </w:tabs>
              <w:ind w:left="0"/>
              <w:rPr>
                <w:sz w:val="24"/>
                <w:szCs w:val="24"/>
              </w:rPr>
            </w:pPr>
            <w:r>
              <w:rPr>
                <w:sz w:val="24"/>
                <w:szCs w:val="24"/>
              </w:rPr>
              <w:t>В</w:t>
            </w:r>
            <w:r w:rsidRPr="000D424D">
              <w:rPr>
                <w:sz w:val="24"/>
                <w:szCs w:val="24"/>
              </w:rPr>
              <w:t xml:space="preserve">ыполнение </w:t>
            </w:r>
            <w:r w:rsidR="00D93ADE">
              <w:rPr>
                <w:sz w:val="24"/>
                <w:szCs w:val="24"/>
              </w:rPr>
              <w:t>практико-ориентиро</w:t>
            </w:r>
            <w:r w:rsidR="00D93ADE">
              <w:rPr>
                <w:sz w:val="24"/>
                <w:szCs w:val="24"/>
              </w:rPr>
              <w:lastRenderedPageBreak/>
              <w:t xml:space="preserve">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r w:rsidR="004904CA">
              <w:rPr>
                <w:sz w:val="24"/>
                <w:szCs w:val="24"/>
              </w:rPr>
              <w:t>;</w:t>
            </w:r>
          </w:p>
          <w:p w14:paraId="7F7CFA10" w14:textId="77777777" w:rsidR="004904CA" w:rsidRPr="000D424D" w:rsidRDefault="004904CA" w:rsidP="004904CA">
            <w:pPr>
              <w:pStyle w:val="a7"/>
              <w:tabs>
                <w:tab w:val="right" w:pos="851"/>
              </w:tabs>
              <w:ind w:left="0"/>
              <w:jc w:val="both"/>
              <w:rPr>
                <w:sz w:val="24"/>
                <w:szCs w:val="24"/>
              </w:rPr>
            </w:pPr>
            <w:r>
              <w:rPr>
                <w:sz w:val="24"/>
                <w:szCs w:val="24"/>
              </w:rPr>
              <w:t>выполнение контрольной работы</w:t>
            </w:r>
          </w:p>
        </w:tc>
      </w:tr>
      <w:tr w:rsidR="000D424D" w:rsidRPr="000D424D" w14:paraId="3B97E4F3" w14:textId="77777777" w:rsidTr="00D37496">
        <w:tc>
          <w:tcPr>
            <w:tcW w:w="276" w:type="pct"/>
            <w:shd w:val="clear" w:color="auto" w:fill="auto"/>
          </w:tcPr>
          <w:p w14:paraId="192329BE"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709431E4" w14:textId="6070A386" w:rsidR="00C70129" w:rsidRPr="00C70129" w:rsidRDefault="00C70129" w:rsidP="00E375D7">
            <w:pPr>
              <w:rPr>
                <w:bCs/>
                <w:sz w:val="24"/>
                <w:szCs w:val="24"/>
              </w:rPr>
            </w:pPr>
            <w:r w:rsidRPr="00C70129">
              <w:rPr>
                <w:bCs/>
                <w:sz w:val="24"/>
                <w:szCs w:val="24"/>
              </w:rPr>
              <w:t xml:space="preserve">Контроль, мониторинг и аудит финансового механизма в сфере государственных закупок в условиях полной информатизации контрактной системы </w:t>
            </w:r>
          </w:p>
          <w:p w14:paraId="7505188A" w14:textId="1BC85C93" w:rsidR="000D424D" w:rsidRPr="000D424D" w:rsidRDefault="000D424D" w:rsidP="00E375D7">
            <w:pPr>
              <w:tabs>
                <w:tab w:val="right" w:pos="851"/>
              </w:tabs>
              <w:rPr>
                <w:bCs/>
                <w:sz w:val="24"/>
                <w:szCs w:val="24"/>
              </w:rPr>
            </w:pPr>
          </w:p>
        </w:tc>
        <w:tc>
          <w:tcPr>
            <w:tcW w:w="417" w:type="pct"/>
            <w:shd w:val="clear" w:color="auto" w:fill="auto"/>
          </w:tcPr>
          <w:p w14:paraId="5F8B6103" w14:textId="2B452C47" w:rsidR="000D424D" w:rsidRPr="000D424D" w:rsidRDefault="000D424D" w:rsidP="00E375D7">
            <w:pPr>
              <w:tabs>
                <w:tab w:val="right" w:pos="851"/>
              </w:tabs>
              <w:jc w:val="center"/>
              <w:rPr>
                <w:sz w:val="24"/>
                <w:szCs w:val="24"/>
              </w:rPr>
            </w:pPr>
            <w:r w:rsidRPr="000D424D">
              <w:rPr>
                <w:sz w:val="24"/>
                <w:szCs w:val="24"/>
              </w:rPr>
              <w:t>1</w:t>
            </w:r>
            <w:r w:rsidR="00954190">
              <w:rPr>
                <w:sz w:val="24"/>
                <w:szCs w:val="24"/>
              </w:rPr>
              <w:t>2</w:t>
            </w:r>
          </w:p>
        </w:tc>
        <w:tc>
          <w:tcPr>
            <w:tcW w:w="486" w:type="pct"/>
            <w:shd w:val="clear" w:color="auto" w:fill="auto"/>
          </w:tcPr>
          <w:p w14:paraId="0115AC1A" w14:textId="77777777" w:rsidR="000D424D" w:rsidRPr="000D424D" w:rsidRDefault="000D424D" w:rsidP="00E375D7">
            <w:pPr>
              <w:tabs>
                <w:tab w:val="right" w:pos="851"/>
              </w:tabs>
              <w:ind w:hanging="108"/>
              <w:jc w:val="center"/>
              <w:rPr>
                <w:sz w:val="24"/>
                <w:szCs w:val="24"/>
              </w:rPr>
            </w:pPr>
            <w:r w:rsidRPr="000D424D">
              <w:rPr>
                <w:sz w:val="24"/>
                <w:szCs w:val="24"/>
              </w:rPr>
              <w:t>4</w:t>
            </w:r>
          </w:p>
        </w:tc>
        <w:tc>
          <w:tcPr>
            <w:tcW w:w="487" w:type="pct"/>
            <w:shd w:val="clear" w:color="auto" w:fill="auto"/>
          </w:tcPr>
          <w:p w14:paraId="37780629" w14:textId="77777777" w:rsidR="000D424D" w:rsidRPr="000D424D" w:rsidRDefault="000D424D" w:rsidP="00E375D7">
            <w:pPr>
              <w:tabs>
                <w:tab w:val="right" w:pos="851"/>
              </w:tabs>
              <w:ind w:hanging="108"/>
              <w:jc w:val="center"/>
              <w:rPr>
                <w:sz w:val="24"/>
                <w:szCs w:val="24"/>
              </w:rPr>
            </w:pPr>
            <w:r w:rsidRPr="000D424D">
              <w:rPr>
                <w:sz w:val="24"/>
                <w:szCs w:val="24"/>
              </w:rPr>
              <w:t>2</w:t>
            </w:r>
          </w:p>
        </w:tc>
        <w:tc>
          <w:tcPr>
            <w:tcW w:w="904" w:type="pct"/>
            <w:shd w:val="clear" w:color="auto" w:fill="auto"/>
          </w:tcPr>
          <w:p w14:paraId="12912CE3" w14:textId="77777777" w:rsidR="000D424D" w:rsidRPr="000D424D" w:rsidRDefault="000D424D" w:rsidP="00E375D7">
            <w:pPr>
              <w:tabs>
                <w:tab w:val="right" w:pos="851"/>
              </w:tabs>
              <w:jc w:val="center"/>
              <w:rPr>
                <w:sz w:val="24"/>
                <w:szCs w:val="24"/>
              </w:rPr>
            </w:pPr>
            <w:r w:rsidRPr="000D424D">
              <w:rPr>
                <w:sz w:val="24"/>
                <w:szCs w:val="24"/>
              </w:rPr>
              <w:t>2</w:t>
            </w:r>
          </w:p>
        </w:tc>
        <w:tc>
          <w:tcPr>
            <w:tcW w:w="625" w:type="pct"/>
            <w:shd w:val="clear" w:color="auto" w:fill="auto"/>
          </w:tcPr>
          <w:p w14:paraId="6673C52C" w14:textId="5EE4BA33" w:rsidR="000D424D" w:rsidRPr="000D424D" w:rsidRDefault="00954190" w:rsidP="00E375D7">
            <w:pPr>
              <w:tabs>
                <w:tab w:val="right" w:pos="851"/>
              </w:tabs>
              <w:ind w:hanging="108"/>
              <w:jc w:val="center"/>
              <w:rPr>
                <w:sz w:val="24"/>
                <w:szCs w:val="24"/>
              </w:rPr>
            </w:pPr>
            <w:r>
              <w:rPr>
                <w:sz w:val="24"/>
                <w:szCs w:val="24"/>
              </w:rPr>
              <w:t>8</w:t>
            </w:r>
          </w:p>
        </w:tc>
        <w:tc>
          <w:tcPr>
            <w:tcW w:w="762" w:type="pct"/>
            <w:shd w:val="clear" w:color="auto" w:fill="auto"/>
          </w:tcPr>
          <w:p w14:paraId="0260187B" w14:textId="77486202" w:rsidR="000D424D" w:rsidRPr="000D424D" w:rsidRDefault="000D424D" w:rsidP="00E375D7">
            <w:pPr>
              <w:tabs>
                <w:tab w:val="right" w:pos="851"/>
              </w:tabs>
              <w:ind w:firstLine="5"/>
              <w:rPr>
                <w:sz w:val="24"/>
                <w:szCs w:val="24"/>
              </w:rPr>
            </w:pPr>
            <w:r>
              <w:rPr>
                <w:sz w:val="24"/>
                <w:szCs w:val="24"/>
              </w:rPr>
              <w:t>В</w:t>
            </w:r>
            <w:r w:rsidRPr="000D424D">
              <w:rPr>
                <w:sz w:val="24"/>
                <w:szCs w:val="24"/>
              </w:rPr>
              <w:t xml:space="preserve">ыполнение </w:t>
            </w:r>
            <w:r w:rsidR="0005211E">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D424D" w:rsidRPr="000D424D" w14:paraId="3FBE968C" w14:textId="77777777" w:rsidTr="00D37496">
        <w:tc>
          <w:tcPr>
            <w:tcW w:w="276" w:type="pct"/>
            <w:shd w:val="clear" w:color="auto" w:fill="auto"/>
          </w:tcPr>
          <w:p w14:paraId="4D3715F2"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12ED9D4D" w14:textId="4CBACFEE" w:rsidR="00C70129" w:rsidRPr="00C70129" w:rsidRDefault="00C70129" w:rsidP="00E375D7">
            <w:pPr>
              <w:rPr>
                <w:bCs/>
                <w:sz w:val="24"/>
                <w:szCs w:val="24"/>
              </w:rPr>
            </w:pPr>
            <w:r w:rsidRPr="00C70129">
              <w:rPr>
                <w:bCs/>
                <w:sz w:val="24"/>
                <w:szCs w:val="24"/>
              </w:rPr>
              <w:t xml:space="preserve"> Эффективность контрактной системы в сфере государственных (муниципальных) закупок</w:t>
            </w:r>
          </w:p>
          <w:p w14:paraId="5551C353" w14:textId="02730E06" w:rsidR="000D424D" w:rsidRPr="000D424D" w:rsidRDefault="000D424D" w:rsidP="00E375D7">
            <w:pPr>
              <w:tabs>
                <w:tab w:val="right" w:pos="851"/>
              </w:tabs>
              <w:rPr>
                <w:bCs/>
                <w:sz w:val="24"/>
                <w:szCs w:val="24"/>
              </w:rPr>
            </w:pPr>
          </w:p>
        </w:tc>
        <w:tc>
          <w:tcPr>
            <w:tcW w:w="417" w:type="pct"/>
            <w:shd w:val="clear" w:color="auto" w:fill="auto"/>
          </w:tcPr>
          <w:p w14:paraId="3CBF1BE6" w14:textId="11AD6C94" w:rsidR="000D424D" w:rsidRPr="000D424D" w:rsidRDefault="00954190" w:rsidP="00E375D7">
            <w:pPr>
              <w:tabs>
                <w:tab w:val="right" w:pos="851"/>
              </w:tabs>
              <w:jc w:val="center"/>
              <w:rPr>
                <w:sz w:val="24"/>
                <w:szCs w:val="24"/>
              </w:rPr>
            </w:pPr>
            <w:r>
              <w:rPr>
                <w:sz w:val="24"/>
                <w:szCs w:val="24"/>
              </w:rPr>
              <w:t>12</w:t>
            </w:r>
          </w:p>
        </w:tc>
        <w:tc>
          <w:tcPr>
            <w:tcW w:w="486" w:type="pct"/>
            <w:shd w:val="clear" w:color="auto" w:fill="auto"/>
          </w:tcPr>
          <w:p w14:paraId="0A9E0ABE" w14:textId="24371AAE" w:rsidR="000D424D" w:rsidRPr="000D424D" w:rsidRDefault="00954190" w:rsidP="00E375D7">
            <w:pPr>
              <w:tabs>
                <w:tab w:val="right" w:pos="851"/>
              </w:tabs>
              <w:ind w:hanging="108"/>
              <w:jc w:val="center"/>
              <w:rPr>
                <w:sz w:val="24"/>
                <w:szCs w:val="24"/>
              </w:rPr>
            </w:pPr>
            <w:r>
              <w:rPr>
                <w:sz w:val="24"/>
                <w:szCs w:val="24"/>
              </w:rPr>
              <w:t>4</w:t>
            </w:r>
          </w:p>
        </w:tc>
        <w:tc>
          <w:tcPr>
            <w:tcW w:w="487" w:type="pct"/>
            <w:shd w:val="clear" w:color="auto" w:fill="auto"/>
          </w:tcPr>
          <w:p w14:paraId="6C0ED9BC" w14:textId="2394939C" w:rsidR="000D424D" w:rsidRPr="000D424D" w:rsidRDefault="00954190" w:rsidP="00E375D7">
            <w:pPr>
              <w:tabs>
                <w:tab w:val="right" w:pos="851"/>
              </w:tabs>
              <w:ind w:hanging="108"/>
              <w:jc w:val="center"/>
              <w:rPr>
                <w:sz w:val="24"/>
                <w:szCs w:val="24"/>
              </w:rPr>
            </w:pPr>
            <w:r>
              <w:rPr>
                <w:sz w:val="24"/>
                <w:szCs w:val="24"/>
              </w:rPr>
              <w:t>2</w:t>
            </w:r>
          </w:p>
        </w:tc>
        <w:tc>
          <w:tcPr>
            <w:tcW w:w="904" w:type="pct"/>
            <w:shd w:val="clear" w:color="auto" w:fill="auto"/>
          </w:tcPr>
          <w:p w14:paraId="10C402C7" w14:textId="2181D964" w:rsidR="000D424D" w:rsidRPr="000D424D" w:rsidRDefault="00954190" w:rsidP="00E375D7">
            <w:pPr>
              <w:tabs>
                <w:tab w:val="right" w:pos="851"/>
              </w:tabs>
              <w:jc w:val="center"/>
              <w:rPr>
                <w:sz w:val="24"/>
                <w:szCs w:val="24"/>
              </w:rPr>
            </w:pPr>
            <w:r>
              <w:rPr>
                <w:sz w:val="24"/>
                <w:szCs w:val="24"/>
              </w:rPr>
              <w:t>2</w:t>
            </w:r>
          </w:p>
        </w:tc>
        <w:tc>
          <w:tcPr>
            <w:tcW w:w="625" w:type="pct"/>
            <w:shd w:val="clear" w:color="auto" w:fill="auto"/>
          </w:tcPr>
          <w:p w14:paraId="4AAB3AF9" w14:textId="6CBC8CEB" w:rsidR="000D424D" w:rsidRPr="000D424D" w:rsidRDefault="00954190" w:rsidP="00E375D7">
            <w:pPr>
              <w:tabs>
                <w:tab w:val="right" w:pos="851"/>
              </w:tabs>
              <w:ind w:hanging="108"/>
              <w:jc w:val="center"/>
              <w:rPr>
                <w:sz w:val="24"/>
                <w:szCs w:val="24"/>
              </w:rPr>
            </w:pPr>
            <w:r>
              <w:rPr>
                <w:sz w:val="24"/>
                <w:szCs w:val="24"/>
              </w:rPr>
              <w:t>8</w:t>
            </w:r>
          </w:p>
        </w:tc>
        <w:tc>
          <w:tcPr>
            <w:tcW w:w="762" w:type="pct"/>
            <w:shd w:val="clear" w:color="auto" w:fill="auto"/>
          </w:tcPr>
          <w:p w14:paraId="26024284" w14:textId="3DEF61B6" w:rsidR="000D424D" w:rsidRPr="000D424D" w:rsidRDefault="000D424D" w:rsidP="00E375D7">
            <w:pPr>
              <w:tabs>
                <w:tab w:val="right" w:pos="851"/>
              </w:tabs>
              <w:ind w:firstLine="5"/>
              <w:rPr>
                <w:sz w:val="24"/>
                <w:szCs w:val="24"/>
              </w:rPr>
            </w:pPr>
            <w:r>
              <w:rPr>
                <w:sz w:val="24"/>
                <w:szCs w:val="24"/>
              </w:rPr>
              <w:t>В</w:t>
            </w:r>
            <w:r w:rsidRPr="000D424D">
              <w:rPr>
                <w:sz w:val="24"/>
                <w:szCs w:val="24"/>
              </w:rPr>
              <w:t xml:space="preserve">ыполнение </w:t>
            </w:r>
            <w:r w:rsidR="0005211E">
              <w:rPr>
                <w:sz w:val="24"/>
                <w:szCs w:val="24"/>
              </w:rPr>
              <w:t xml:space="preserve">практико-ориентированных </w:t>
            </w:r>
            <w:r w:rsidR="0005211E"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D424D" w:rsidRPr="000D424D" w14:paraId="57D66F68" w14:textId="77777777" w:rsidTr="00D37496">
        <w:tc>
          <w:tcPr>
            <w:tcW w:w="276" w:type="pct"/>
            <w:shd w:val="clear" w:color="auto" w:fill="auto"/>
          </w:tcPr>
          <w:p w14:paraId="0DA25579" w14:textId="77777777" w:rsidR="000D424D" w:rsidRPr="000D424D" w:rsidRDefault="000D424D" w:rsidP="00E80ED3">
            <w:pPr>
              <w:pStyle w:val="a7"/>
              <w:tabs>
                <w:tab w:val="right" w:pos="851"/>
              </w:tabs>
              <w:ind w:left="0"/>
              <w:jc w:val="both"/>
              <w:rPr>
                <w:sz w:val="24"/>
                <w:szCs w:val="24"/>
              </w:rPr>
            </w:pPr>
          </w:p>
        </w:tc>
        <w:tc>
          <w:tcPr>
            <w:tcW w:w="1043" w:type="pct"/>
            <w:shd w:val="clear" w:color="auto" w:fill="auto"/>
          </w:tcPr>
          <w:p w14:paraId="27B5C9EA" w14:textId="25A92B99" w:rsidR="000D424D" w:rsidRPr="000D424D" w:rsidRDefault="00E80ED3" w:rsidP="00E375D7">
            <w:pPr>
              <w:tabs>
                <w:tab w:val="right" w:pos="851"/>
              </w:tabs>
              <w:rPr>
                <w:bCs/>
                <w:sz w:val="24"/>
                <w:szCs w:val="24"/>
              </w:rPr>
            </w:pPr>
            <w:r>
              <w:rPr>
                <w:bCs/>
                <w:sz w:val="24"/>
                <w:szCs w:val="24"/>
              </w:rPr>
              <w:t>В целом по дисциплине</w:t>
            </w:r>
          </w:p>
        </w:tc>
        <w:tc>
          <w:tcPr>
            <w:tcW w:w="417" w:type="pct"/>
            <w:shd w:val="clear" w:color="auto" w:fill="auto"/>
          </w:tcPr>
          <w:p w14:paraId="040FF060" w14:textId="40183E2E" w:rsidR="000D424D" w:rsidRPr="000D424D" w:rsidRDefault="00E80ED3" w:rsidP="000D424D">
            <w:pPr>
              <w:tabs>
                <w:tab w:val="right" w:pos="851"/>
              </w:tabs>
              <w:jc w:val="center"/>
              <w:rPr>
                <w:sz w:val="24"/>
                <w:szCs w:val="24"/>
              </w:rPr>
            </w:pPr>
            <w:r>
              <w:rPr>
                <w:sz w:val="24"/>
                <w:szCs w:val="24"/>
              </w:rPr>
              <w:t>108</w:t>
            </w:r>
          </w:p>
        </w:tc>
        <w:tc>
          <w:tcPr>
            <w:tcW w:w="486" w:type="pct"/>
            <w:shd w:val="clear" w:color="auto" w:fill="auto"/>
          </w:tcPr>
          <w:p w14:paraId="72854899" w14:textId="26C41FAD" w:rsidR="000D424D" w:rsidRPr="000D424D" w:rsidRDefault="00E375D7" w:rsidP="000D424D">
            <w:pPr>
              <w:tabs>
                <w:tab w:val="right" w:pos="851"/>
              </w:tabs>
              <w:ind w:hanging="108"/>
              <w:jc w:val="center"/>
              <w:rPr>
                <w:sz w:val="24"/>
                <w:szCs w:val="24"/>
              </w:rPr>
            </w:pPr>
            <w:r>
              <w:rPr>
                <w:sz w:val="24"/>
                <w:szCs w:val="24"/>
              </w:rPr>
              <w:t>34</w:t>
            </w:r>
          </w:p>
        </w:tc>
        <w:tc>
          <w:tcPr>
            <w:tcW w:w="487" w:type="pct"/>
            <w:shd w:val="clear" w:color="auto" w:fill="auto"/>
          </w:tcPr>
          <w:p w14:paraId="7E3EF87C" w14:textId="777E230A" w:rsidR="000D424D" w:rsidRPr="000D424D" w:rsidRDefault="00E375D7" w:rsidP="000D424D">
            <w:pPr>
              <w:tabs>
                <w:tab w:val="right" w:pos="851"/>
              </w:tabs>
              <w:ind w:hanging="108"/>
              <w:jc w:val="center"/>
              <w:rPr>
                <w:sz w:val="24"/>
                <w:szCs w:val="24"/>
              </w:rPr>
            </w:pPr>
            <w:r>
              <w:rPr>
                <w:sz w:val="24"/>
                <w:szCs w:val="24"/>
              </w:rPr>
              <w:t>16</w:t>
            </w:r>
          </w:p>
        </w:tc>
        <w:tc>
          <w:tcPr>
            <w:tcW w:w="904" w:type="pct"/>
            <w:shd w:val="clear" w:color="auto" w:fill="auto"/>
          </w:tcPr>
          <w:p w14:paraId="50CFA442" w14:textId="1629866B" w:rsidR="000D424D" w:rsidRPr="000D424D" w:rsidRDefault="00E375D7" w:rsidP="000D424D">
            <w:pPr>
              <w:tabs>
                <w:tab w:val="right" w:pos="851"/>
              </w:tabs>
              <w:jc w:val="center"/>
              <w:rPr>
                <w:sz w:val="24"/>
                <w:szCs w:val="24"/>
              </w:rPr>
            </w:pPr>
            <w:r>
              <w:rPr>
                <w:sz w:val="24"/>
                <w:szCs w:val="24"/>
              </w:rPr>
              <w:t>18</w:t>
            </w:r>
          </w:p>
        </w:tc>
        <w:tc>
          <w:tcPr>
            <w:tcW w:w="625" w:type="pct"/>
            <w:shd w:val="clear" w:color="auto" w:fill="auto"/>
          </w:tcPr>
          <w:p w14:paraId="48DD5184" w14:textId="63D37B73" w:rsidR="000D424D" w:rsidRPr="000D424D" w:rsidRDefault="00E375D7" w:rsidP="000D424D">
            <w:pPr>
              <w:tabs>
                <w:tab w:val="right" w:pos="851"/>
              </w:tabs>
              <w:ind w:hanging="108"/>
              <w:jc w:val="center"/>
              <w:rPr>
                <w:sz w:val="24"/>
                <w:szCs w:val="24"/>
              </w:rPr>
            </w:pPr>
            <w:r>
              <w:rPr>
                <w:sz w:val="24"/>
                <w:szCs w:val="24"/>
              </w:rPr>
              <w:t>74</w:t>
            </w:r>
          </w:p>
        </w:tc>
        <w:tc>
          <w:tcPr>
            <w:tcW w:w="762" w:type="pct"/>
            <w:shd w:val="clear" w:color="auto" w:fill="auto"/>
          </w:tcPr>
          <w:p w14:paraId="6D8D111D" w14:textId="6F25755D" w:rsidR="000D424D" w:rsidRPr="000D424D" w:rsidRDefault="00D627B6" w:rsidP="00E375D7">
            <w:pPr>
              <w:tabs>
                <w:tab w:val="right" w:pos="851"/>
              </w:tabs>
              <w:ind w:firstLine="5"/>
              <w:rPr>
                <w:sz w:val="24"/>
                <w:szCs w:val="24"/>
              </w:rPr>
            </w:pPr>
            <w:r>
              <w:rPr>
                <w:sz w:val="24"/>
                <w:szCs w:val="24"/>
              </w:rPr>
              <w:t>Согласно учебному плану контрольная работа</w:t>
            </w:r>
          </w:p>
        </w:tc>
      </w:tr>
      <w:tr w:rsidR="000D424D" w:rsidRPr="000D424D" w14:paraId="13417DAA" w14:textId="77777777" w:rsidTr="00D37496">
        <w:tc>
          <w:tcPr>
            <w:tcW w:w="276" w:type="pct"/>
            <w:shd w:val="clear" w:color="auto" w:fill="auto"/>
          </w:tcPr>
          <w:p w14:paraId="5D42C3E9" w14:textId="77777777" w:rsidR="000D424D" w:rsidRPr="000D424D" w:rsidRDefault="000D424D" w:rsidP="000D424D">
            <w:pPr>
              <w:tabs>
                <w:tab w:val="right" w:pos="851"/>
              </w:tabs>
              <w:ind w:firstLine="709"/>
              <w:jc w:val="both"/>
              <w:rPr>
                <w:sz w:val="24"/>
                <w:szCs w:val="24"/>
              </w:rPr>
            </w:pPr>
          </w:p>
        </w:tc>
        <w:tc>
          <w:tcPr>
            <w:tcW w:w="1043" w:type="pct"/>
            <w:shd w:val="clear" w:color="auto" w:fill="auto"/>
          </w:tcPr>
          <w:p w14:paraId="6562B1CF" w14:textId="77777777" w:rsidR="000D424D" w:rsidRPr="000D424D" w:rsidRDefault="000D424D" w:rsidP="000D424D">
            <w:pPr>
              <w:tabs>
                <w:tab w:val="right" w:pos="851"/>
              </w:tabs>
              <w:jc w:val="both"/>
              <w:rPr>
                <w:sz w:val="24"/>
                <w:szCs w:val="24"/>
                <w:highlight w:val="yellow"/>
              </w:rPr>
            </w:pPr>
            <w:r w:rsidRPr="000D424D">
              <w:rPr>
                <w:sz w:val="24"/>
                <w:szCs w:val="24"/>
              </w:rPr>
              <w:t>Итого в %</w:t>
            </w:r>
          </w:p>
        </w:tc>
        <w:tc>
          <w:tcPr>
            <w:tcW w:w="417" w:type="pct"/>
            <w:shd w:val="clear" w:color="auto" w:fill="auto"/>
          </w:tcPr>
          <w:p w14:paraId="164C4F2F" w14:textId="3D63D163" w:rsidR="000D424D" w:rsidRPr="000D424D" w:rsidRDefault="001B058C" w:rsidP="001B058C">
            <w:pPr>
              <w:tabs>
                <w:tab w:val="right" w:pos="851"/>
              </w:tabs>
              <w:jc w:val="center"/>
              <w:rPr>
                <w:sz w:val="24"/>
                <w:szCs w:val="24"/>
              </w:rPr>
            </w:pPr>
            <w:r>
              <w:rPr>
                <w:sz w:val="24"/>
                <w:szCs w:val="24"/>
              </w:rPr>
              <w:t>100</w:t>
            </w:r>
          </w:p>
        </w:tc>
        <w:tc>
          <w:tcPr>
            <w:tcW w:w="486" w:type="pct"/>
            <w:shd w:val="clear" w:color="auto" w:fill="auto"/>
          </w:tcPr>
          <w:p w14:paraId="088670A8" w14:textId="4A2E0C98" w:rsidR="000D424D" w:rsidRPr="000D424D" w:rsidRDefault="001D60A1" w:rsidP="001B058C">
            <w:pPr>
              <w:tabs>
                <w:tab w:val="right" w:pos="851"/>
              </w:tabs>
              <w:jc w:val="center"/>
              <w:rPr>
                <w:sz w:val="24"/>
                <w:szCs w:val="24"/>
              </w:rPr>
            </w:pPr>
            <w:r>
              <w:rPr>
                <w:sz w:val="24"/>
                <w:szCs w:val="24"/>
              </w:rPr>
              <w:t>3</w:t>
            </w:r>
            <w:r w:rsidR="00E375D7">
              <w:rPr>
                <w:sz w:val="24"/>
                <w:szCs w:val="24"/>
              </w:rPr>
              <w:t>1</w:t>
            </w:r>
          </w:p>
        </w:tc>
        <w:tc>
          <w:tcPr>
            <w:tcW w:w="487" w:type="pct"/>
            <w:shd w:val="clear" w:color="auto" w:fill="auto"/>
          </w:tcPr>
          <w:p w14:paraId="289C8173" w14:textId="578888F6" w:rsidR="000D424D" w:rsidRPr="000D424D" w:rsidRDefault="00E375D7" w:rsidP="000D424D">
            <w:pPr>
              <w:tabs>
                <w:tab w:val="right" w:pos="851"/>
              </w:tabs>
              <w:jc w:val="center"/>
              <w:rPr>
                <w:sz w:val="24"/>
                <w:szCs w:val="24"/>
              </w:rPr>
            </w:pPr>
            <w:r>
              <w:rPr>
                <w:sz w:val="24"/>
                <w:szCs w:val="24"/>
              </w:rPr>
              <w:t>47</w:t>
            </w:r>
          </w:p>
        </w:tc>
        <w:tc>
          <w:tcPr>
            <w:tcW w:w="904" w:type="pct"/>
            <w:shd w:val="clear" w:color="auto" w:fill="auto"/>
          </w:tcPr>
          <w:p w14:paraId="171ED6E5" w14:textId="57DB13E0" w:rsidR="000D424D" w:rsidRPr="000D424D" w:rsidRDefault="00E375D7" w:rsidP="000D424D">
            <w:pPr>
              <w:tabs>
                <w:tab w:val="right" w:pos="851"/>
              </w:tabs>
              <w:jc w:val="center"/>
              <w:rPr>
                <w:sz w:val="24"/>
                <w:szCs w:val="24"/>
              </w:rPr>
            </w:pPr>
            <w:r>
              <w:rPr>
                <w:sz w:val="24"/>
                <w:szCs w:val="24"/>
              </w:rPr>
              <w:t>53</w:t>
            </w:r>
          </w:p>
        </w:tc>
        <w:tc>
          <w:tcPr>
            <w:tcW w:w="625" w:type="pct"/>
            <w:shd w:val="clear" w:color="auto" w:fill="auto"/>
          </w:tcPr>
          <w:p w14:paraId="1526D8EC" w14:textId="70772ACD" w:rsidR="000D424D" w:rsidRPr="000D424D" w:rsidRDefault="001B058C" w:rsidP="001B058C">
            <w:pPr>
              <w:tabs>
                <w:tab w:val="right" w:pos="851"/>
              </w:tabs>
              <w:jc w:val="center"/>
              <w:rPr>
                <w:sz w:val="24"/>
                <w:szCs w:val="24"/>
              </w:rPr>
            </w:pPr>
            <w:r>
              <w:rPr>
                <w:sz w:val="24"/>
                <w:szCs w:val="24"/>
              </w:rPr>
              <w:t>6</w:t>
            </w:r>
            <w:r w:rsidR="00E375D7">
              <w:rPr>
                <w:sz w:val="24"/>
                <w:szCs w:val="24"/>
              </w:rPr>
              <w:t>9</w:t>
            </w:r>
          </w:p>
        </w:tc>
        <w:tc>
          <w:tcPr>
            <w:tcW w:w="762" w:type="pct"/>
            <w:shd w:val="clear" w:color="auto" w:fill="auto"/>
          </w:tcPr>
          <w:p w14:paraId="0E5CA563" w14:textId="77777777" w:rsidR="000D424D" w:rsidRPr="000D424D" w:rsidRDefault="000D424D" w:rsidP="000D424D">
            <w:pPr>
              <w:tabs>
                <w:tab w:val="right" w:pos="851"/>
              </w:tabs>
              <w:ind w:firstLine="709"/>
              <w:jc w:val="both"/>
              <w:rPr>
                <w:sz w:val="24"/>
                <w:szCs w:val="24"/>
              </w:rPr>
            </w:pPr>
          </w:p>
        </w:tc>
      </w:tr>
    </w:tbl>
    <w:p w14:paraId="527EAD29" w14:textId="77777777" w:rsidR="003E08B1" w:rsidRDefault="003E08B1" w:rsidP="003E08B1">
      <w:bookmarkStart w:id="13" w:name="_Toc84922276"/>
    </w:p>
    <w:p w14:paraId="439D9C7F" w14:textId="77777777" w:rsidR="00E375D7" w:rsidRDefault="00E375D7" w:rsidP="001B28B1">
      <w:pPr>
        <w:pStyle w:val="1"/>
        <w:spacing w:before="0"/>
        <w:rPr>
          <w:rFonts w:ascii="Times New Roman" w:hAnsi="Times New Roman" w:cs="Times New Roman"/>
          <w:b/>
          <w:color w:val="auto"/>
          <w:sz w:val="28"/>
          <w:szCs w:val="28"/>
        </w:rPr>
      </w:pPr>
    </w:p>
    <w:p w14:paraId="3B0AC454" w14:textId="644DA516" w:rsidR="00E375D7" w:rsidRDefault="00E375D7" w:rsidP="001B28B1">
      <w:pPr>
        <w:pStyle w:val="1"/>
        <w:spacing w:before="0"/>
        <w:rPr>
          <w:rFonts w:ascii="Times New Roman" w:hAnsi="Times New Roman" w:cs="Times New Roman"/>
          <w:b/>
          <w:color w:val="auto"/>
          <w:sz w:val="28"/>
          <w:szCs w:val="28"/>
        </w:rPr>
      </w:pPr>
    </w:p>
    <w:p w14:paraId="11C33089" w14:textId="77777777" w:rsidR="00182E21" w:rsidRPr="00182E21" w:rsidRDefault="00182E21" w:rsidP="00182E21"/>
    <w:p w14:paraId="4225F3BC" w14:textId="4D0B06A5" w:rsidR="00724F1D" w:rsidRDefault="00C52F7B" w:rsidP="001B28B1">
      <w:pPr>
        <w:pStyle w:val="1"/>
        <w:spacing w:before="0"/>
        <w:rPr>
          <w:rFonts w:ascii="Times New Roman" w:hAnsi="Times New Roman" w:cs="Times New Roman"/>
          <w:b/>
          <w:color w:val="auto"/>
          <w:sz w:val="28"/>
          <w:szCs w:val="28"/>
        </w:rPr>
      </w:pPr>
      <w:r w:rsidRPr="001B28B1">
        <w:rPr>
          <w:rFonts w:ascii="Times New Roman" w:hAnsi="Times New Roman" w:cs="Times New Roman"/>
          <w:b/>
          <w:color w:val="auto"/>
          <w:sz w:val="28"/>
          <w:szCs w:val="28"/>
        </w:rPr>
        <w:t>5.</w:t>
      </w:r>
      <w:r w:rsidR="00FB19BE" w:rsidRPr="001B28B1">
        <w:rPr>
          <w:rFonts w:ascii="Times New Roman" w:hAnsi="Times New Roman" w:cs="Times New Roman"/>
          <w:b/>
          <w:color w:val="auto"/>
          <w:sz w:val="28"/>
          <w:szCs w:val="28"/>
        </w:rPr>
        <w:t>3</w:t>
      </w:r>
      <w:r w:rsidR="00024EEA" w:rsidRPr="001B28B1">
        <w:rPr>
          <w:rFonts w:ascii="Times New Roman" w:hAnsi="Times New Roman" w:cs="Times New Roman"/>
          <w:b/>
          <w:color w:val="auto"/>
          <w:sz w:val="28"/>
          <w:szCs w:val="28"/>
        </w:rPr>
        <w:t xml:space="preserve">. Содержание </w:t>
      </w:r>
      <w:r w:rsidR="00C63B2E" w:rsidRPr="001B28B1">
        <w:rPr>
          <w:rFonts w:ascii="Times New Roman" w:hAnsi="Times New Roman" w:cs="Times New Roman"/>
          <w:b/>
          <w:color w:val="auto"/>
          <w:sz w:val="28"/>
          <w:szCs w:val="28"/>
        </w:rPr>
        <w:t xml:space="preserve">семинаров, </w:t>
      </w:r>
      <w:r w:rsidRPr="001B28B1">
        <w:rPr>
          <w:rFonts w:ascii="Times New Roman" w:hAnsi="Times New Roman" w:cs="Times New Roman"/>
          <w:b/>
          <w:color w:val="auto"/>
          <w:sz w:val="28"/>
          <w:szCs w:val="28"/>
        </w:rPr>
        <w:t xml:space="preserve">практических </w:t>
      </w:r>
      <w:r w:rsidR="00C63B2E" w:rsidRPr="001B28B1">
        <w:rPr>
          <w:rFonts w:ascii="Times New Roman" w:hAnsi="Times New Roman" w:cs="Times New Roman"/>
          <w:b/>
          <w:color w:val="auto"/>
          <w:sz w:val="28"/>
          <w:szCs w:val="28"/>
        </w:rPr>
        <w:t>занятий</w:t>
      </w:r>
      <w:bookmarkEnd w:id="13"/>
      <w:r w:rsidRPr="006E7F4C">
        <w:rPr>
          <w:rFonts w:ascii="Times New Roman" w:hAnsi="Times New Roman" w:cs="Times New Roman"/>
          <w:b/>
          <w:color w:val="auto"/>
          <w:sz w:val="28"/>
          <w:szCs w:val="28"/>
        </w:rPr>
        <w:t xml:space="preserve"> </w:t>
      </w:r>
    </w:p>
    <w:p w14:paraId="54959C7C" w14:textId="77777777" w:rsidR="003409A1" w:rsidRDefault="003409A1" w:rsidP="003409A1">
      <w:pPr>
        <w:spacing w:line="259" w:lineRule="auto"/>
        <w:ind w:left="-1560" w:right="288"/>
      </w:pPr>
    </w:p>
    <w:p w14:paraId="07C8DC83" w14:textId="77777777" w:rsidR="003409A1" w:rsidRPr="003409A1" w:rsidRDefault="003409A1" w:rsidP="003409A1"/>
    <w:p w14:paraId="450440C6" w14:textId="4CDF1A64" w:rsidR="002A2809" w:rsidRPr="00CE63AB" w:rsidRDefault="002A2809" w:rsidP="00CE63AB">
      <w:pPr>
        <w:jc w:val="right"/>
        <w:rPr>
          <w:sz w:val="28"/>
          <w:szCs w:val="28"/>
        </w:rPr>
      </w:pPr>
      <w:r w:rsidRPr="00CE63AB">
        <w:rPr>
          <w:sz w:val="28"/>
          <w:szCs w:val="28"/>
        </w:rPr>
        <w:t xml:space="preserve">Таблица </w:t>
      </w:r>
      <w:r w:rsidR="00CF6D97">
        <w:rPr>
          <w:sz w:val="28"/>
          <w:szCs w:val="28"/>
        </w:rPr>
        <w:t>4</w:t>
      </w:r>
    </w:p>
    <w:tbl>
      <w:tblPr>
        <w:tblStyle w:val="a9"/>
        <w:tblW w:w="0" w:type="auto"/>
        <w:tblLook w:val="04A0" w:firstRow="1" w:lastRow="0" w:firstColumn="1" w:lastColumn="0" w:noHBand="0" w:noVBand="1"/>
      </w:tblPr>
      <w:tblGrid>
        <w:gridCol w:w="2432"/>
        <w:gridCol w:w="5635"/>
        <w:gridCol w:w="2128"/>
      </w:tblGrid>
      <w:tr w:rsidR="00E331F5" w:rsidRPr="0094689B" w14:paraId="6C158D63" w14:textId="77777777" w:rsidTr="00D106C8">
        <w:tc>
          <w:tcPr>
            <w:tcW w:w="2432" w:type="dxa"/>
          </w:tcPr>
          <w:p w14:paraId="4F35BEBA" w14:textId="21C9C70B" w:rsidR="00E331F5" w:rsidRPr="00E331F5" w:rsidRDefault="00E331F5" w:rsidP="00E331F5">
            <w:pPr>
              <w:jc w:val="center"/>
              <w:rPr>
                <w:b/>
                <w:sz w:val="24"/>
                <w:szCs w:val="24"/>
              </w:rPr>
            </w:pPr>
            <w:r w:rsidRPr="00E331F5">
              <w:rPr>
                <w:b/>
                <w:sz w:val="24"/>
                <w:szCs w:val="24"/>
              </w:rPr>
              <w:t>Наименование тем (разделов) дисциплины</w:t>
            </w:r>
          </w:p>
        </w:tc>
        <w:tc>
          <w:tcPr>
            <w:tcW w:w="5635" w:type="dxa"/>
          </w:tcPr>
          <w:p w14:paraId="5BE2B465" w14:textId="0B654685" w:rsidR="00E331F5" w:rsidRPr="00E331F5" w:rsidRDefault="00E331F5" w:rsidP="00E331F5">
            <w:pPr>
              <w:jc w:val="center"/>
              <w:rPr>
                <w:b/>
                <w:sz w:val="24"/>
                <w:szCs w:val="24"/>
              </w:rPr>
            </w:pPr>
            <w:r w:rsidRPr="00E331F5">
              <w:rPr>
                <w:b/>
                <w:sz w:val="24"/>
                <w:szCs w:val="24"/>
              </w:rPr>
              <w:t>Перечень вопросов для обсуждения на семинар</w:t>
            </w:r>
            <w:r w:rsidR="008E19F5">
              <w:rPr>
                <w:b/>
                <w:sz w:val="24"/>
                <w:szCs w:val="24"/>
              </w:rPr>
              <w:t>ах</w:t>
            </w:r>
            <w:r w:rsidRPr="00E331F5">
              <w:rPr>
                <w:b/>
                <w:sz w:val="24"/>
                <w:szCs w:val="24"/>
              </w:rPr>
              <w:t>, практических занятиях, рекомендуемые источники из разделов 8, 9 (указывается раздел и порядковый номер источника)</w:t>
            </w:r>
          </w:p>
        </w:tc>
        <w:tc>
          <w:tcPr>
            <w:tcW w:w="2128" w:type="dxa"/>
          </w:tcPr>
          <w:p w14:paraId="232F63D4" w14:textId="59FDA42D" w:rsidR="00E331F5" w:rsidRPr="00E331F5" w:rsidRDefault="00E331F5" w:rsidP="00E331F5">
            <w:pPr>
              <w:jc w:val="center"/>
              <w:rPr>
                <w:b/>
                <w:sz w:val="24"/>
                <w:szCs w:val="24"/>
              </w:rPr>
            </w:pPr>
            <w:r w:rsidRPr="00E331F5">
              <w:rPr>
                <w:b/>
                <w:sz w:val="24"/>
                <w:szCs w:val="24"/>
              </w:rPr>
              <w:t>Формы проведения занятий</w:t>
            </w:r>
          </w:p>
        </w:tc>
      </w:tr>
      <w:tr w:rsidR="009E77EB" w:rsidRPr="0094689B" w14:paraId="116D5D57" w14:textId="77777777" w:rsidTr="00D106C8">
        <w:tc>
          <w:tcPr>
            <w:tcW w:w="2432" w:type="dxa"/>
            <w:shd w:val="clear" w:color="auto" w:fill="auto"/>
          </w:tcPr>
          <w:p w14:paraId="34C69246" w14:textId="0EF2388B" w:rsidR="003409A1" w:rsidRDefault="009E77EB" w:rsidP="00D106C8">
            <w:pPr>
              <w:ind w:firstLine="16"/>
              <w:jc w:val="both"/>
            </w:pPr>
            <w:r w:rsidRPr="0094689B">
              <w:rPr>
                <w:bCs/>
                <w:sz w:val="24"/>
                <w:szCs w:val="24"/>
              </w:rPr>
              <w:t xml:space="preserve">Тема 1. </w:t>
            </w:r>
            <w:r w:rsidR="003409A1">
              <w:rPr>
                <w:sz w:val="24"/>
              </w:rPr>
              <w:t xml:space="preserve">Социально-экономическая сущность </w:t>
            </w:r>
            <w:r w:rsidR="00CF6D97">
              <w:rPr>
                <w:sz w:val="24"/>
              </w:rPr>
              <w:t>государственного заказа</w:t>
            </w:r>
            <w:r w:rsidR="003409A1">
              <w:rPr>
                <w:sz w:val="24"/>
              </w:rPr>
              <w:t xml:space="preserve"> и </w:t>
            </w:r>
          </w:p>
          <w:p w14:paraId="365D6932" w14:textId="46D68362" w:rsidR="003409A1" w:rsidRDefault="00CF6D97" w:rsidP="00D106C8">
            <w:pPr>
              <w:jc w:val="both"/>
            </w:pPr>
            <w:r>
              <w:rPr>
                <w:sz w:val="24"/>
              </w:rPr>
              <w:t>формирование</w:t>
            </w:r>
            <w:r w:rsidR="003409A1">
              <w:rPr>
                <w:sz w:val="24"/>
              </w:rPr>
              <w:t xml:space="preserve"> рыночного финансового механизма государственных закупок в России. </w:t>
            </w:r>
          </w:p>
          <w:p w14:paraId="11DDF2D9" w14:textId="40721BAD" w:rsidR="009E77EB" w:rsidRPr="0094689B" w:rsidRDefault="009E77EB" w:rsidP="00D106C8">
            <w:pPr>
              <w:jc w:val="both"/>
              <w:rPr>
                <w:b/>
                <w:sz w:val="24"/>
                <w:szCs w:val="24"/>
              </w:rPr>
            </w:pPr>
          </w:p>
        </w:tc>
        <w:tc>
          <w:tcPr>
            <w:tcW w:w="5635" w:type="dxa"/>
          </w:tcPr>
          <w:p w14:paraId="0944FBC6" w14:textId="14B33C92" w:rsidR="003409A1" w:rsidRDefault="003409A1" w:rsidP="00D106C8">
            <w:pPr>
              <w:jc w:val="both"/>
            </w:pPr>
            <w:r>
              <w:rPr>
                <w:sz w:val="24"/>
              </w:rPr>
              <w:lastRenderedPageBreak/>
              <w:t>1.Задачи и социально</w:t>
            </w:r>
            <w:r w:rsidR="00D106C8">
              <w:rPr>
                <w:sz w:val="24"/>
              </w:rPr>
              <w:t>-</w:t>
            </w:r>
            <w:r>
              <w:rPr>
                <w:sz w:val="24"/>
              </w:rPr>
              <w:t xml:space="preserve">экономическое значение формирования государственного заказа1Р.1, 7; </w:t>
            </w:r>
          </w:p>
          <w:p w14:paraId="367B8B8F" w14:textId="77777777" w:rsidR="003409A1" w:rsidRDefault="003409A1" w:rsidP="00D106C8">
            <w:pPr>
              <w:jc w:val="both"/>
            </w:pPr>
            <w:r>
              <w:rPr>
                <w:sz w:val="24"/>
              </w:rPr>
              <w:t>1.</w:t>
            </w:r>
            <w:r>
              <w:rPr>
                <w:rFonts w:ascii="Arial" w:eastAsia="Arial" w:hAnsi="Arial" w:cs="Arial"/>
                <w:sz w:val="24"/>
              </w:rPr>
              <w:t xml:space="preserve"> </w:t>
            </w:r>
            <w:r>
              <w:rPr>
                <w:sz w:val="24"/>
              </w:rPr>
              <w:t xml:space="preserve">Правовые основы регулирования финансового механизма государственных закупок в Российской Федерации </w:t>
            </w:r>
          </w:p>
          <w:p w14:paraId="3CA5C25E" w14:textId="77777777" w:rsidR="003409A1" w:rsidRDefault="003409A1" w:rsidP="00D106C8">
            <w:pPr>
              <w:jc w:val="both"/>
            </w:pPr>
            <w:r>
              <w:rPr>
                <w:sz w:val="24"/>
              </w:rPr>
              <w:t xml:space="preserve">1Р 7,10,16 </w:t>
            </w:r>
          </w:p>
          <w:p w14:paraId="00773EEB" w14:textId="0837AAD9" w:rsidR="008E19F5" w:rsidRDefault="003409A1" w:rsidP="00D106C8">
            <w:pPr>
              <w:jc w:val="both"/>
              <w:rPr>
                <w:bCs/>
                <w:sz w:val="24"/>
                <w:szCs w:val="24"/>
              </w:rPr>
            </w:pPr>
            <w:r>
              <w:rPr>
                <w:sz w:val="24"/>
              </w:rPr>
              <w:t>3. Зарубежный опыт формирования финансового механизма в сфере общественных закупок Р1, 37 Р3 12</w:t>
            </w:r>
          </w:p>
          <w:p w14:paraId="5AA1F416" w14:textId="4BA3B9EF" w:rsidR="00331E4E" w:rsidRPr="008E19F5" w:rsidRDefault="008E19F5" w:rsidP="008E19F5">
            <w:pPr>
              <w:rPr>
                <w:sz w:val="24"/>
                <w:szCs w:val="24"/>
              </w:rPr>
            </w:pPr>
            <w:r w:rsidRPr="008E19F5">
              <w:rPr>
                <w:i/>
                <w:sz w:val="24"/>
                <w:szCs w:val="24"/>
              </w:rPr>
              <w:t>Рекомендуемые источники:</w:t>
            </w:r>
            <w:r w:rsidR="00A07477">
              <w:rPr>
                <w:i/>
                <w:sz w:val="24"/>
                <w:szCs w:val="24"/>
              </w:rPr>
              <w:t xml:space="preserve"> </w:t>
            </w:r>
            <w:r w:rsidR="00A07477" w:rsidRPr="00A07477">
              <w:rPr>
                <w:sz w:val="24"/>
                <w:szCs w:val="24"/>
              </w:rPr>
              <w:t>раздел:8</w:t>
            </w:r>
            <w:r w:rsidR="00A07477">
              <w:rPr>
                <w:i/>
                <w:sz w:val="24"/>
                <w:szCs w:val="24"/>
              </w:rPr>
              <w:t xml:space="preserve"> </w:t>
            </w:r>
            <w:r w:rsidR="00A07477" w:rsidRPr="00A07477">
              <w:rPr>
                <w:sz w:val="24"/>
                <w:szCs w:val="24"/>
              </w:rPr>
              <w:t>а</w:t>
            </w:r>
            <w:r w:rsidR="00A07477">
              <w:rPr>
                <w:sz w:val="24"/>
                <w:szCs w:val="24"/>
              </w:rPr>
              <w:t>)</w:t>
            </w:r>
            <w:r w:rsidR="00A07477" w:rsidRPr="00A07477">
              <w:rPr>
                <w:sz w:val="24"/>
                <w:szCs w:val="24"/>
              </w:rPr>
              <w:t>1-26</w:t>
            </w:r>
            <w:r w:rsidR="00A07477">
              <w:rPr>
                <w:sz w:val="24"/>
                <w:szCs w:val="24"/>
              </w:rPr>
              <w:t xml:space="preserve">; б)1-4; </w:t>
            </w:r>
            <w:r w:rsidR="00A07477">
              <w:rPr>
                <w:sz w:val="24"/>
                <w:szCs w:val="24"/>
              </w:rPr>
              <w:lastRenderedPageBreak/>
              <w:t>в)1-12: раздел 9</w:t>
            </w:r>
          </w:p>
        </w:tc>
        <w:tc>
          <w:tcPr>
            <w:tcW w:w="2128" w:type="dxa"/>
          </w:tcPr>
          <w:p w14:paraId="59A66641" w14:textId="77777777" w:rsidR="00CC47CD" w:rsidRDefault="000D424D" w:rsidP="00D106C8">
            <w:pPr>
              <w:jc w:val="both"/>
              <w:rPr>
                <w:sz w:val="24"/>
                <w:szCs w:val="24"/>
              </w:rPr>
            </w:pPr>
            <w:r w:rsidRPr="0094689B">
              <w:rPr>
                <w:sz w:val="24"/>
                <w:szCs w:val="24"/>
              </w:rPr>
              <w:lastRenderedPageBreak/>
              <w:t>Обсуждение вопросов темы;</w:t>
            </w:r>
          </w:p>
          <w:p w14:paraId="5FADA1EE" w14:textId="6C17AC0C" w:rsidR="000D424D" w:rsidRPr="0094689B" w:rsidRDefault="000D424D" w:rsidP="00D106C8">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 xml:space="preserve">заданий; </w:t>
            </w:r>
          </w:p>
          <w:p w14:paraId="232A0AE5" w14:textId="77777777" w:rsidR="009E77EB" w:rsidRDefault="000D424D" w:rsidP="00D106C8">
            <w:pPr>
              <w:jc w:val="both"/>
              <w:rPr>
                <w:sz w:val="24"/>
                <w:szCs w:val="24"/>
              </w:rPr>
            </w:pPr>
            <w:r w:rsidRPr="0094689B">
              <w:rPr>
                <w:sz w:val="24"/>
                <w:szCs w:val="24"/>
              </w:rPr>
              <w:t>решение тестовых заданий</w:t>
            </w:r>
            <w:r w:rsidR="00CC47CD">
              <w:rPr>
                <w:sz w:val="24"/>
                <w:szCs w:val="24"/>
              </w:rPr>
              <w:t>;</w:t>
            </w:r>
          </w:p>
          <w:p w14:paraId="1EF0A818" w14:textId="77777777" w:rsidR="00CC47CD" w:rsidRPr="00CC47CD" w:rsidRDefault="00CC47CD" w:rsidP="00D106C8">
            <w:pPr>
              <w:jc w:val="both"/>
              <w:rPr>
                <w:bCs/>
                <w:sz w:val="24"/>
                <w:szCs w:val="24"/>
              </w:rPr>
            </w:pPr>
            <w:r w:rsidRPr="00CC47CD">
              <w:rPr>
                <w:bCs/>
                <w:sz w:val="24"/>
                <w:szCs w:val="24"/>
              </w:rPr>
              <w:t>научная дискуссия</w:t>
            </w:r>
          </w:p>
        </w:tc>
      </w:tr>
      <w:tr w:rsidR="009E77EB" w:rsidRPr="0094689B" w14:paraId="307B1E34" w14:textId="77777777" w:rsidTr="00D106C8">
        <w:tc>
          <w:tcPr>
            <w:tcW w:w="2432" w:type="dxa"/>
            <w:shd w:val="clear" w:color="auto" w:fill="auto"/>
          </w:tcPr>
          <w:p w14:paraId="14C5431A" w14:textId="77777777" w:rsidR="003409A1" w:rsidRDefault="003409A1" w:rsidP="00D106C8">
            <w:pPr>
              <w:jc w:val="both"/>
            </w:pPr>
            <w:r>
              <w:rPr>
                <w:sz w:val="24"/>
              </w:rPr>
              <w:t xml:space="preserve">Тема 2. </w:t>
            </w:r>
          </w:p>
          <w:p w14:paraId="54E0C540" w14:textId="07B2983E" w:rsidR="003409A1" w:rsidRDefault="00A36C45" w:rsidP="00D106C8">
            <w:pPr>
              <w:jc w:val="both"/>
            </w:pPr>
            <w:r>
              <w:rPr>
                <w:sz w:val="24"/>
              </w:rPr>
              <w:t>ФИНАНСОВОЕ ОБЕСПЕЧЕНИЕ ВОЙСК (СИЛ)</w:t>
            </w:r>
            <w:r w:rsidR="003409A1">
              <w:rPr>
                <w:sz w:val="24"/>
              </w:rPr>
              <w:t xml:space="preserve">, его содержание, значение, методология. </w:t>
            </w:r>
          </w:p>
          <w:p w14:paraId="2BA2840F" w14:textId="176848BD" w:rsidR="009E77EB" w:rsidRPr="0094689B" w:rsidRDefault="009E77EB" w:rsidP="00D106C8">
            <w:pPr>
              <w:jc w:val="both"/>
              <w:rPr>
                <w:b/>
                <w:sz w:val="24"/>
                <w:szCs w:val="24"/>
              </w:rPr>
            </w:pPr>
          </w:p>
        </w:tc>
        <w:tc>
          <w:tcPr>
            <w:tcW w:w="5635" w:type="dxa"/>
          </w:tcPr>
          <w:p w14:paraId="65663703" w14:textId="77777777" w:rsidR="003409A1" w:rsidRDefault="003409A1" w:rsidP="00D106C8">
            <w:pPr>
              <w:jc w:val="both"/>
            </w:pPr>
            <w:r>
              <w:rPr>
                <w:sz w:val="24"/>
              </w:rPr>
              <w:t>1.</w:t>
            </w:r>
            <w:r>
              <w:rPr>
                <w:rFonts w:ascii="Arial" w:eastAsia="Arial" w:hAnsi="Arial" w:cs="Arial"/>
                <w:sz w:val="24"/>
              </w:rPr>
              <w:t xml:space="preserve"> </w:t>
            </w:r>
            <w:r>
              <w:rPr>
                <w:sz w:val="24"/>
              </w:rPr>
              <w:t xml:space="preserve">Необходимость, содержание и значение финансового механизма государственных закупок Р114,16 Р3 1 </w:t>
            </w:r>
          </w:p>
          <w:p w14:paraId="1D594CBA" w14:textId="77777777" w:rsidR="003409A1" w:rsidRDefault="003409A1" w:rsidP="00F61C33">
            <w:pPr>
              <w:widowControl/>
              <w:numPr>
                <w:ilvl w:val="0"/>
                <w:numId w:val="11"/>
              </w:numPr>
              <w:autoSpaceDE/>
              <w:autoSpaceDN/>
              <w:adjustRightInd/>
              <w:jc w:val="both"/>
            </w:pPr>
            <w:r>
              <w:rPr>
                <w:sz w:val="24"/>
              </w:rPr>
              <w:t xml:space="preserve">Методология формирования финансового механизма государственных закупок: </w:t>
            </w:r>
          </w:p>
          <w:p w14:paraId="05E13EDC" w14:textId="5FA99378" w:rsidR="003409A1" w:rsidRDefault="003409A1" w:rsidP="00D106C8">
            <w:pPr>
              <w:jc w:val="both"/>
            </w:pPr>
            <w:r>
              <w:rPr>
                <w:sz w:val="24"/>
              </w:rPr>
              <w:t xml:space="preserve">понятия, принципы, </w:t>
            </w:r>
            <w:r w:rsidR="008E19F5">
              <w:rPr>
                <w:sz w:val="24"/>
              </w:rPr>
              <w:t>значение. Р</w:t>
            </w:r>
            <w:r>
              <w:rPr>
                <w:sz w:val="24"/>
              </w:rPr>
              <w:t xml:space="preserve">1.8, </w:t>
            </w:r>
          </w:p>
          <w:p w14:paraId="2D3535BF" w14:textId="77777777" w:rsidR="003409A1" w:rsidRDefault="003409A1" w:rsidP="00D106C8">
            <w:pPr>
              <w:jc w:val="both"/>
            </w:pPr>
            <w:r>
              <w:rPr>
                <w:sz w:val="24"/>
              </w:rPr>
              <w:t xml:space="preserve">Р.2 4 </w:t>
            </w:r>
          </w:p>
          <w:p w14:paraId="6D5BA039" w14:textId="77777777" w:rsidR="003409A1" w:rsidRDefault="003409A1" w:rsidP="00F61C33">
            <w:pPr>
              <w:widowControl/>
              <w:numPr>
                <w:ilvl w:val="0"/>
                <w:numId w:val="11"/>
              </w:numPr>
              <w:autoSpaceDE/>
              <w:autoSpaceDN/>
              <w:adjustRightInd/>
              <w:jc w:val="both"/>
            </w:pPr>
            <w:r>
              <w:rPr>
                <w:sz w:val="24"/>
              </w:rPr>
              <w:t xml:space="preserve">Методы и финансовые инструменты в системе государственных закупок, их </w:t>
            </w:r>
          </w:p>
          <w:p w14:paraId="6F1EA19E" w14:textId="77777777" w:rsidR="003409A1" w:rsidRDefault="003409A1" w:rsidP="00D106C8">
            <w:pPr>
              <w:jc w:val="both"/>
            </w:pPr>
            <w:r>
              <w:rPr>
                <w:sz w:val="24"/>
              </w:rPr>
              <w:t xml:space="preserve">характеристика Р.1 28 Р.2 5 </w:t>
            </w:r>
          </w:p>
          <w:p w14:paraId="0565028A" w14:textId="30A218F7" w:rsidR="007B6E40" w:rsidRPr="0094689B" w:rsidRDefault="00A07477" w:rsidP="00D106C8">
            <w:pPr>
              <w:jc w:val="both"/>
              <w:rPr>
                <w:sz w:val="24"/>
                <w:szCs w:val="24"/>
              </w:rPr>
            </w:pPr>
            <w:r w:rsidRPr="008E19F5">
              <w:rPr>
                <w:i/>
                <w:sz w:val="24"/>
                <w:szCs w:val="24"/>
              </w:rPr>
              <w:t>Рекомендуемые источники:</w:t>
            </w:r>
            <w:r>
              <w:rPr>
                <w:i/>
                <w:sz w:val="24"/>
                <w:szCs w:val="24"/>
              </w:rPr>
              <w:t xml:space="preserve"> </w:t>
            </w:r>
            <w:r w:rsidRPr="00A07477">
              <w:rPr>
                <w:sz w:val="24"/>
                <w:szCs w:val="24"/>
              </w:rPr>
              <w:t>раздел:8</w:t>
            </w:r>
            <w:r>
              <w:rPr>
                <w:i/>
                <w:sz w:val="24"/>
                <w:szCs w:val="24"/>
              </w:rPr>
              <w:t xml:space="preserve"> </w:t>
            </w:r>
            <w:r w:rsidRPr="00A07477">
              <w:rPr>
                <w:sz w:val="24"/>
                <w:szCs w:val="24"/>
              </w:rPr>
              <w:t>а</w:t>
            </w:r>
            <w:r>
              <w:rPr>
                <w:sz w:val="24"/>
                <w:szCs w:val="24"/>
              </w:rPr>
              <w:t>)</w:t>
            </w:r>
            <w:r w:rsidRPr="00A07477">
              <w:rPr>
                <w:sz w:val="24"/>
                <w:szCs w:val="24"/>
              </w:rPr>
              <w:t>1-26</w:t>
            </w:r>
            <w:r>
              <w:rPr>
                <w:sz w:val="24"/>
                <w:szCs w:val="24"/>
              </w:rPr>
              <w:t>; б)1-4; в)1-12: раздел 9</w:t>
            </w:r>
          </w:p>
        </w:tc>
        <w:tc>
          <w:tcPr>
            <w:tcW w:w="2128" w:type="dxa"/>
          </w:tcPr>
          <w:p w14:paraId="0F1F1E76" w14:textId="202E8E6F" w:rsidR="000D424D" w:rsidRPr="0094689B" w:rsidRDefault="000D424D" w:rsidP="00D106C8">
            <w:pPr>
              <w:jc w:val="both"/>
              <w:rPr>
                <w:sz w:val="24"/>
                <w:szCs w:val="24"/>
              </w:rPr>
            </w:pPr>
            <w:r w:rsidRPr="0094689B">
              <w:rPr>
                <w:sz w:val="24"/>
                <w:szCs w:val="24"/>
              </w:rPr>
              <w:t xml:space="preserve">Обсуждение вопросов темы; выполнение </w:t>
            </w:r>
            <w:r w:rsidR="0005211E">
              <w:rPr>
                <w:sz w:val="24"/>
                <w:szCs w:val="24"/>
              </w:rPr>
              <w:t xml:space="preserve">практико-ориентированных </w:t>
            </w:r>
            <w:r w:rsidRPr="0094689B">
              <w:rPr>
                <w:sz w:val="24"/>
                <w:szCs w:val="24"/>
              </w:rPr>
              <w:t xml:space="preserve">заданий; </w:t>
            </w:r>
          </w:p>
          <w:p w14:paraId="37E03C6E" w14:textId="77777777" w:rsidR="009E77EB" w:rsidRPr="0094689B" w:rsidRDefault="000D424D" w:rsidP="00D106C8">
            <w:pPr>
              <w:jc w:val="both"/>
              <w:rPr>
                <w:b/>
                <w:sz w:val="24"/>
                <w:szCs w:val="24"/>
              </w:rPr>
            </w:pPr>
            <w:r w:rsidRPr="0094689B">
              <w:rPr>
                <w:sz w:val="24"/>
                <w:szCs w:val="24"/>
              </w:rPr>
              <w:t>решение тестовых заданий</w:t>
            </w:r>
          </w:p>
        </w:tc>
      </w:tr>
      <w:tr w:rsidR="003409A1" w:rsidRPr="0094689B" w14:paraId="00ECB5E4" w14:textId="77777777" w:rsidTr="00D106C8">
        <w:tc>
          <w:tcPr>
            <w:tcW w:w="2432" w:type="dxa"/>
            <w:shd w:val="clear" w:color="auto" w:fill="auto"/>
          </w:tcPr>
          <w:p w14:paraId="768FEBF8" w14:textId="77777777" w:rsidR="003409A1" w:rsidRDefault="003409A1" w:rsidP="00D106C8">
            <w:pPr>
              <w:jc w:val="both"/>
            </w:pPr>
            <w:r>
              <w:rPr>
                <w:sz w:val="24"/>
              </w:rPr>
              <w:t xml:space="preserve">Тема 3. </w:t>
            </w:r>
          </w:p>
          <w:p w14:paraId="164BC5C9" w14:textId="0D21D4AF" w:rsidR="003409A1" w:rsidRDefault="003409A1" w:rsidP="00D106C8">
            <w:pPr>
              <w:jc w:val="both"/>
            </w:pPr>
            <w:r>
              <w:rPr>
                <w:sz w:val="24"/>
              </w:rPr>
              <w:t xml:space="preserve">Организационно-методические основы процесса планирования, и обоснования НМЦК государственных закупок, организации контрактной службы заказчиков  </w:t>
            </w:r>
          </w:p>
          <w:p w14:paraId="7E428D59" w14:textId="168CF074" w:rsidR="003409A1" w:rsidRPr="0094689B" w:rsidRDefault="003409A1" w:rsidP="00D106C8">
            <w:pPr>
              <w:jc w:val="both"/>
              <w:rPr>
                <w:b/>
                <w:sz w:val="24"/>
                <w:szCs w:val="24"/>
              </w:rPr>
            </w:pPr>
          </w:p>
        </w:tc>
        <w:tc>
          <w:tcPr>
            <w:tcW w:w="5635" w:type="dxa"/>
          </w:tcPr>
          <w:p w14:paraId="5E279019" w14:textId="77777777" w:rsidR="003409A1" w:rsidRDefault="003409A1" w:rsidP="00D106C8">
            <w:pPr>
              <w:jc w:val="both"/>
            </w:pPr>
            <w:r>
              <w:rPr>
                <w:sz w:val="24"/>
              </w:rPr>
              <w:t xml:space="preserve">1.Характеристика процедур на этапе планирования и обоснования государственных закупок Р.1 38, Р3.14 </w:t>
            </w:r>
          </w:p>
          <w:p w14:paraId="2ECFF523" w14:textId="77777777" w:rsidR="003409A1" w:rsidRDefault="003409A1" w:rsidP="00D106C8">
            <w:pPr>
              <w:jc w:val="both"/>
            </w:pPr>
            <w:r>
              <w:rPr>
                <w:sz w:val="24"/>
              </w:rPr>
              <w:t xml:space="preserve">2. Особенность использования методов формирования начальной (максимально) цены (НМЦК) для отдельных товарных групп, с учетом специфики работ и услуг р2.1, Р3.11 </w:t>
            </w:r>
          </w:p>
          <w:p w14:paraId="7AFC0253" w14:textId="75FDE19E" w:rsidR="003409A1" w:rsidRDefault="003409A1" w:rsidP="00D106C8">
            <w:pPr>
              <w:jc w:val="both"/>
            </w:pPr>
            <w:r>
              <w:rPr>
                <w:sz w:val="24"/>
              </w:rPr>
              <w:t xml:space="preserve">3.Информационная база, используемая заказчиками при   составлении проектов планов и планов-графиков закупок и порядок их размещения </w:t>
            </w:r>
            <w:r w:rsidR="008E19F5">
              <w:rPr>
                <w:sz w:val="24"/>
              </w:rPr>
              <w:t>для открытого</w:t>
            </w:r>
            <w:r>
              <w:rPr>
                <w:sz w:val="24"/>
              </w:rPr>
              <w:t xml:space="preserve"> доступа участников закупок Р1-20, </w:t>
            </w:r>
            <w:proofErr w:type="gramStart"/>
            <w:r>
              <w:rPr>
                <w:sz w:val="24"/>
              </w:rPr>
              <w:t>21  Р</w:t>
            </w:r>
            <w:proofErr w:type="gramEnd"/>
            <w:r>
              <w:rPr>
                <w:sz w:val="24"/>
              </w:rPr>
              <w:t xml:space="preserve">3-1 </w:t>
            </w:r>
          </w:p>
          <w:p w14:paraId="2ABCF71D" w14:textId="23533303" w:rsidR="003409A1" w:rsidRPr="00C650D7" w:rsidRDefault="00A07477" w:rsidP="00D106C8">
            <w:pPr>
              <w:pStyle w:val="a7"/>
              <w:ind w:left="0"/>
              <w:jc w:val="both"/>
              <w:rPr>
                <w:sz w:val="24"/>
                <w:szCs w:val="24"/>
              </w:rPr>
            </w:pPr>
            <w:r w:rsidRPr="008E19F5">
              <w:rPr>
                <w:i/>
                <w:sz w:val="24"/>
                <w:szCs w:val="24"/>
              </w:rPr>
              <w:t>Рекомендуемые источники:</w:t>
            </w:r>
            <w:r>
              <w:rPr>
                <w:i/>
                <w:sz w:val="24"/>
                <w:szCs w:val="24"/>
              </w:rPr>
              <w:t xml:space="preserve"> </w:t>
            </w:r>
            <w:r w:rsidRPr="00A07477">
              <w:rPr>
                <w:sz w:val="24"/>
                <w:szCs w:val="24"/>
              </w:rPr>
              <w:t>раздел:8</w:t>
            </w:r>
            <w:r>
              <w:rPr>
                <w:i/>
                <w:sz w:val="24"/>
                <w:szCs w:val="24"/>
              </w:rPr>
              <w:t xml:space="preserve"> </w:t>
            </w:r>
            <w:r w:rsidRPr="00A07477">
              <w:rPr>
                <w:sz w:val="24"/>
                <w:szCs w:val="24"/>
              </w:rPr>
              <w:t>а</w:t>
            </w:r>
            <w:r>
              <w:rPr>
                <w:sz w:val="24"/>
                <w:szCs w:val="24"/>
              </w:rPr>
              <w:t>)</w:t>
            </w:r>
            <w:r w:rsidRPr="00A07477">
              <w:rPr>
                <w:sz w:val="24"/>
                <w:szCs w:val="24"/>
              </w:rPr>
              <w:t>1-26</w:t>
            </w:r>
            <w:r>
              <w:rPr>
                <w:sz w:val="24"/>
                <w:szCs w:val="24"/>
              </w:rPr>
              <w:t>; б)1-4; в)1-12: раздел 9</w:t>
            </w:r>
            <w:r w:rsidR="008E19F5" w:rsidRPr="008E19F5">
              <w:rPr>
                <w:i/>
                <w:sz w:val="24"/>
                <w:szCs w:val="24"/>
              </w:rPr>
              <w:t>:</w:t>
            </w:r>
          </w:p>
        </w:tc>
        <w:tc>
          <w:tcPr>
            <w:tcW w:w="2128" w:type="dxa"/>
          </w:tcPr>
          <w:p w14:paraId="1356B865" w14:textId="3A4A9ED0" w:rsidR="003409A1" w:rsidRPr="0094689B" w:rsidRDefault="003409A1" w:rsidP="00D106C8">
            <w:pPr>
              <w:jc w:val="both"/>
              <w:rPr>
                <w:b/>
                <w:sz w:val="24"/>
                <w:szCs w:val="24"/>
              </w:rPr>
            </w:pPr>
            <w:r>
              <w:rPr>
                <w:sz w:val="24"/>
              </w:rPr>
              <w:t xml:space="preserve">1. Обсуждение вопросов темы в форме научной дискуссии 2. Решение ситуационной задачи 3. Обсуждение обзора научных публикаций по вопросам темы 4. Обсуждение домашнего проверочного задания </w:t>
            </w:r>
          </w:p>
        </w:tc>
      </w:tr>
      <w:tr w:rsidR="003409A1" w:rsidRPr="0094689B" w14:paraId="28B5F475" w14:textId="77777777" w:rsidTr="00D106C8">
        <w:tc>
          <w:tcPr>
            <w:tcW w:w="2432" w:type="dxa"/>
            <w:shd w:val="clear" w:color="auto" w:fill="auto"/>
          </w:tcPr>
          <w:p w14:paraId="56C8A6BE" w14:textId="77777777" w:rsidR="003409A1" w:rsidRDefault="003409A1" w:rsidP="00D106C8">
            <w:pPr>
              <w:jc w:val="both"/>
            </w:pPr>
            <w:r>
              <w:rPr>
                <w:sz w:val="24"/>
              </w:rPr>
              <w:t xml:space="preserve">Тема 4. </w:t>
            </w:r>
          </w:p>
          <w:p w14:paraId="6AB19F23" w14:textId="77777777" w:rsidR="003409A1" w:rsidRDefault="003409A1" w:rsidP="00D106C8">
            <w:pPr>
              <w:ind w:firstLine="29"/>
              <w:jc w:val="both"/>
            </w:pPr>
            <w:r>
              <w:rPr>
                <w:sz w:val="24"/>
              </w:rPr>
              <w:t xml:space="preserve">Условия и способы определения поставщика, подрядчика, исполнителя </w:t>
            </w:r>
          </w:p>
          <w:p w14:paraId="140A8BFA" w14:textId="16BC745C" w:rsidR="003409A1" w:rsidRPr="0094689B" w:rsidRDefault="003409A1" w:rsidP="00D106C8">
            <w:pPr>
              <w:jc w:val="both"/>
              <w:rPr>
                <w:b/>
                <w:sz w:val="24"/>
                <w:szCs w:val="24"/>
              </w:rPr>
            </w:pPr>
          </w:p>
        </w:tc>
        <w:tc>
          <w:tcPr>
            <w:tcW w:w="5635" w:type="dxa"/>
            <w:vAlign w:val="center"/>
          </w:tcPr>
          <w:p w14:paraId="023DE91E" w14:textId="77777777" w:rsidR="003409A1" w:rsidRDefault="003409A1" w:rsidP="00D106C8">
            <w:pPr>
              <w:jc w:val="both"/>
            </w:pPr>
            <w:r>
              <w:rPr>
                <w:sz w:val="24"/>
              </w:rPr>
              <w:t>1. Характеристика конкурентных и неконкурентных способов закупок, осуществляемых путем проведения торгов и без проведения торгов.Р.1-</w:t>
            </w:r>
            <w:proofErr w:type="gramStart"/>
            <w:r>
              <w:rPr>
                <w:sz w:val="24"/>
              </w:rPr>
              <w:t>8;Р</w:t>
            </w:r>
            <w:proofErr w:type="gramEnd"/>
            <w:r>
              <w:rPr>
                <w:sz w:val="24"/>
              </w:rPr>
              <w:t xml:space="preserve">2-5  2. Особенность определения поставщиков, подрядчиков исполнителей при использовании закрытых способов государственных закупок Р3-1,4 </w:t>
            </w:r>
          </w:p>
          <w:p w14:paraId="640FD2FF" w14:textId="77777777" w:rsidR="003409A1" w:rsidRDefault="003409A1" w:rsidP="00D106C8">
            <w:pPr>
              <w:jc w:val="both"/>
              <w:rPr>
                <w:sz w:val="24"/>
              </w:rPr>
            </w:pPr>
            <w:r>
              <w:rPr>
                <w:sz w:val="24"/>
              </w:rPr>
              <w:t>3. Порядок применения финансового механизма в условиях государственных закупок у отдельных категорий хозяйствующих субъектов: малого предпринимательства, использующих труд инвалидов, иностранных производителей и др.</w:t>
            </w:r>
            <w:r w:rsidR="008E19F5">
              <w:rPr>
                <w:sz w:val="24"/>
              </w:rPr>
              <w:t xml:space="preserve"> </w:t>
            </w:r>
            <w:r>
              <w:rPr>
                <w:sz w:val="24"/>
              </w:rPr>
              <w:t>Р2-2,5, Р3-1</w:t>
            </w:r>
          </w:p>
          <w:p w14:paraId="4DBFAB09" w14:textId="723B47C2" w:rsidR="000E1573" w:rsidRPr="0094689B" w:rsidRDefault="000A0E45" w:rsidP="00D106C8">
            <w:pPr>
              <w:jc w:val="both"/>
              <w:rPr>
                <w:sz w:val="24"/>
                <w:szCs w:val="24"/>
              </w:rPr>
            </w:pPr>
            <w:r w:rsidRPr="008E19F5">
              <w:rPr>
                <w:i/>
                <w:sz w:val="24"/>
                <w:szCs w:val="24"/>
              </w:rPr>
              <w:t>Рекомендуемые источники:</w:t>
            </w:r>
            <w:r>
              <w:rPr>
                <w:i/>
                <w:sz w:val="24"/>
                <w:szCs w:val="24"/>
              </w:rPr>
              <w:t xml:space="preserve"> </w:t>
            </w:r>
            <w:r w:rsidRPr="00A07477">
              <w:rPr>
                <w:sz w:val="24"/>
                <w:szCs w:val="24"/>
              </w:rPr>
              <w:t>раздел:8</w:t>
            </w:r>
            <w:r>
              <w:rPr>
                <w:i/>
                <w:sz w:val="24"/>
                <w:szCs w:val="24"/>
              </w:rPr>
              <w:t xml:space="preserve"> </w:t>
            </w:r>
            <w:r w:rsidRPr="00A07477">
              <w:rPr>
                <w:sz w:val="24"/>
                <w:szCs w:val="24"/>
              </w:rPr>
              <w:t>а</w:t>
            </w:r>
            <w:r>
              <w:rPr>
                <w:sz w:val="24"/>
                <w:szCs w:val="24"/>
              </w:rPr>
              <w:t>)</w:t>
            </w:r>
            <w:r w:rsidRPr="00A07477">
              <w:rPr>
                <w:sz w:val="24"/>
                <w:szCs w:val="24"/>
              </w:rPr>
              <w:t>1-26</w:t>
            </w:r>
            <w:r>
              <w:rPr>
                <w:sz w:val="24"/>
                <w:szCs w:val="24"/>
              </w:rPr>
              <w:t>; б)1-4; в)1-12: раздел 9</w:t>
            </w:r>
          </w:p>
        </w:tc>
        <w:tc>
          <w:tcPr>
            <w:tcW w:w="2128" w:type="dxa"/>
          </w:tcPr>
          <w:p w14:paraId="4D1145AC" w14:textId="77777777" w:rsidR="003409A1" w:rsidRDefault="003409A1" w:rsidP="00D106C8">
            <w:pPr>
              <w:jc w:val="both"/>
              <w:rPr>
                <w:sz w:val="24"/>
                <w:szCs w:val="24"/>
              </w:rPr>
            </w:pPr>
            <w:r w:rsidRPr="0094689B">
              <w:rPr>
                <w:sz w:val="24"/>
                <w:szCs w:val="24"/>
              </w:rPr>
              <w:t xml:space="preserve">Обсуждение вопросов темы; </w:t>
            </w:r>
          </w:p>
          <w:p w14:paraId="2AAAA350" w14:textId="0F49B726" w:rsidR="003409A1" w:rsidRPr="0094689B" w:rsidRDefault="003409A1" w:rsidP="00D106C8">
            <w:pPr>
              <w:jc w:val="both"/>
              <w:rPr>
                <w:sz w:val="24"/>
                <w:szCs w:val="24"/>
              </w:rPr>
            </w:pPr>
            <w:r w:rsidRPr="0094689B">
              <w:rPr>
                <w:sz w:val="24"/>
                <w:szCs w:val="24"/>
              </w:rPr>
              <w:t xml:space="preserve">выполнение </w:t>
            </w:r>
            <w:r>
              <w:rPr>
                <w:sz w:val="24"/>
                <w:szCs w:val="24"/>
              </w:rPr>
              <w:t xml:space="preserve">практико-ориентированных </w:t>
            </w:r>
            <w:r w:rsidRPr="0094689B">
              <w:rPr>
                <w:sz w:val="24"/>
                <w:szCs w:val="24"/>
              </w:rPr>
              <w:t xml:space="preserve">заданий; </w:t>
            </w:r>
          </w:p>
          <w:p w14:paraId="6F480701" w14:textId="77777777" w:rsidR="003409A1" w:rsidRPr="0094689B" w:rsidRDefault="003409A1" w:rsidP="00D106C8">
            <w:pPr>
              <w:jc w:val="both"/>
              <w:rPr>
                <w:sz w:val="24"/>
                <w:szCs w:val="24"/>
              </w:rPr>
            </w:pPr>
            <w:r w:rsidRPr="0094689B">
              <w:rPr>
                <w:sz w:val="24"/>
                <w:szCs w:val="24"/>
              </w:rPr>
              <w:t>решение тестовых заданий;</w:t>
            </w:r>
          </w:p>
          <w:p w14:paraId="3941B47D" w14:textId="77777777" w:rsidR="003409A1" w:rsidRPr="0094689B" w:rsidRDefault="003409A1" w:rsidP="00D106C8">
            <w:pPr>
              <w:jc w:val="both"/>
              <w:rPr>
                <w:sz w:val="24"/>
                <w:szCs w:val="24"/>
              </w:rPr>
            </w:pPr>
            <w:r w:rsidRPr="0094689B">
              <w:rPr>
                <w:sz w:val="24"/>
                <w:szCs w:val="24"/>
              </w:rPr>
              <w:t>научная дискуссия</w:t>
            </w:r>
          </w:p>
        </w:tc>
      </w:tr>
      <w:tr w:rsidR="003409A1" w:rsidRPr="0094689B" w14:paraId="1E43D219" w14:textId="77777777" w:rsidTr="00D106C8">
        <w:tc>
          <w:tcPr>
            <w:tcW w:w="2432" w:type="dxa"/>
            <w:shd w:val="clear" w:color="auto" w:fill="auto"/>
          </w:tcPr>
          <w:p w14:paraId="502992DF" w14:textId="77777777" w:rsidR="003409A1" w:rsidRDefault="003409A1" w:rsidP="00D106C8">
            <w:pPr>
              <w:jc w:val="both"/>
            </w:pPr>
            <w:r>
              <w:rPr>
                <w:sz w:val="24"/>
              </w:rPr>
              <w:t xml:space="preserve">Тема 5. </w:t>
            </w:r>
          </w:p>
          <w:p w14:paraId="65F4446F" w14:textId="77777777" w:rsidR="003409A1" w:rsidRDefault="003409A1" w:rsidP="00D106C8">
            <w:pPr>
              <w:jc w:val="both"/>
            </w:pPr>
            <w:r>
              <w:rPr>
                <w:sz w:val="24"/>
              </w:rPr>
              <w:t xml:space="preserve">Особенность управления финансовым механизмом на этапах размещения и реализации государственного заказа </w:t>
            </w:r>
          </w:p>
          <w:p w14:paraId="676FE632" w14:textId="3956C0A7" w:rsidR="003409A1" w:rsidRPr="0094689B" w:rsidRDefault="003409A1" w:rsidP="00D106C8">
            <w:pPr>
              <w:jc w:val="both"/>
              <w:rPr>
                <w:b/>
                <w:sz w:val="24"/>
                <w:szCs w:val="24"/>
              </w:rPr>
            </w:pPr>
          </w:p>
        </w:tc>
        <w:tc>
          <w:tcPr>
            <w:tcW w:w="5635" w:type="dxa"/>
          </w:tcPr>
          <w:p w14:paraId="01723891" w14:textId="77777777" w:rsidR="003409A1" w:rsidRDefault="003409A1" w:rsidP="00D106C8">
            <w:pPr>
              <w:jc w:val="both"/>
            </w:pPr>
            <w:r>
              <w:rPr>
                <w:sz w:val="24"/>
              </w:rPr>
              <w:t xml:space="preserve">1.Методические основы управления финансовым механизмом на этапе размещения государственного заказа в условиях контрактной системыР.1 -18,19 </w:t>
            </w:r>
          </w:p>
          <w:p w14:paraId="15F0C136" w14:textId="69BED869" w:rsidR="003409A1" w:rsidRDefault="003409A1" w:rsidP="00D106C8">
            <w:pPr>
              <w:jc w:val="both"/>
            </w:pPr>
            <w:r>
              <w:rPr>
                <w:sz w:val="24"/>
              </w:rPr>
              <w:t xml:space="preserve">2. Методические основы управления финансовым механизмом на </w:t>
            </w:r>
            <w:r w:rsidR="000E1573">
              <w:rPr>
                <w:sz w:val="24"/>
              </w:rPr>
              <w:t>этапе исполнения</w:t>
            </w:r>
            <w:r>
              <w:rPr>
                <w:sz w:val="24"/>
              </w:rPr>
              <w:t xml:space="preserve"> государственного заказа в условиях контрактной системы Р2-4, р3-14,15 </w:t>
            </w:r>
          </w:p>
          <w:p w14:paraId="5030E060" w14:textId="77777777" w:rsidR="003409A1" w:rsidRDefault="003409A1" w:rsidP="00D106C8">
            <w:pPr>
              <w:jc w:val="both"/>
            </w:pPr>
            <w:r>
              <w:rPr>
                <w:sz w:val="24"/>
              </w:rPr>
              <w:t xml:space="preserve">3.Методология расчета показателей эффективности  </w:t>
            </w:r>
          </w:p>
          <w:p w14:paraId="69C7E863" w14:textId="77777777" w:rsidR="003409A1" w:rsidRDefault="003409A1" w:rsidP="00D106C8">
            <w:pPr>
              <w:jc w:val="both"/>
              <w:rPr>
                <w:sz w:val="24"/>
              </w:rPr>
            </w:pPr>
            <w:r>
              <w:rPr>
                <w:sz w:val="24"/>
              </w:rPr>
              <w:t>закупочных процедур Р138,39 Р2-5</w:t>
            </w:r>
          </w:p>
          <w:p w14:paraId="09C3EA94" w14:textId="24A112EE" w:rsidR="000E1573" w:rsidRPr="000E1573" w:rsidRDefault="000A0E45" w:rsidP="00D106C8">
            <w:pPr>
              <w:jc w:val="both"/>
            </w:pPr>
            <w:r w:rsidRPr="008E19F5">
              <w:rPr>
                <w:i/>
                <w:sz w:val="24"/>
                <w:szCs w:val="24"/>
              </w:rPr>
              <w:t>Рекомендуемые источники:</w:t>
            </w:r>
            <w:r>
              <w:rPr>
                <w:i/>
                <w:sz w:val="24"/>
                <w:szCs w:val="24"/>
              </w:rPr>
              <w:t xml:space="preserve"> </w:t>
            </w:r>
            <w:r w:rsidRPr="00A07477">
              <w:rPr>
                <w:sz w:val="24"/>
                <w:szCs w:val="24"/>
              </w:rPr>
              <w:t>раздел:8</w:t>
            </w:r>
            <w:r>
              <w:rPr>
                <w:i/>
                <w:sz w:val="24"/>
                <w:szCs w:val="24"/>
              </w:rPr>
              <w:t xml:space="preserve"> </w:t>
            </w:r>
            <w:r w:rsidRPr="00A07477">
              <w:rPr>
                <w:sz w:val="24"/>
                <w:szCs w:val="24"/>
              </w:rPr>
              <w:t>а</w:t>
            </w:r>
            <w:r>
              <w:rPr>
                <w:sz w:val="24"/>
                <w:szCs w:val="24"/>
              </w:rPr>
              <w:t>)</w:t>
            </w:r>
            <w:r w:rsidRPr="00A07477">
              <w:rPr>
                <w:sz w:val="24"/>
                <w:szCs w:val="24"/>
              </w:rPr>
              <w:t>1-26</w:t>
            </w:r>
            <w:r>
              <w:rPr>
                <w:sz w:val="24"/>
                <w:szCs w:val="24"/>
              </w:rPr>
              <w:t>; б)1-4; в)1-12: раздел 9</w:t>
            </w:r>
          </w:p>
        </w:tc>
        <w:tc>
          <w:tcPr>
            <w:tcW w:w="2128" w:type="dxa"/>
          </w:tcPr>
          <w:p w14:paraId="3C0AE591" w14:textId="02738AD8" w:rsidR="003409A1" w:rsidRPr="0094689B" w:rsidRDefault="003409A1" w:rsidP="00D106C8">
            <w:pPr>
              <w:pStyle w:val="a7"/>
              <w:tabs>
                <w:tab w:val="right" w:pos="851"/>
              </w:tabs>
              <w:ind w:left="0"/>
              <w:jc w:val="both"/>
              <w:rPr>
                <w:sz w:val="24"/>
                <w:szCs w:val="24"/>
              </w:rPr>
            </w:pPr>
            <w:r w:rsidRPr="0094689B">
              <w:rPr>
                <w:sz w:val="24"/>
                <w:szCs w:val="24"/>
              </w:rPr>
              <w:t xml:space="preserve">Выполнение </w:t>
            </w:r>
            <w:r>
              <w:rPr>
                <w:sz w:val="24"/>
                <w:szCs w:val="24"/>
              </w:rPr>
              <w:t xml:space="preserve">практико-ориентированных </w:t>
            </w:r>
            <w:r w:rsidRPr="0094689B">
              <w:rPr>
                <w:sz w:val="24"/>
                <w:szCs w:val="24"/>
              </w:rPr>
              <w:t>заданий;</w:t>
            </w:r>
          </w:p>
          <w:p w14:paraId="0915AF31" w14:textId="77777777" w:rsidR="003409A1" w:rsidRPr="0094689B" w:rsidRDefault="003409A1" w:rsidP="00D106C8">
            <w:pPr>
              <w:pStyle w:val="a7"/>
              <w:tabs>
                <w:tab w:val="right" w:pos="851"/>
              </w:tabs>
              <w:ind w:left="0"/>
              <w:jc w:val="both"/>
              <w:rPr>
                <w:sz w:val="24"/>
                <w:szCs w:val="24"/>
              </w:rPr>
            </w:pPr>
            <w:r w:rsidRPr="0094689B">
              <w:rPr>
                <w:sz w:val="24"/>
                <w:szCs w:val="24"/>
              </w:rPr>
              <w:t>решение тестовых заданий;</w:t>
            </w:r>
          </w:p>
          <w:p w14:paraId="1FEE912B" w14:textId="4D3D8B74" w:rsidR="003409A1" w:rsidRPr="0094689B" w:rsidRDefault="003409A1" w:rsidP="00D106C8">
            <w:pPr>
              <w:jc w:val="both"/>
              <w:rPr>
                <w:sz w:val="24"/>
                <w:szCs w:val="24"/>
              </w:rPr>
            </w:pPr>
            <w:r w:rsidRPr="0094689B">
              <w:rPr>
                <w:sz w:val="24"/>
                <w:szCs w:val="24"/>
              </w:rPr>
              <w:t>выполнение контрольной работы</w:t>
            </w:r>
          </w:p>
        </w:tc>
      </w:tr>
      <w:tr w:rsidR="009E77EB" w:rsidRPr="0094689B" w14:paraId="0250BA32" w14:textId="77777777" w:rsidTr="00D106C8">
        <w:tc>
          <w:tcPr>
            <w:tcW w:w="2432" w:type="dxa"/>
            <w:shd w:val="clear" w:color="auto" w:fill="auto"/>
          </w:tcPr>
          <w:p w14:paraId="1EE31674" w14:textId="77777777" w:rsidR="003409A1" w:rsidRDefault="003409A1" w:rsidP="00D106C8">
            <w:pPr>
              <w:jc w:val="both"/>
            </w:pPr>
            <w:r>
              <w:rPr>
                <w:sz w:val="24"/>
              </w:rPr>
              <w:t xml:space="preserve">Тема 6. </w:t>
            </w:r>
          </w:p>
          <w:p w14:paraId="2ADFDAC1" w14:textId="35BDA5A7" w:rsidR="009E77EB" w:rsidRPr="0094689B" w:rsidRDefault="003409A1" w:rsidP="00D106C8">
            <w:pPr>
              <w:jc w:val="both"/>
              <w:rPr>
                <w:b/>
                <w:sz w:val="24"/>
                <w:szCs w:val="24"/>
              </w:rPr>
            </w:pPr>
            <w:r>
              <w:rPr>
                <w:sz w:val="24"/>
              </w:rPr>
              <w:lastRenderedPageBreak/>
              <w:t>Контроль, мониторинг и аудит финансового механизма в сфере государственных закупок в условиях полной информатизации контрактной системы</w:t>
            </w:r>
          </w:p>
        </w:tc>
        <w:tc>
          <w:tcPr>
            <w:tcW w:w="5635" w:type="dxa"/>
          </w:tcPr>
          <w:p w14:paraId="282DCDA2" w14:textId="77777777" w:rsidR="003409A1" w:rsidRDefault="003409A1" w:rsidP="00D106C8">
            <w:pPr>
              <w:jc w:val="both"/>
            </w:pPr>
            <w:r>
              <w:rPr>
                <w:sz w:val="24"/>
              </w:rPr>
              <w:lastRenderedPageBreak/>
              <w:t xml:space="preserve">1.Особенности и порядок проведения мониторинга закупочных процедур и исполнения контракта в </w:t>
            </w:r>
            <w:r>
              <w:rPr>
                <w:sz w:val="24"/>
              </w:rPr>
              <w:lastRenderedPageBreak/>
              <w:t xml:space="preserve">условиях реализации финансового механизма государственных закупок Р1-40, 41,42 2. Внешний и внутренний контроль финансового механизма государственных закупок Р3.1,10,11 </w:t>
            </w:r>
          </w:p>
          <w:p w14:paraId="64B560E5" w14:textId="77777777" w:rsidR="00D557FD" w:rsidRDefault="003409A1" w:rsidP="00D106C8">
            <w:pPr>
              <w:jc w:val="both"/>
              <w:rPr>
                <w:sz w:val="24"/>
              </w:rPr>
            </w:pPr>
            <w:r>
              <w:rPr>
                <w:sz w:val="24"/>
              </w:rPr>
              <w:t xml:space="preserve">3. Аудит финансового механизма государственных закупокР-3 </w:t>
            </w:r>
            <w:proofErr w:type="gramStart"/>
            <w:r>
              <w:rPr>
                <w:sz w:val="24"/>
              </w:rPr>
              <w:t>42,  4</w:t>
            </w:r>
            <w:proofErr w:type="gramEnd"/>
            <w:r>
              <w:rPr>
                <w:sz w:val="24"/>
              </w:rPr>
              <w:t>. Информатизация закупочного процесса в условиях формирования единой информационной системы в сфере государственных закупок Р3-1,3,9.</w:t>
            </w:r>
          </w:p>
          <w:p w14:paraId="44BA3217" w14:textId="45574817" w:rsidR="000E1573" w:rsidRPr="0094689B" w:rsidRDefault="000A0E45" w:rsidP="00D106C8">
            <w:pPr>
              <w:jc w:val="both"/>
              <w:rPr>
                <w:sz w:val="24"/>
                <w:szCs w:val="24"/>
              </w:rPr>
            </w:pPr>
            <w:r w:rsidRPr="008E19F5">
              <w:rPr>
                <w:i/>
                <w:sz w:val="24"/>
                <w:szCs w:val="24"/>
              </w:rPr>
              <w:t>Рекомендуемые источники:</w:t>
            </w:r>
            <w:r>
              <w:rPr>
                <w:i/>
                <w:sz w:val="24"/>
                <w:szCs w:val="24"/>
              </w:rPr>
              <w:t xml:space="preserve"> </w:t>
            </w:r>
            <w:r w:rsidRPr="00A07477">
              <w:rPr>
                <w:sz w:val="24"/>
                <w:szCs w:val="24"/>
              </w:rPr>
              <w:t>раздел:8</w:t>
            </w:r>
            <w:r>
              <w:rPr>
                <w:i/>
                <w:sz w:val="24"/>
                <w:szCs w:val="24"/>
              </w:rPr>
              <w:t xml:space="preserve"> </w:t>
            </w:r>
            <w:r w:rsidRPr="00A07477">
              <w:rPr>
                <w:sz w:val="24"/>
                <w:szCs w:val="24"/>
              </w:rPr>
              <w:t>а</w:t>
            </w:r>
            <w:r>
              <w:rPr>
                <w:sz w:val="24"/>
                <w:szCs w:val="24"/>
              </w:rPr>
              <w:t>)</w:t>
            </w:r>
            <w:r w:rsidRPr="00A07477">
              <w:rPr>
                <w:sz w:val="24"/>
                <w:szCs w:val="24"/>
              </w:rPr>
              <w:t>1-26</w:t>
            </w:r>
            <w:r>
              <w:rPr>
                <w:sz w:val="24"/>
                <w:szCs w:val="24"/>
              </w:rPr>
              <w:t>; б)1-4; в)1-12: раздел 9</w:t>
            </w:r>
          </w:p>
        </w:tc>
        <w:tc>
          <w:tcPr>
            <w:tcW w:w="2128" w:type="dxa"/>
          </w:tcPr>
          <w:p w14:paraId="36207BF7" w14:textId="77777777" w:rsidR="00CC47CD" w:rsidRDefault="000D424D" w:rsidP="00D106C8">
            <w:pPr>
              <w:jc w:val="both"/>
              <w:rPr>
                <w:sz w:val="24"/>
                <w:szCs w:val="24"/>
              </w:rPr>
            </w:pPr>
            <w:r w:rsidRPr="0094689B">
              <w:rPr>
                <w:sz w:val="24"/>
                <w:szCs w:val="24"/>
              </w:rPr>
              <w:lastRenderedPageBreak/>
              <w:t>Обсуждение вопросов темы;</w:t>
            </w:r>
          </w:p>
          <w:p w14:paraId="174083E1" w14:textId="27CDDBDB" w:rsidR="000D424D" w:rsidRPr="0094689B" w:rsidRDefault="000D424D" w:rsidP="00D106C8">
            <w:pPr>
              <w:jc w:val="both"/>
              <w:rPr>
                <w:sz w:val="24"/>
                <w:szCs w:val="24"/>
              </w:rPr>
            </w:pPr>
            <w:r w:rsidRPr="0094689B">
              <w:rPr>
                <w:sz w:val="24"/>
                <w:szCs w:val="24"/>
              </w:rPr>
              <w:lastRenderedPageBreak/>
              <w:t xml:space="preserve">выполнение </w:t>
            </w:r>
            <w:r w:rsidR="0005211E">
              <w:rPr>
                <w:sz w:val="24"/>
                <w:szCs w:val="24"/>
              </w:rPr>
              <w:t xml:space="preserve">практико-ориентированных </w:t>
            </w:r>
            <w:r w:rsidRPr="0094689B">
              <w:rPr>
                <w:sz w:val="24"/>
                <w:szCs w:val="24"/>
              </w:rPr>
              <w:t>заданий;</w:t>
            </w:r>
          </w:p>
          <w:p w14:paraId="21101DB7" w14:textId="77777777" w:rsidR="009E77EB" w:rsidRPr="0094689B" w:rsidRDefault="000D424D" w:rsidP="00D106C8">
            <w:pPr>
              <w:jc w:val="both"/>
              <w:rPr>
                <w:b/>
                <w:sz w:val="24"/>
                <w:szCs w:val="24"/>
              </w:rPr>
            </w:pPr>
            <w:r w:rsidRPr="0094689B">
              <w:rPr>
                <w:sz w:val="24"/>
                <w:szCs w:val="24"/>
              </w:rPr>
              <w:t>решение тестовых заданий</w:t>
            </w:r>
          </w:p>
        </w:tc>
      </w:tr>
      <w:tr w:rsidR="009E77EB" w:rsidRPr="0094689B" w14:paraId="780B877C" w14:textId="77777777" w:rsidTr="00D106C8">
        <w:tc>
          <w:tcPr>
            <w:tcW w:w="2432" w:type="dxa"/>
            <w:shd w:val="clear" w:color="auto" w:fill="auto"/>
          </w:tcPr>
          <w:p w14:paraId="3B0BB04B" w14:textId="47857F19" w:rsidR="003409A1" w:rsidRPr="003409A1" w:rsidRDefault="009E77EB" w:rsidP="00D106C8">
            <w:pPr>
              <w:jc w:val="both"/>
              <w:rPr>
                <w:bCs/>
                <w:sz w:val="24"/>
                <w:szCs w:val="24"/>
              </w:rPr>
            </w:pPr>
            <w:r w:rsidRPr="003409A1">
              <w:rPr>
                <w:bCs/>
                <w:sz w:val="24"/>
                <w:szCs w:val="24"/>
              </w:rPr>
              <w:lastRenderedPageBreak/>
              <w:t xml:space="preserve">Тема 7. </w:t>
            </w:r>
            <w:r w:rsidR="003409A1" w:rsidRPr="003409A1">
              <w:rPr>
                <w:bCs/>
                <w:sz w:val="24"/>
                <w:szCs w:val="24"/>
              </w:rPr>
              <w:t>Эффективность контрактной системы в сфере государственных (муниципальных) закупок</w:t>
            </w:r>
          </w:p>
          <w:p w14:paraId="6E03B2EE" w14:textId="6769C463" w:rsidR="009E77EB" w:rsidRPr="0094689B" w:rsidRDefault="009E77EB" w:rsidP="00D106C8">
            <w:pPr>
              <w:jc w:val="both"/>
              <w:rPr>
                <w:sz w:val="24"/>
                <w:szCs w:val="24"/>
              </w:rPr>
            </w:pPr>
          </w:p>
        </w:tc>
        <w:tc>
          <w:tcPr>
            <w:tcW w:w="5635" w:type="dxa"/>
          </w:tcPr>
          <w:p w14:paraId="055C4ABD" w14:textId="7835A1E9" w:rsidR="003409A1" w:rsidRPr="003409A1" w:rsidRDefault="003409A1" w:rsidP="00D106C8">
            <w:pPr>
              <w:jc w:val="both"/>
              <w:rPr>
                <w:sz w:val="24"/>
                <w:szCs w:val="24"/>
              </w:rPr>
            </w:pPr>
            <w:r>
              <w:rPr>
                <w:bCs/>
                <w:sz w:val="24"/>
                <w:szCs w:val="24"/>
              </w:rPr>
              <w:t>1.</w:t>
            </w:r>
            <w:r w:rsidRPr="003409A1">
              <w:rPr>
                <w:bCs/>
                <w:sz w:val="24"/>
                <w:szCs w:val="24"/>
              </w:rPr>
              <w:t xml:space="preserve">Методы оценки эффективности государственных закупок. </w:t>
            </w:r>
            <w:r w:rsidRPr="003409A1">
              <w:rPr>
                <w:sz w:val="24"/>
                <w:szCs w:val="24"/>
              </w:rPr>
              <w:t xml:space="preserve">Метод оценки эффективности государственных закупок, основанный на соблюдении принципов закупочной деятельности. </w:t>
            </w:r>
          </w:p>
          <w:p w14:paraId="40ABEAD5" w14:textId="5969C0C8" w:rsidR="003409A1" w:rsidRPr="003409A1" w:rsidRDefault="003409A1" w:rsidP="00D106C8">
            <w:pPr>
              <w:jc w:val="both"/>
              <w:rPr>
                <w:sz w:val="24"/>
                <w:szCs w:val="24"/>
              </w:rPr>
            </w:pPr>
            <w:r>
              <w:rPr>
                <w:sz w:val="24"/>
                <w:szCs w:val="24"/>
              </w:rPr>
              <w:t>2.</w:t>
            </w:r>
            <w:r w:rsidRPr="003409A1">
              <w:rPr>
                <w:sz w:val="24"/>
                <w:szCs w:val="24"/>
              </w:rPr>
              <w:t>Базовые индикаторы международных стандартов:</w:t>
            </w:r>
          </w:p>
          <w:p w14:paraId="1E5CD3BC" w14:textId="77777777" w:rsidR="003409A1" w:rsidRPr="003409A1" w:rsidRDefault="003409A1" w:rsidP="00D106C8">
            <w:pPr>
              <w:ind w:firstLine="709"/>
              <w:jc w:val="both"/>
              <w:rPr>
                <w:sz w:val="24"/>
                <w:szCs w:val="24"/>
              </w:rPr>
            </w:pPr>
            <w:r w:rsidRPr="003409A1">
              <w:rPr>
                <w:sz w:val="24"/>
                <w:szCs w:val="24"/>
              </w:rPr>
              <w:t>- направление I (Правовая, регуляторная и политическая база).</w:t>
            </w:r>
          </w:p>
          <w:p w14:paraId="6A338B6A" w14:textId="77777777" w:rsidR="003409A1" w:rsidRPr="003409A1" w:rsidRDefault="003409A1" w:rsidP="00D106C8">
            <w:pPr>
              <w:ind w:firstLine="709"/>
              <w:jc w:val="both"/>
              <w:rPr>
                <w:sz w:val="24"/>
                <w:szCs w:val="24"/>
              </w:rPr>
            </w:pPr>
            <w:r w:rsidRPr="003409A1">
              <w:rPr>
                <w:sz w:val="24"/>
                <w:szCs w:val="24"/>
              </w:rPr>
              <w:t>- направление II (Институциональная основа и управленческий потенциал)</w:t>
            </w:r>
          </w:p>
          <w:p w14:paraId="56786395" w14:textId="77777777" w:rsidR="003409A1" w:rsidRPr="003409A1" w:rsidRDefault="003409A1" w:rsidP="00D106C8">
            <w:pPr>
              <w:ind w:firstLine="709"/>
              <w:jc w:val="both"/>
              <w:rPr>
                <w:sz w:val="24"/>
                <w:szCs w:val="24"/>
              </w:rPr>
            </w:pPr>
            <w:r w:rsidRPr="003409A1">
              <w:rPr>
                <w:sz w:val="24"/>
                <w:szCs w:val="24"/>
              </w:rPr>
              <w:t>- направление III (Государственные закупочные операции и коммерческая практика)</w:t>
            </w:r>
          </w:p>
          <w:p w14:paraId="6391318E" w14:textId="77777777" w:rsidR="003409A1" w:rsidRPr="003409A1" w:rsidRDefault="003409A1" w:rsidP="00D106C8">
            <w:pPr>
              <w:ind w:firstLine="709"/>
              <w:jc w:val="both"/>
              <w:rPr>
                <w:sz w:val="24"/>
                <w:szCs w:val="24"/>
              </w:rPr>
            </w:pPr>
            <w:r w:rsidRPr="003409A1">
              <w:rPr>
                <w:sz w:val="24"/>
                <w:szCs w:val="24"/>
              </w:rPr>
              <w:t>-направление VI (Подотчетность, добросовестность и прозрачность)</w:t>
            </w:r>
          </w:p>
          <w:p w14:paraId="5426FA0A" w14:textId="322363A9" w:rsidR="003409A1" w:rsidRPr="003409A1" w:rsidRDefault="003409A1" w:rsidP="00D106C8">
            <w:pPr>
              <w:jc w:val="both"/>
              <w:rPr>
                <w:bCs/>
                <w:sz w:val="24"/>
                <w:szCs w:val="24"/>
              </w:rPr>
            </w:pPr>
            <w:r>
              <w:rPr>
                <w:bCs/>
                <w:sz w:val="24"/>
                <w:szCs w:val="24"/>
              </w:rPr>
              <w:t>3.</w:t>
            </w:r>
            <w:r w:rsidRPr="003409A1">
              <w:rPr>
                <w:bCs/>
                <w:sz w:val="24"/>
                <w:szCs w:val="24"/>
              </w:rPr>
              <w:t>Оценка эффективности государственных закупок как инструмента повышения эффективности бюджетных расходов в России.</w:t>
            </w:r>
          </w:p>
          <w:p w14:paraId="702B3317" w14:textId="7630C5BD" w:rsidR="0094689B" w:rsidRPr="0094689B" w:rsidRDefault="000A0E45" w:rsidP="00D106C8">
            <w:pPr>
              <w:pStyle w:val="af4"/>
              <w:spacing w:before="0" w:beforeAutospacing="0" w:after="0" w:afterAutospacing="0"/>
              <w:jc w:val="both"/>
            </w:pPr>
            <w:r w:rsidRPr="008E19F5">
              <w:rPr>
                <w:i/>
              </w:rPr>
              <w:t>Рекомендуемые источники:</w:t>
            </w:r>
            <w:r>
              <w:rPr>
                <w:i/>
              </w:rPr>
              <w:t xml:space="preserve"> </w:t>
            </w:r>
            <w:r w:rsidRPr="00A07477">
              <w:t>раздел:8</w:t>
            </w:r>
            <w:r>
              <w:rPr>
                <w:i/>
              </w:rPr>
              <w:t xml:space="preserve"> </w:t>
            </w:r>
            <w:r w:rsidRPr="00A07477">
              <w:t>а</w:t>
            </w:r>
            <w:r>
              <w:t>)</w:t>
            </w:r>
            <w:r w:rsidRPr="00A07477">
              <w:t>1-26</w:t>
            </w:r>
            <w:r>
              <w:t>; б)1-4; в)1-12: раздел 9</w:t>
            </w:r>
          </w:p>
        </w:tc>
        <w:tc>
          <w:tcPr>
            <w:tcW w:w="2128" w:type="dxa"/>
          </w:tcPr>
          <w:p w14:paraId="4453DC1C" w14:textId="77777777" w:rsidR="00CC47CD" w:rsidRDefault="000D424D" w:rsidP="00D106C8">
            <w:pPr>
              <w:jc w:val="both"/>
              <w:rPr>
                <w:sz w:val="24"/>
                <w:szCs w:val="24"/>
              </w:rPr>
            </w:pPr>
            <w:r w:rsidRPr="0094689B">
              <w:rPr>
                <w:sz w:val="24"/>
                <w:szCs w:val="24"/>
              </w:rPr>
              <w:t>Обсуждение вопросов темы;</w:t>
            </w:r>
          </w:p>
          <w:p w14:paraId="60300798" w14:textId="194DE4F5" w:rsidR="000D424D" w:rsidRPr="0094689B" w:rsidRDefault="000D424D" w:rsidP="00D106C8">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 xml:space="preserve">заданий; </w:t>
            </w:r>
          </w:p>
          <w:p w14:paraId="2DA041DD" w14:textId="77777777" w:rsidR="009E77EB" w:rsidRPr="0094689B" w:rsidRDefault="000D424D" w:rsidP="00D106C8">
            <w:pPr>
              <w:jc w:val="both"/>
              <w:rPr>
                <w:sz w:val="24"/>
                <w:szCs w:val="24"/>
              </w:rPr>
            </w:pPr>
            <w:r w:rsidRPr="0094689B">
              <w:rPr>
                <w:sz w:val="24"/>
                <w:szCs w:val="24"/>
              </w:rPr>
              <w:t>решение тестовых заданий</w:t>
            </w:r>
          </w:p>
        </w:tc>
      </w:tr>
    </w:tbl>
    <w:p w14:paraId="0DCAAB37" w14:textId="77777777" w:rsidR="00C52F7B" w:rsidRPr="00CE63AB" w:rsidRDefault="00C52F7B" w:rsidP="00CE63AB">
      <w:pPr>
        <w:pStyle w:val="1"/>
        <w:spacing w:before="100" w:beforeAutospacing="1" w:after="100" w:afterAutospacing="1"/>
        <w:jc w:val="both"/>
        <w:rPr>
          <w:rFonts w:ascii="Times New Roman" w:hAnsi="Times New Roman" w:cs="Times New Roman"/>
          <w:b/>
          <w:color w:val="auto"/>
          <w:sz w:val="28"/>
          <w:szCs w:val="28"/>
        </w:rPr>
      </w:pPr>
      <w:bookmarkStart w:id="14" w:name="_Toc84922277"/>
      <w:r w:rsidRPr="00CE63AB">
        <w:rPr>
          <w:rFonts w:ascii="Times New Roman" w:hAnsi="Times New Roman" w:cs="Times New Roman"/>
          <w:b/>
          <w:color w:val="auto"/>
          <w:sz w:val="28"/>
          <w:szCs w:val="28"/>
        </w:rPr>
        <w:t xml:space="preserve">6. </w:t>
      </w:r>
      <w:r w:rsidR="00E00BE6" w:rsidRPr="00CE63AB">
        <w:rPr>
          <w:rFonts w:ascii="Times New Roman" w:hAnsi="Times New Roman" w:cs="Times New Roman"/>
          <w:b/>
          <w:color w:val="auto"/>
          <w:sz w:val="28"/>
          <w:szCs w:val="28"/>
        </w:rPr>
        <w:t>Перечень у</w:t>
      </w:r>
      <w:r w:rsidRPr="00CE63AB">
        <w:rPr>
          <w:rFonts w:ascii="Times New Roman" w:hAnsi="Times New Roman" w:cs="Times New Roman"/>
          <w:b/>
          <w:color w:val="auto"/>
          <w:sz w:val="28"/>
          <w:szCs w:val="28"/>
        </w:rPr>
        <w:t>чебно-методическо</w:t>
      </w:r>
      <w:r w:rsidR="00E00BE6" w:rsidRPr="00CE63AB">
        <w:rPr>
          <w:rFonts w:ascii="Times New Roman" w:hAnsi="Times New Roman" w:cs="Times New Roman"/>
          <w:b/>
          <w:color w:val="auto"/>
          <w:sz w:val="28"/>
          <w:szCs w:val="28"/>
        </w:rPr>
        <w:t>го</w:t>
      </w:r>
      <w:r w:rsidRPr="00CE63AB">
        <w:rPr>
          <w:rFonts w:ascii="Times New Roman" w:hAnsi="Times New Roman" w:cs="Times New Roman"/>
          <w:b/>
          <w:color w:val="auto"/>
          <w:sz w:val="28"/>
          <w:szCs w:val="28"/>
        </w:rPr>
        <w:t xml:space="preserve"> обеспечени</w:t>
      </w:r>
      <w:r w:rsidR="00E00BE6" w:rsidRPr="00CE63AB">
        <w:rPr>
          <w:rFonts w:ascii="Times New Roman" w:hAnsi="Times New Roman" w:cs="Times New Roman"/>
          <w:b/>
          <w:color w:val="auto"/>
          <w:sz w:val="28"/>
          <w:szCs w:val="28"/>
        </w:rPr>
        <w:t>я</w:t>
      </w:r>
      <w:r w:rsidRPr="00CE63AB">
        <w:rPr>
          <w:rFonts w:ascii="Times New Roman" w:hAnsi="Times New Roman" w:cs="Times New Roman"/>
          <w:b/>
          <w:color w:val="auto"/>
          <w:sz w:val="28"/>
          <w:szCs w:val="28"/>
        </w:rPr>
        <w:t xml:space="preserve"> </w:t>
      </w:r>
      <w:r w:rsidR="00606047" w:rsidRPr="00CE63AB">
        <w:rPr>
          <w:rFonts w:ascii="Times New Roman" w:hAnsi="Times New Roman" w:cs="Times New Roman"/>
          <w:b/>
          <w:color w:val="auto"/>
          <w:sz w:val="28"/>
          <w:szCs w:val="28"/>
        </w:rPr>
        <w:t xml:space="preserve">для </w:t>
      </w:r>
      <w:r w:rsidRPr="00CE63AB">
        <w:rPr>
          <w:rFonts w:ascii="Times New Roman" w:hAnsi="Times New Roman" w:cs="Times New Roman"/>
          <w:b/>
          <w:color w:val="auto"/>
          <w:sz w:val="28"/>
          <w:szCs w:val="28"/>
        </w:rPr>
        <w:t xml:space="preserve">самостоятельной работы обучающихся по </w:t>
      </w:r>
      <w:r w:rsidR="00606047" w:rsidRPr="00CE63AB">
        <w:rPr>
          <w:rFonts w:ascii="Times New Roman" w:hAnsi="Times New Roman" w:cs="Times New Roman"/>
          <w:b/>
          <w:color w:val="auto"/>
          <w:sz w:val="28"/>
          <w:szCs w:val="28"/>
        </w:rPr>
        <w:t>дисциплине</w:t>
      </w:r>
      <w:bookmarkEnd w:id="14"/>
    </w:p>
    <w:p w14:paraId="33172058" w14:textId="77777777" w:rsidR="008E5DB9" w:rsidRPr="001C7E88" w:rsidRDefault="008E5DB9" w:rsidP="00CC47CD">
      <w:pPr>
        <w:pStyle w:val="1"/>
        <w:spacing w:before="0"/>
        <w:jc w:val="both"/>
        <w:rPr>
          <w:rFonts w:ascii="Times New Roman" w:hAnsi="Times New Roman" w:cs="Times New Roman"/>
          <w:b/>
          <w:color w:val="auto"/>
          <w:sz w:val="28"/>
          <w:szCs w:val="28"/>
          <w:highlight w:val="yellow"/>
        </w:rPr>
      </w:pPr>
      <w:bookmarkStart w:id="15" w:name="_Toc84922278"/>
      <w:r w:rsidRPr="006E7F4C">
        <w:rPr>
          <w:rFonts w:ascii="Times New Roman" w:hAnsi="Times New Roman" w:cs="Times New Roman"/>
          <w:b/>
          <w:color w:val="auto"/>
          <w:sz w:val="28"/>
          <w:szCs w:val="28"/>
        </w:rPr>
        <w:t xml:space="preserve">6.1. </w:t>
      </w:r>
      <w:r w:rsidR="00F36684" w:rsidRPr="008B1029">
        <w:rPr>
          <w:rFonts w:ascii="Times New Roman" w:hAnsi="Times New Roman" w:cs="Times New Roman"/>
          <w:b/>
          <w:color w:val="auto"/>
          <w:sz w:val="28"/>
          <w:szCs w:val="28"/>
        </w:rPr>
        <w:t>Перечень вопросов, отводим</w:t>
      </w:r>
      <w:r w:rsidR="00024EEA" w:rsidRPr="008B1029">
        <w:rPr>
          <w:rFonts w:ascii="Times New Roman" w:hAnsi="Times New Roman" w:cs="Times New Roman"/>
          <w:b/>
          <w:color w:val="auto"/>
          <w:sz w:val="28"/>
          <w:szCs w:val="28"/>
        </w:rPr>
        <w:t xml:space="preserve">ых на самостоятельное освоение </w:t>
      </w:r>
      <w:r w:rsidR="00F36684" w:rsidRPr="008B1029">
        <w:rPr>
          <w:rFonts w:ascii="Times New Roman" w:hAnsi="Times New Roman" w:cs="Times New Roman"/>
          <w:b/>
          <w:color w:val="auto"/>
          <w:sz w:val="28"/>
          <w:szCs w:val="28"/>
        </w:rPr>
        <w:t>дисциплины, ф</w:t>
      </w:r>
      <w:r w:rsidRPr="008B1029">
        <w:rPr>
          <w:rFonts w:ascii="Times New Roman" w:hAnsi="Times New Roman" w:cs="Times New Roman"/>
          <w:b/>
          <w:color w:val="auto"/>
          <w:sz w:val="28"/>
          <w:szCs w:val="28"/>
        </w:rPr>
        <w:t>ормы внеаудиторной самостоятельной работы</w:t>
      </w:r>
      <w:bookmarkEnd w:id="15"/>
    </w:p>
    <w:p w14:paraId="19408EC3" w14:textId="77777777" w:rsidR="00411845" w:rsidRPr="008B1029" w:rsidRDefault="00C52F7B" w:rsidP="004B7189">
      <w:pPr>
        <w:ind w:firstLine="709"/>
        <w:jc w:val="right"/>
        <w:rPr>
          <w:sz w:val="28"/>
          <w:szCs w:val="28"/>
        </w:rPr>
      </w:pPr>
      <w:r w:rsidRPr="008B1029">
        <w:rPr>
          <w:sz w:val="28"/>
          <w:szCs w:val="28"/>
        </w:rPr>
        <w:t xml:space="preserve">Таблица </w:t>
      </w:r>
      <w:r w:rsidR="00F03E1C" w:rsidRPr="008B1029">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4D089E" w:rsidRPr="00CE63AB" w14:paraId="1C6AD46B" w14:textId="77777777" w:rsidTr="00CE63AB">
        <w:tc>
          <w:tcPr>
            <w:tcW w:w="1266" w:type="pct"/>
            <w:shd w:val="clear" w:color="auto" w:fill="auto"/>
          </w:tcPr>
          <w:p w14:paraId="5CB18A8E" w14:textId="673AF40C" w:rsidR="004D089E" w:rsidRPr="004D089E" w:rsidRDefault="004D089E" w:rsidP="004D089E">
            <w:pPr>
              <w:jc w:val="center"/>
              <w:rPr>
                <w:b/>
                <w:sz w:val="24"/>
                <w:szCs w:val="24"/>
              </w:rPr>
            </w:pPr>
            <w:r w:rsidRPr="004D089E">
              <w:rPr>
                <w:b/>
                <w:sz w:val="24"/>
                <w:szCs w:val="24"/>
              </w:rPr>
              <w:t>Наименование тем (разделов) дисциплины</w:t>
            </w:r>
          </w:p>
        </w:tc>
        <w:tc>
          <w:tcPr>
            <w:tcW w:w="2000" w:type="pct"/>
            <w:shd w:val="clear" w:color="auto" w:fill="auto"/>
          </w:tcPr>
          <w:p w14:paraId="221D60E0" w14:textId="41159789" w:rsidR="004D089E" w:rsidRPr="004D089E" w:rsidRDefault="004D089E" w:rsidP="004D089E">
            <w:pPr>
              <w:jc w:val="center"/>
              <w:rPr>
                <w:b/>
                <w:sz w:val="24"/>
                <w:szCs w:val="24"/>
              </w:rPr>
            </w:pPr>
            <w:r w:rsidRPr="004D089E">
              <w:rPr>
                <w:b/>
                <w:sz w:val="24"/>
                <w:szCs w:val="24"/>
              </w:rPr>
              <w:t xml:space="preserve">Перечень вопросов, отводимых на самостоятельное освоение </w:t>
            </w:r>
          </w:p>
        </w:tc>
        <w:tc>
          <w:tcPr>
            <w:tcW w:w="1734" w:type="pct"/>
          </w:tcPr>
          <w:p w14:paraId="7301857C" w14:textId="1FB12BFB" w:rsidR="004D089E" w:rsidRPr="004D089E" w:rsidRDefault="004D089E" w:rsidP="004D089E">
            <w:pPr>
              <w:jc w:val="center"/>
              <w:rPr>
                <w:b/>
                <w:sz w:val="24"/>
                <w:szCs w:val="24"/>
              </w:rPr>
            </w:pPr>
            <w:r w:rsidRPr="004D089E">
              <w:rPr>
                <w:b/>
                <w:sz w:val="24"/>
                <w:szCs w:val="24"/>
              </w:rPr>
              <w:t>Формы внеаудиторной самостоятельной работы</w:t>
            </w:r>
          </w:p>
        </w:tc>
      </w:tr>
      <w:tr w:rsidR="003409A1" w:rsidRPr="00CE63AB" w14:paraId="2529882D" w14:textId="77777777" w:rsidTr="009E77EB">
        <w:tc>
          <w:tcPr>
            <w:tcW w:w="1266" w:type="pct"/>
            <w:shd w:val="clear" w:color="auto" w:fill="auto"/>
          </w:tcPr>
          <w:p w14:paraId="12381FE7" w14:textId="242F904B" w:rsidR="003409A1" w:rsidRDefault="003409A1" w:rsidP="00D106C8">
            <w:pPr>
              <w:jc w:val="both"/>
            </w:pPr>
            <w:r w:rsidRPr="0094689B">
              <w:rPr>
                <w:bCs/>
                <w:sz w:val="24"/>
                <w:szCs w:val="24"/>
              </w:rPr>
              <w:t xml:space="preserve">Тема 1. </w:t>
            </w:r>
            <w:r>
              <w:rPr>
                <w:sz w:val="24"/>
              </w:rPr>
              <w:t>Социально-</w:t>
            </w:r>
            <w:r w:rsidR="000E1573">
              <w:rPr>
                <w:sz w:val="24"/>
              </w:rPr>
              <w:t>экономическая сущность</w:t>
            </w:r>
            <w:r>
              <w:rPr>
                <w:sz w:val="24"/>
              </w:rPr>
              <w:t xml:space="preserve"> </w:t>
            </w:r>
            <w:r w:rsidR="000E1573">
              <w:rPr>
                <w:sz w:val="24"/>
              </w:rPr>
              <w:t>государственного заказа</w:t>
            </w:r>
            <w:r>
              <w:rPr>
                <w:sz w:val="24"/>
              </w:rPr>
              <w:t xml:space="preserve"> и </w:t>
            </w:r>
          </w:p>
          <w:p w14:paraId="0E2C9BD1" w14:textId="77777777" w:rsidR="003409A1" w:rsidRDefault="003409A1" w:rsidP="00D106C8">
            <w:pPr>
              <w:jc w:val="both"/>
            </w:pPr>
            <w:r>
              <w:rPr>
                <w:sz w:val="24"/>
              </w:rPr>
              <w:t xml:space="preserve">формирование рыночного финансового механизма государственных закупок в России. </w:t>
            </w:r>
          </w:p>
          <w:p w14:paraId="4963D5C7" w14:textId="6A27C186" w:rsidR="003409A1" w:rsidRPr="001E5437" w:rsidRDefault="003409A1" w:rsidP="00D106C8">
            <w:pPr>
              <w:jc w:val="both"/>
              <w:rPr>
                <w:sz w:val="24"/>
                <w:szCs w:val="24"/>
              </w:rPr>
            </w:pPr>
          </w:p>
        </w:tc>
        <w:tc>
          <w:tcPr>
            <w:tcW w:w="2000" w:type="pct"/>
            <w:shd w:val="clear" w:color="auto" w:fill="auto"/>
          </w:tcPr>
          <w:p w14:paraId="35F9945A" w14:textId="6ED138E2" w:rsidR="003409A1" w:rsidRDefault="003409A1" w:rsidP="00D106C8">
            <w:pPr>
              <w:jc w:val="both"/>
            </w:pPr>
            <w:r>
              <w:rPr>
                <w:sz w:val="24"/>
              </w:rPr>
              <w:t xml:space="preserve">1.Задачи и </w:t>
            </w:r>
            <w:r w:rsidR="000E1573">
              <w:rPr>
                <w:sz w:val="24"/>
              </w:rPr>
              <w:t>социально-экономическое</w:t>
            </w:r>
            <w:r>
              <w:rPr>
                <w:sz w:val="24"/>
              </w:rPr>
              <w:t xml:space="preserve"> значение формирования государственного заказа1Р.1, 7; </w:t>
            </w:r>
          </w:p>
          <w:p w14:paraId="42BD0DA6" w14:textId="77777777" w:rsidR="003409A1" w:rsidRDefault="003409A1" w:rsidP="00D106C8">
            <w:pPr>
              <w:jc w:val="both"/>
            </w:pPr>
            <w:r>
              <w:rPr>
                <w:sz w:val="24"/>
              </w:rPr>
              <w:t>1.</w:t>
            </w:r>
            <w:r>
              <w:rPr>
                <w:rFonts w:ascii="Arial" w:eastAsia="Arial" w:hAnsi="Arial" w:cs="Arial"/>
                <w:sz w:val="24"/>
              </w:rPr>
              <w:t xml:space="preserve"> </w:t>
            </w:r>
            <w:r>
              <w:rPr>
                <w:sz w:val="24"/>
              </w:rPr>
              <w:t xml:space="preserve">Правовые основы регулирования финансового механизма государственных закупок в Российской Федерации </w:t>
            </w:r>
          </w:p>
          <w:p w14:paraId="69C161AF" w14:textId="77777777" w:rsidR="003409A1" w:rsidRDefault="003409A1" w:rsidP="00D106C8">
            <w:pPr>
              <w:jc w:val="both"/>
            </w:pPr>
            <w:r>
              <w:rPr>
                <w:sz w:val="24"/>
              </w:rPr>
              <w:t xml:space="preserve">1Р 7,10,16 </w:t>
            </w:r>
          </w:p>
          <w:p w14:paraId="2478C1E5" w14:textId="3ACD623F" w:rsidR="003409A1" w:rsidRPr="00BA49EC" w:rsidRDefault="003409A1" w:rsidP="00F61C33">
            <w:pPr>
              <w:pStyle w:val="a7"/>
              <w:numPr>
                <w:ilvl w:val="0"/>
                <w:numId w:val="6"/>
              </w:numPr>
              <w:ind w:left="0" w:firstLine="0"/>
              <w:jc w:val="both"/>
              <w:rPr>
                <w:sz w:val="24"/>
                <w:szCs w:val="24"/>
              </w:rPr>
            </w:pPr>
            <w:r>
              <w:rPr>
                <w:sz w:val="24"/>
              </w:rPr>
              <w:t>3. Зарубежный опыт формирования финансового механизма в сфере общественных закупок Р1, 37 Р3 12</w:t>
            </w:r>
          </w:p>
        </w:tc>
        <w:tc>
          <w:tcPr>
            <w:tcW w:w="1734" w:type="pct"/>
          </w:tcPr>
          <w:p w14:paraId="47B322A4" w14:textId="77777777" w:rsidR="003409A1" w:rsidRDefault="003409A1" w:rsidP="00D106C8">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3E44CD1D" w14:textId="77777777" w:rsidR="003409A1" w:rsidRDefault="003409A1" w:rsidP="00D106C8">
            <w:pPr>
              <w:jc w:val="both"/>
              <w:rPr>
                <w:sz w:val="24"/>
                <w:szCs w:val="24"/>
              </w:rPr>
            </w:pPr>
            <w:r>
              <w:rPr>
                <w:sz w:val="24"/>
                <w:szCs w:val="24"/>
              </w:rPr>
              <w:t>работа с открытыми данными;</w:t>
            </w:r>
          </w:p>
          <w:p w14:paraId="707D9BB6" w14:textId="77777777" w:rsidR="003409A1" w:rsidRDefault="003409A1" w:rsidP="00D106C8">
            <w:pPr>
              <w:jc w:val="both"/>
              <w:rPr>
                <w:sz w:val="24"/>
                <w:szCs w:val="24"/>
              </w:rPr>
            </w:pPr>
            <w:r>
              <w:rPr>
                <w:sz w:val="24"/>
                <w:szCs w:val="24"/>
              </w:rPr>
              <w:t>решение тестовых заданий;</w:t>
            </w:r>
          </w:p>
          <w:p w14:paraId="1DCB8E94" w14:textId="4C0EB7B0" w:rsidR="003409A1" w:rsidRPr="001E5437" w:rsidRDefault="003409A1" w:rsidP="00D106C8">
            <w:pPr>
              <w:jc w:val="both"/>
              <w:rPr>
                <w:sz w:val="24"/>
                <w:szCs w:val="24"/>
              </w:rPr>
            </w:pPr>
            <w:r>
              <w:rPr>
                <w:sz w:val="24"/>
                <w:szCs w:val="24"/>
              </w:rPr>
              <w:t>выполнение практико-ориентированных заданий.</w:t>
            </w:r>
          </w:p>
        </w:tc>
      </w:tr>
      <w:tr w:rsidR="003409A1" w:rsidRPr="00CE63AB" w14:paraId="29C7F516" w14:textId="77777777" w:rsidTr="00CC47CD">
        <w:tc>
          <w:tcPr>
            <w:tcW w:w="1266" w:type="pct"/>
            <w:shd w:val="clear" w:color="auto" w:fill="auto"/>
          </w:tcPr>
          <w:p w14:paraId="2BF36414" w14:textId="77777777" w:rsidR="003409A1" w:rsidRDefault="003409A1" w:rsidP="00D106C8">
            <w:pPr>
              <w:jc w:val="both"/>
            </w:pPr>
            <w:r>
              <w:rPr>
                <w:sz w:val="24"/>
              </w:rPr>
              <w:lastRenderedPageBreak/>
              <w:t xml:space="preserve">Тема 2. </w:t>
            </w:r>
          </w:p>
          <w:p w14:paraId="33532E01" w14:textId="04A51EDD" w:rsidR="003409A1" w:rsidRDefault="00A36C45" w:rsidP="00D106C8">
            <w:pPr>
              <w:jc w:val="both"/>
            </w:pPr>
            <w:r>
              <w:rPr>
                <w:sz w:val="24"/>
              </w:rPr>
              <w:t>ФИНАНСОВОЕ ОБЕСПЕЧЕНИЕ ВОЙСК (СИЛ)</w:t>
            </w:r>
            <w:r w:rsidR="003409A1">
              <w:rPr>
                <w:sz w:val="24"/>
              </w:rPr>
              <w:t xml:space="preserve">, его содержание, значение, методология. </w:t>
            </w:r>
          </w:p>
          <w:p w14:paraId="4559F9F8" w14:textId="743EE566" w:rsidR="003409A1" w:rsidRPr="001E5437" w:rsidRDefault="003409A1" w:rsidP="00D106C8">
            <w:pPr>
              <w:jc w:val="both"/>
              <w:rPr>
                <w:sz w:val="24"/>
                <w:szCs w:val="24"/>
              </w:rPr>
            </w:pPr>
          </w:p>
        </w:tc>
        <w:tc>
          <w:tcPr>
            <w:tcW w:w="2000" w:type="pct"/>
            <w:shd w:val="clear" w:color="auto" w:fill="auto"/>
          </w:tcPr>
          <w:p w14:paraId="63E1DCC2" w14:textId="77777777" w:rsidR="003409A1" w:rsidRDefault="003409A1" w:rsidP="00D106C8">
            <w:pPr>
              <w:jc w:val="both"/>
            </w:pPr>
            <w:r>
              <w:rPr>
                <w:sz w:val="24"/>
              </w:rPr>
              <w:t>1.</w:t>
            </w:r>
            <w:r>
              <w:rPr>
                <w:rFonts w:ascii="Arial" w:eastAsia="Arial" w:hAnsi="Arial" w:cs="Arial"/>
                <w:sz w:val="24"/>
              </w:rPr>
              <w:t xml:space="preserve"> </w:t>
            </w:r>
            <w:r>
              <w:rPr>
                <w:sz w:val="24"/>
              </w:rPr>
              <w:t xml:space="preserve">Необходимость, содержание и значение финансового механизма государственных закупок Р114,16 Р3 1 </w:t>
            </w:r>
          </w:p>
          <w:p w14:paraId="6ADEF78F" w14:textId="77777777" w:rsidR="003409A1" w:rsidRDefault="003409A1" w:rsidP="00F61C33">
            <w:pPr>
              <w:widowControl/>
              <w:numPr>
                <w:ilvl w:val="0"/>
                <w:numId w:val="11"/>
              </w:numPr>
              <w:autoSpaceDE/>
              <w:autoSpaceDN/>
              <w:adjustRightInd/>
              <w:jc w:val="both"/>
            </w:pPr>
            <w:r>
              <w:rPr>
                <w:sz w:val="24"/>
              </w:rPr>
              <w:t xml:space="preserve">Методология формирования финансового механизма государственных закупок: </w:t>
            </w:r>
          </w:p>
          <w:p w14:paraId="06CC172C" w14:textId="30DF0F8B" w:rsidR="003409A1" w:rsidRDefault="003409A1" w:rsidP="00D106C8">
            <w:pPr>
              <w:jc w:val="both"/>
            </w:pPr>
            <w:r>
              <w:rPr>
                <w:sz w:val="24"/>
              </w:rPr>
              <w:t>понятия, принципы, значение.</w:t>
            </w:r>
            <w:r w:rsidR="00C92DD9">
              <w:rPr>
                <w:sz w:val="24"/>
              </w:rPr>
              <w:t xml:space="preserve"> </w:t>
            </w:r>
            <w:r>
              <w:rPr>
                <w:sz w:val="24"/>
              </w:rPr>
              <w:t xml:space="preserve">Р1.8, </w:t>
            </w:r>
          </w:p>
          <w:p w14:paraId="5EA1ADF4" w14:textId="77777777" w:rsidR="003409A1" w:rsidRDefault="003409A1" w:rsidP="00D106C8">
            <w:pPr>
              <w:jc w:val="both"/>
            </w:pPr>
            <w:r>
              <w:rPr>
                <w:sz w:val="24"/>
              </w:rPr>
              <w:t xml:space="preserve">Р.2 4 </w:t>
            </w:r>
          </w:p>
          <w:p w14:paraId="7B9B419A" w14:textId="77777777" w:rsidR="003409A1" w:rsidRDefault="003409A1" w:rsidP="00F61C33">
            <w:pPr>
              <w:widowControl/>
              <w:numPr>
                <w:ilvl w:val="0"/>
                <w:numId w:val="11"/>
              </w:numPr>
              <w:autoSpaceDE/>
              <w:autoSpaceDN/>
              <w:adjustRightInd/>
              <w:jc w:val="both"/>
            </w:pPr>
            <w:r>
              <w:rPr>
                <w:sz w:val="24"/>
              </w:rPr>
              <w:t xml:space="preserve">Методы и финансовые инструменты в системе государственных закупок, их </w:t>
            </w:r>
          </w:p>
          <w:p w14:paraId="0E30BA98" w14:textId="77777777" w:rsidR="003409A1" w:rsidRDefault="003409A1" w:rsidP="00D106C8">
            <w:pPr>
              <w:jc w:val="both"/>
            </w:pPr>
            <w:r>
              <w:rPr>
                <w:sz w:val="24"/>
              </w:rPr>
              <w:t xml:space="preserve">характеристика Р.1 28 Р.2 5 </w:t>
            </w:r>
          </w:p>
          <w:p w14:paraId="02F9C031" w14:textId="1918B4EE" w:rsidR="003409A1" w:rsidRPr="00BA49EC" w:rsidRDefault="003409A1" w:rsidP="00F61C33">
            <w:pPr>
              <w:pStyle w:val="a7"/>
              <w:numPr>
                <w:ilvl w:val="0"/>
                <w:numId w:val="5"/>
              </w:numPr>
              <w:ind w:left="0" w:firstLine="0"/>
              <w:jc w:val="both"/>
              <w:rPr>
                <w:sz w:val="24"/>
                <w:szCs w:val="24"/>
              </w:rPr>
            </w:pPr>
          </w:p>
        </w:tc>
        <w:tc>
          <w:tcPr>
            <w:tcW w:w="1734" w:type="pct"/>
          </w:tcPr>
          <w:p w14:paraId="424ED099" w14:textId="77777777" w:rsidR="003409A1" w:rsidRDefault="003409A1" w:rsidP="00D106C8">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64A556C8" w14:textId="77777777" w:rsidR="003409A1" w:rsidRDefault="003409A1" w:rsidP="00D106C8">
            <w:pPr>
              <w:jc w:val="both"/>
              <w:rPr>
                <w:sz w:val="24"/>
                <w:szCs w:val="24"/>
              </w:rPr>
            </w:pPr>
            <w:r>
              <w:rPr>
                <w:sz w:val="24"/>
                <w:szCs w:val="24"/>
              </w:rPr>
              <w:t>работа с нормативными правовыми актами;</w:t>
            </w:r>
          </w:p>
          <w:p w14:paraId="35FF160A" w14:textId="77777777" w:rsidR="003409A1" w:rsidRDefault="003409A1" w:rsidP="00D106C8">
            <w:pPr>
              <w:jc w:val="both"/>
              <w:rPr>
                <w:sz w:val="24"/>
                <w:szCs w:val="24"/>
              </w:rPr>
            </w:pPr>
            <w:r>
              <w:rPr>
                <w:sz w:val="24"/>
                <w:szCs w:val="24"/>
              </w:rPr>
              <w:t>работа с открытыми данными;</w:t>
            </w:r>
          </w:p>
          <w:p w14:paraId="15FD603E" w14:textId="77777777" w:rsidR="003409A1" w:rsidRDefault="003409A1" w:rsidP="00D106C8">
            <w:pPr>
              <w:jc w:val="both"/>
              <w:rPr>
                <w:sz w:val="24"/>
                <w:szCs w:val="24"/>
              </w:rPr>
            </w:pPr>
            <w:r>
              <w:rPr>
                <w:sz w:val="24"/>
                <w:szCs w:val="24"/>
              </w:rPr>
              <w:t>решение тестовых заданий;</w:t>
            </w:r>
          </w:p>
          <w:p w14:paraId="3461DF80" w14:textId="001DC6B7" w:rsidR="003409A1" w:rsidRPr="001E5437" w:rsidRDefault="003409A1" w:rsidP="00D106C8">
            <w:pPr>
              <w:jc w:val="both"/>
              <w:rPr>
                <w:sz w:val="24"/>
                <w:szCs w:val="24"/>
              </w:rPr>
            </w:pPr>
            <w:r>
              <w:rPr>
                <w:sz w:val="24"/>
                <w:szCs w:val="24"/>
              </w:rPr>
              <w:t>выполнение практико-ориентированных заданий.</w:t>
            </w:r>
          </w:p>
        </w:tc>
      </w:tr>
      <w:tr w:rsidR="003409A1" w:rsidRPr="00CE63AB" w14:paraId="548943B2" w14:textId="77777777" w:rsidTr="00CC47CD">
        <w:tc>
          <w:tcPr>
            <w:tcW w:w="1266" w:type="pct"/>
            <w:shd w:val="clear" w:color="auto" w:fill="auto"/>
          </w:tcPr>
          <w:p w14:paraId="1CDDAFCE" w14:textId="77777777" w:rsidR="003409A1" w:rsidRDefault="003409A1" w:rsidP="00D106C8">
            <w:pPr>
              <w:jc w:val="both"/>
            </w:pPr>
            <w:r>
              <w:rPr>
                <w:sz w:val="24"/>
              </w:rPr>
              <w:t xml:space="preserve">Тема 3. </w:t>
            </w:r>
          </w:p>
          <w:p w14:paraId="7FAE44C7" w14:textId="77777777" w:rsidR="003409A1" w:rsidRDefault="003409A1" w:rsidP="00D106C8">
            <w:pPr>
              <w:jc w:val="both"/>
            </w:pPr>
            <w:r>
              <w:rPr>
                <w:sz w:val="24"/>
              </w:rPr>
              <w:t xml:space="preserve">Организационно-методические основы процесса планирования, и обоснования НМЦК государственных закупок, организации контрактной службы заказчиков  </w:t>
            </w:r>
          </w:p>
          <w:p w14:paraId="771220AF" w14:textId="7E730041" w:rsidR="003409A1" w:rsidRPr="001E5437" w:rsidRDefault="003409A1" w:rsidP="00D106C8">
            <w:pPr>
              <w:jc w:val="both"/>
              <w:rPr>
                <w:sz w:val="24"/>
                <w:szCs w:val="24"/>
              </w:rPr>
            </w:pPr>
          </w:p>
        </w:tc>
        <w:tc>
          <w:tcPr>
            <w:tcW w:w="2000" w:type="pct"/>
          </w:tcPr>
          <w:p w14:paraId="7951A2E9" w14:textId="77777777" w:rsidR="003409A1" w:rsidRDefault="003409A1" w:rsidP="00D106C8">
            <w:pPr>
              <w:jc w:val="both"/>
            </w:pPr>
            <w:r>
              <w:rPr>
                <w:sz w:val="24"/>
              </w:rPr>
              <w:t xml:space="preserve">1.Характеристика процедур на этапе планирования и обоснования государственных закупок Р.1 38, Р3.14 </w:t>
            </w:r>
          </w:p>
          <w:p w14:paraId="4BE3CB11" w14:textId="77777777" w:rsidR="003409A1" w:rsidRDefault="003409A1" w:rsidP="00D106C8">
            <w:pPr>
              <w:jc w:val="both"/>
            </w:pPr>
            <w:r>
              <w:rPr>
                <w:sz w:val="24"/>
              </w:rPr>
              <w:t xml:space="preserve">2. Особенность использования методов формирования начальной (максимально) цены (НМЦК) для отдельных товарных групп, с учетом специфики работ и услуг р2.1, Р3.11 </w:t>
            </w:r>
          </w:p>
          <w:p w14:paraId="7CF21FEB" w14:textId="3DFF4297" w:rsidR="003409A1" w:rsidRDefault="003409A1" w:rsidP="00D106C8">
            <w:pPr>
              <w:jc w:val="both"/>
            </w:pPr>
            <w:r>
              <w:rPr>
                <w:sz w:val="24"/>
              </w:rPr>
              <w:t xml:space="preserve">3.Информационная база, используемая заказчиками при   составлении проектов планов и планов-графиков закупок и порядок их размещения </w:t>
            </w:r>
            <w:r w:rsidR="000E1573">
              <w:rPr>
                <w:sz w:val="24"/>
              </w:rPr>
              <w:t>для открытого</w:t>
            </w:r>
            <w:r>
              <w:rPr>
                <w:sz w:val="24"/>
              </w:rPr>
              <w:t xml:space="preserve"> доступа участников закупок Р1-20, </w:t>
            </w:r>
            <w:proofErr w:type="gramStart"/>
            <w:r>
              <w:rPr>
                <w:sz w:val="24"/>
              </w:rPr>
              <w:t>21  Р</w:t>
            </w:r>
            <w:proofErr w:type="gramEnd"/>
            <w:r>
              <w:rPr>
                <w:sz w:val="24"/>
              </w:rPr>
              <w:t xml:space="preserve">3-1 </w:t>
            </w:r>
          </w:p>
          <w:p w14:paraId="46FBB522" w14:textId="5B91896B" w:rsidR="003409A1" w:rsidRPr="007E3417" w:rsidRDefault="003409A1" w:rsidP="00F61C33">
            <w:pPr>
              <w:pStyle w:val="paragraph"/>
              <w:numPr>
                <w:ilvl w:val="0"/>
                <w:numId w:val="3"/>
              </w:numPr>
              <w:spacing w:before="0" w:beforeAutospacing="0" w:after="0" w:afterAutospacing="0"/>
              <w:ind w:left="0" w:firstLine="0"/>
              <w:jc w:val="both"/>
              <w:textAlignment w:val="baseline"/>
              <w:rPr>
                <w:b/>
                <w:sz w:val="28"/>
                <w:szCs w:val="28"/>
              </w:rPr>
            </w:pPr>
          </w:p>
        </w:tc>
        <w:tc>
          <w:tcPr>
            <w:tcW w:w="1734" w:type="pct"/>
          </w:tcPr>
          <w:p w14:paraId="4160B956" w14:textId="77777777" w:rsidR="003409A1" w:rsidRDefault="003409A1" w:rsidP="00D106C8">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36B2E5DE" w14:textId="77777777" w:rsidR="003409A1" w:rsidRDefault="003409A1" w:rsidP="00D106C8">
            <w:pPr>
              <w:jc w:val="both"/>
              <w:rPr>
                <w:sz w:val="24"/>
                <w:szCs w:val="24"/>
              </w:rPr>
            </w:pPr>
            <w:r>
              <w:rPr>
                <w:sz w:val="24"/>
                <w:szCs w:val="24"/>
              </w:rPr>
              <w:t>работа с нормативными правовыми актами;</w:t>
            </w:r>
          </w:p>
          <w:p w14:paraId="08295662" w14:textId="77777777" w:rsidR="003409A1" w:rsidRDefault="003409A1" w:rsidP="00D106C8">
            <w:pPr>
              <w:jc w:val="both"/>
              <w:rPr>
                <w:sz w:val="24"/>
                <w:szCs w:val="24"/>
              </w:rPr>
            </w:pPr>
            <w:r>
              <w:rPr>
                <w:sz w:val="24"/>
                <w:szCs w:val="24"/>
              </w:rPr>
              <w:t>работа с открытыми данными;</w:t>
            </w:r>
          </w:p>
          <w:p w14:paraId="34E3B42F" w14:textId="77777777" w:rsidR="003409A1" w:rsidRDefault="003409A1" w:rsidP="00D106C8">
            <w:pPr>
              <w:jc w:val="both"/>
              <w:rPr>
                <w:sz w:val="24"/>
                <w:szCs w:val="24"/>
              </w:rPr>
            </w:pPr>
            <w:r>
              <w:rPr>
                <w:sz w:val="24"/>
                <w:szCs w:val="24"/>
              </w:rPr>
              <w:t>решение тестовых заданий;</w:t>
            </w:r>
          </w:p>
          <w:p w14:paraId="1E844CF6" w14:textId="3701E34E" w:rsidR="003409A1" w:rsidRPr="001E5437" w:rsidRDefault="003409A1" w:rsidP="00D106C8">
            <w:pPr>
              <w:jc w:val="both"/>
              <w:rPr>
                <w:sz w:val="24"/>
                <w:szCs w:val="24"/>
              </w:rPr>
            </w:pPr>
            <w:r>
              <w:rPr>
                <w:sz w:val="24"/>
                <w:szCs w:val="24"/>
              </w:rPr>
              <w:t>выполнение практико-ориентированных заданий.</w:t>
            </w:r>
          </w:p>
        </w:tc>
      </w:tr>
      <w:tr w:rsidR="003409A1" w:rsidRPr="00CE63AB" w14:paraId="56360EE0" w14:textId="77777777" w:rsidTr="00CC47CD">
        <w:tc>
          <w:tcPr>
            <w:tcW w:w="1266" w:type="pct"/>
            <w:shd w:val="clear" w:color="auto" w:fill="auto"/>
          </w:tcPr>
          <w:p w14:paraId="1C8F709A" w14:textId="77777777" w:rsidR="003409A1" w:rsidRDefault="003409A1" w:rsidP="00D106C8">
            <w:pPr>
              <w:jc w:val="both"/>
            </w:pPr>
            <w:r>
              <w:rPr>
                <w:sz w:val="24"/>
              </w:rPr>
              <w:t xml:space="preserve">Тема 4. </w:t>
            </w:r>
          </w:p>
          <w:p w14:paraId="45DF86B5" w14:textId="77777777" w:rsidR="003409A1" w:rsidRDefault="003409A1" w:rsidP="00D106C8">
            <w:pPr>
              <w:jc w:val="both"/>
            </w:pPr>
            <w:r>
              <w:rPr>
                <w:sz w:val="24"/>
              </w:rPr>
              <w:t xml:space="preserve">Условия и способы определения поставщика, подрядчика, исполнителя </w:t>
            </w:r>
          </w:p>
          <w:p w14:paraId="30F6E4B3" w14:textId="6FBF64EB" w:rsidR="003409A1" w:rsidRPr="001E5437" w:rsidRDefault="003409A1" w:rsidP="00D106C8">
            <w:pPr>
              <w:jc w:val="both"/>
              <w:rPr>
                <w:sz w:val="24"/>
                <w:szCs w:val="24"/>
              </w:rPr>
            </w:pPr>
          </w:p>
        </w:tc>
        <w:tc>
          <w:tcPr>
            <w:tcW w:w="2000" w:type="pct"/>
            <w:vAlign w:val="center"/>
          </w:tcPr>
          <w:p w14:paraId="43246E5E" w14:textId="77777777" w:rsidR="003409A1" w:rsidRDefault="003409A1" w:rsidP="00D106C8">
            <w:pPr>
              <w:jc w:val="both"/>
            </w:pPr>
            <w:r>
              <w:rPr>
                <w:sz w:val="24"/>
              </w:rPr>
              <w:t>1. Характеристика конкурентных и неконкурентных способов закупок, осуществляемых путем проведения торгов и без проведения торгов.Р.1-</w:t>
            </w:r>
            <w:proofErr w:type="gramStart"/>
            <w:r>
              <w:rPr>
                <w:sz w:val="24"/>
              </w:rPr>
              <w:t>8;Р</w:t>
            </w:r>
            <w:proofErr w:type="gramEnd"/>
            <w:r>
              <w:rPr>
                <w:sz w:val="24"/>
              </w:rPr>
              <w:t xml:space="preserve">2-5  2. Особенность определения поставщиков, подрядчиков исполнителей при использовании закрытых способов государственных закупок Р3-1,4 </w:t>
            </w:r>
          </w:p>
          <w:p w14:paraId="71EECF6F" w14:textId="481EC837" w:rsidR="003409A1" w:rsidRPr="004D225D" w:rsidRDefault="003409A1" w:rsidP="00F61C33">
            <w:pPr>
              <w:pStyle w:val="af4"/>
              <w:numPr>
                <w:ilvl w:val="0"/>
                <w:numId w:val="4"/>
              </w:numPr>
              <w:spacing w:before="0" w:beforeAutospacing="0" w:after="0" w:afterAutospacing="0"/>
              <w:ind w:left="0" w:firstLine="0"/>
              <w:jc w:val="both"/>
            </w:pPr>
            <w:r>
              <w:t>3. Порядок применения финансового механизма в условиях государственных закупок у отдельных категорий хозяйствующих субъектов: малого предпринимательства, использующих труд инвалидов, иностранных производителей и др.</w:t>
            </w:r>
            <w:r w:rsidR="000A0E45">
              <w:t xml:space="preserve"> </w:t>
            </w:r>
            <w:r>
              <w:t>Р2-2,5, Р3-1</w:t>
            </w:r>
          </w:p>
        </w:tc>
        <w:tc>
          <w:tcPr>
            <w:tcW w:w="1734" w:type="pct"/>
          </w:tcPr>
          <w:p w14:paraId="7198D873" w14:textId="77777777" w:rsidR="003409A1" w:rsidRDefault="003409A1" w:rsidP="00D106C8">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0FB49FC1" w14:textId="77777777" w:rsidR="003409A1" w:rsidRDefault="003409A1" w:rsidP="00D106C8">
            <w:pPr>
              <w:jc w:val="both"/>
              <w:rPr>
                <w:sz w:val="24"/>
                <w:szCs w:val="24"/>
              </w:rPr>
            </w:pPr>
            <w:r>
              <w:rPr>
                <w:sz w:val="24"/>
                <w:szCs w:val="24"/>
              </w:rPr>
              <w:t>работа с нормативными правовыми актами;</w:t>
            </w:r>
          </w:p>
          <w:p w14:paraId="1F6158DA" w14:textId="77777777" w:rsidR="003409A1" w:rsidRDefault="003409A1" w:rsidP="00D106C8">
            <w:pPr>
              <w:jc w:val="both"/>
              <w:rPr>
                <w:sz w:val="24"/>
                <w:szCs w:val="24"/>
              </w:rPr>
            </w:pPr>
            <w:r>
              <w:rPr>
                <w:sz w:val="24"/>
                <w:szCs w:val="24"/>
              </w:rPr>
              <w:t>работа с открытыми данными;</w:t>
            </w:r>
          </w:p>
          <w:p w14:paraId="749A5D56" w14:textId="77777777" w:rsidR="003409A1" w:rsidRDefault="003409A1" w:rsidP="00D106C8">
            <w:pPr>
              <w:jc w:val="both"/>
              <w:rPr>
                <w:sz w:val="24"/>
                <w:szCs w:val="24"/>
              </w:rPr>
            </w:pPr>
            <w:r>
              <w:rPr>
                <w:sz w:val="24"/>
                <w:szCs w:val="24"/>
              </w:rPr>
              <w:t>решение тестовых заданий;</w:t>
            </w:r>
          </w:p>
          <w:p w14:paraId="60FBAAA5" w14:textId="057AA3E4" w:rsidR="003409A1" w:rsidRDefault="003409A1" w:rsidP="00D106C8">
            <w:pPr>
              <w:jc w:val="both"/>
              <w:rPr>
                <w:sz w:val="24"/>
                <w:szCs w:val="24"/>
              </w:rPr>
            </w:pPr>
            <w:r>
              <w:rPr>
                <w:sz w:val="24"/>
                <w:szCs w:val="24"/>
              </w:rPr>
              <w:t>выполнение практико-ориентированных заданий;</w:t>
            </w:r>
          </w:p>
          <w:p w14:paraId="31CE6644" w14:textId="77777777" w:rsidR="003409A1" w:rsidRPr="001E5437" w:rsidRDefault="003409A1" w:rsidP="00D106C8">
            <w:pPr>
              <w:jc w:val="both"/>
              <w:rPr>
                <w:sz w:val="24"/>
                <w:szCs w:val="24"/>
              </w:rPr>
            </w:pPr>
            <w:r>
              <w:rPr>
                <w:sz w:val="24"/>
                <w:szCs w:val="24"/>
              </w:rPr>
              <w:t>подготовка к контрольной работе.</w:t>
            </w:r>
          </w:p>
        </w:tc>
      </w:tr>
      <w:tr w:rsidR="003409A1" w:rsidRPr="00CE63AB" w14:paraId="3BDC3336" w14:textId="77777777" w:rsidTr="006A05CA">
        <w:tc>
          <w:tcPr>
            <w:tcW w:w="1266" w:type="pct"/>
            <w:shd w:val="clear" w:color="auto" w:fill="auto"/>
          </w:tcPr>
          <w:p w14:paraId="71D624E6" w14:textId="77777777" w:rsidR="003409A1" w:rsidRDefault="003409A1" w:rsidP="00D106C8">
            <w:pPr>
              <w:jc w:val="both"/>
            </w:pPr>
            <w:r>
              <w:rPr>
                <w:sz w:val="24"/>
              </w:rPr>
              <w:t xml:space="preserve">Тема 5. </w:t>
            </w:r>
          </w:p>
          <w:p w14:paraId="3F52914D" w14:textId="77777777" w:rsidR="003409A1" w:rsidRDefault="003409A1" w:rsidP="00D106C8">
            <w:pPr>
              <w:jc w:val="both"/>
            </w:pPr>
            <w:r>
              <w:rPr>
                <w:sz w:val="24"/>
              </w:rPr>
              <w:t xml:space="preserve">Особенность управления финансовым механизмом на этапах размещения и реализации государственного заказа </w:t>
            </w:r>
          </w:p>
          <w:p w14:paraId="72E58ED9" w14:textId="207CE126" w:rsidR="003409A1" w:rsidRPr="001E5437" w:rsidRDefault="003409A1" w:rsidP="00D106C8">
            <w:pPr>
              <w:jc w:val="both"/>
              <w:rPr>
                <w:sz w:val="24"/>
                <w:szCs w:val="24"/>
              </w:rPr>
            </w:pPr>
          </w:p>
        </w:tc>
        <w:tc>
          <w:tcPr>
            <w:tcW w:w="2000" w:type="pct"/>
            <w:shd w:val="clear" w:color="auto" w:fill="auto"/>
          </w:tcPr>
          <w:p w14:paraId="6EEDFDF9" w14:textId="77777777" w:rsidR="003409A1" w:rsidRDefault="003409A1" w:rsidP="00D106C8">
            <w:pPr>
              <w:jc w:val="both"/>
            </w:pPr>
            <w:r>
              <w:rPr>
                <w:sz w:val="24"/>
              </w:rPr>
              <w:lastRenderedPageBreak/>
              <w:t xml:space="preserve">1.Методические основы управления финансовым механизмом на этапе размещения государственного заказа в условиях контрактной системыР.1 -18,19 </w:t>
            </w:r>
          </w:p>
          <w:p w14:paraId="3B351F49" w14:textId="30EF5D3D" w:rsidR="003409A1" w:rsidRDefault="003409A1" w:rsidP="00D106C8">
            <w:pPr>
              <w:jc w:val="both"/>
            </w:pPr>
            <w:r>
              <w:rPr>
                <w:sz w:val="24"/>
              </w:rPr>
              <w:t xml:space="preserve">2. Методические основы управления </w:t>
            </w:r>
            <w:r>
              <w:rPr>
                <w:sz w:val="24"/>
              </w:rPr>
              <w:lastRenderedPageBreak/>
              <w:t xml:space="preserve">финансовым механизмом на </w:t>
            </w:r>
            <w:r w:rsidR="000E1573">
              <w:rPr>
                <w:sz w:val="24"/>
              </w:rPr>
              <w:t>этапе исполнения</w:t>
            </w:r>
            <w:r>
              <w:rPr>
                <w:sz w:val="24"/>
              </w:rPr>
              <w:t xml:space="preserve"> государственного заказа в условиях контрактной системы Р2-4, р3-14,15 </w:t>
            </w:r>
          </w:p>
          <w:p w14:paraId="7FFE07A9" w14:textId="77777777" w:rsidR="003409A1" w:rsidRDefault="003409A1" w:rsidP="00D106C8">
            <w:pPr>
              <w:jc w:val="both"/>
            </w:pPr>
            <w:r>
              <w:rPr>
                <w:sz w:val="24"/>
              </w:rPr>
              <w:t xml:space="preserve">3.Методология расчета показателей эффективности  </w:t>
            </w:r>
          </w:p>
          <w:p w14:paraId="4F78DDEC" w14:textId="77777777" w:rsidR="003409A1" w:rsidRDefault="003409A1" w:rsidP="00D106C8">
            <w:pPr>
              <w:jc w:val="both"/>
            </w:pPr>
            <w:r>
              <w:rPr>
                <w:sz w:val="24"/>
              </w:rPr>
              <w:t>закупочных процедур Р138,39 Р2-</w:t>
            </w:r>
          </w:p>
          <w:p w14:paraId="5D84E428" w14:textId="6AE68691" w:rsidR="003409A1" w:rsidRPr="004D225D" w:rsidRDefault="003409A1" w:rsidP="00F61C33">
            <w:pPr>
              <w:pStyle w:val="a7"/>
              <w:numPr>
                <w:ilvl w:val="0"/>
                <w:numId w:val="7"/>
              </w:numPr>
              <w:ind w:left="0" w:firstLine="0"/>
              <w:jc w:val="both"/>
              <w:rPr>
                <w:sz w:val="24"/>
                <w:szCs w:val="24"/>
              </w:rPr>
            </w:pPr>
            <w:r>
              <w:rPr>
                <w:sz w:val="24"/>
              </w:rPr>
              <w:t>5</w:t>
            </w:r>
          </w:p>
        </w:tc>
        <w:tc>
          <w:tcPr>
            <w:tcW w:w="1734" w:type="pct"/>
            <w:vAlign w:val="center"/>
          </w:tcPr>
          <w:p w14:paraId="4E31BEA7" w14:textId="77777777" w:rsidR="003409A1" w:rsidRDefault="003409A1" w:rsidP="00D106C8">
            <w:pPr>
              <w:jc w:val="both"/>
              <w:rPr>
                <w:sz w:val="24"/>
                <w:szCs w:val="24"/>
              </w:rPr>
            </w:pPr>
            <w:r>
              <w:rPr>
                <w:sz w:val="24"/>
                <w:szCs w:val="24"/>
              </w:rPr>
              <w:lastRenderedPageBreak/>
              <w:t>Р</w:t>
            </w:r>
            <w:r w:rsidRPr="001E5437">
              <w:rPr>
                <w:sz w:val="24"/>
                <w:szCs w:val="24"/>
              </w:rPr>
              <w:t>абота с учебной и научной литературой</w:t>
            </w:r>
            <w:r>
              <w:rPr>
                <w:sz w:val="24"/>
                <w:szCs w:val="24"/>
              </w:rPr>
              <w:t>;</w:t>
            </w:r>
          </w:p>
          <w:p w14:paraId="656BEAA0" w14:textId="77777777" w:rsidR="003409A1" w:rsidRDefault="003409A1" w:rsidP="00D106C8">
            <w:pPr>
              <w:jc w:val="both"/>
              <w:rPr>
                <w:sz w:val="24"/>
                <w:szCs w:val="24"/>
              </w:rPr>
            </w:pPr>
            <w:r>
              <w:rPr>
                <w:sz w:val="24"/>
                <w:szCs w:val="24"/>
              </w:rPr>
              <w:t>работа с нормативными правовыми актами;</w:t>
            </w:r>
          </w:p>
          <w:p w14:paraId="7814F3C8" w14:textId="77777777" w:rsidR="003409A1" w:rsidRDefault="003409A1" w:rsidP="00D106C8">
            <w:pPr>
              <w:jc w:val="both"/>
              <w:rPr>
                <w:sz w:val="24"/>
                <w:szCs w:val="24"/>
              </w:rPr>
            </w:pPr>
            <w:r>
              <w:rPr>
                <w:sz w:val="24"/>
                <w:szCs w:val="24"/>
              </w:rPr>
              <w:t>работа с открытыми данными;</w:t>
            </w:r>
          </w:p>
          <w:p w14:paraId="56D942EE" w14:textId="77777777" w:rsidR="003409A1" w:rsidRDefault="003409A1" w:rsidP="00D106C8">
            <w:pPr>
              <w:jc w:val="both"/>
              <w:rPr>
                <w:sz w:val="24"/>
                <w:szCs w:val="24"/>
              </w:rPr>
            </w:pPr>
            <w:r>
              <w:rPr>
                <w:sz w:val="24"/>
                <w:szCs w:val="24"/>
              </w:rPr>
              <w:t>решение тестовых заданий;</w:t>
            </w:r>
          </w:p>
          <w:p w14:paraId="67E9874A" w14:textId="6466867F" w:rsidR="003409A1" w:rsidRDefault="003409A1" w:rsidP="00D106C8">
            <w:pPr>
              <w:jc w:val="both"/>
              <w:rPr>
                <w:sz w:val="24"/>
                <w:szCs w:val="24"/>
              </w:rPr>
            </w:pPr>
            <w:r>
              <w:rPr>
                <w:sz w:val="24"/>
                <w:szCs w:val="24"/>
              </w:rPr>
              <w:lastRenderedPageBreak/>
              <w:t>выполнение практико-ориентированных заданий;</w:t>
            </w:r>
          </w:p>
          <w:p w14:paraId="04F81221" w14:textId="77777777" w:rsidR="003409A1" w:rsidRPr="001E5437" w:rsidRDefault="003409A1" w:rsidP="00D106C8">
            <w:pPr>
              <w:jc w:val="both"/>
              <w:rPr>
                <w:sz w:val="24"/>
                <w:szCs w:val="24"/>
              </w:rPr>
            </w:pPr>
            <w:r>
              <w:rPr>
                <w:sz w:val="24"/>
                <w:szCs w:val="24"/>
              </w:rPr>
              <w:t>подготовка к контрольной работе.</w:t>
            </w:r>
          </w:p>
        </w:tc>
      </w:tr>
      <w:tr w:rsidR="003409A1" w:rsidRPr="00CE63AB" w14:paraId="29359153" w14:textId="77777777" w:rsidTr="009E77EB">
        <w:tc>
          <w:tcPr>
            <w:tcW w:w="1266" w:type="pct"/>
            <w:shd w:val="clear" w:color="auto" w:fill="auto"/>
          </w:tcPr>
          <w:p w14:paraId="0F2EB251" w14:textId="77777777" w:rsidR="003409A1" w:rsidRDefault="003409A1" w:rsidP="00D106C8">
            <w:pPr>
              <w:jc w:val="both"/>
            </w:pPr>
            <w:r>
              <w:rPr>
                <w:sz w:val="24"/>
              </w:rPr>
              <w:lastRenderedPageBreak/>
              <w:t xml:space="preserve">Тема 6. </w:t>
            </w:r>
          </w:p>
          <w:p w14:paraId="0D7B8E51" w14:textId="77777777" w:rsidR="003409A1" w:rsidRDefault="003409A1" w:rsidP="00D106C8">
            <w:pPr>
              <w:jc w:val="both"/>
            </w:pPr>
            <w:r>
              <w:rPr>
                <w:b/>
              </w:rPr>
              <w:t xml:space="preserve"> </w:t>
            </w:r>
            <w:r>
              <w:rPr>
                <w:sz w:val="24"/>
              </w:rPr>
              <w:t xml:space="preserve">Контроль, мониторинг и аудит финансового </w:t>
            </w:r>
          </w:p>
          <w:p w14:paraId="580F7870" w14:textId="77777777" w:rsidR="003409A1" w:rsidRDefault="003409A1" w:rsidP="00D106C8">
            <w:pPr>
              <w:jc w:val="both"/>
            </w:pPr>
            <w:r>
              <w:rPr>
                <w:sz w:val="24"/>
              </w:rPr>
              <w:t xml:space="preserve">механизма в сфере </w:t>
            </w:r>
          </w:p>
          <w:p w14:paraId="09A57371" w14:textId="648C57AC" w:rsidR="003409A1" w:rsidRPr="001E5437" w:rsidRDefault="003409A1" w:rsidP="00D106C8">
            <w:pPr>
              <w:jc w:val="both"/>
              <w:rPr>
                <w:sz w:val="24"/>
                <w:szCs w:val="24"/>
              </w:rPr>
            </w:pPr>
            <w:r>
              <w:rPr>
                <w:sz w:val="24"/>
              </w:rPr>
              <w:t>государственных закупок в условиях полной информатизации контрактной системы</w:t>
            </w:r>
          </w:p>
        </w:tc>
        <w:tc>
          <w:tcPr>
            <w:tcW w:w="2000" w:type="pct"/>
            <w:shd w:val="clear" w:color="auto" w:fill="auto"/>
          </w:tcPr>
          <w:p w14:paraId="2DDC1357" w14:textId="77777777" w:rsidR="003409A1" w:rsidRDefault="003409A1" w:rsidP="00D106C8">
            <w:pPr>
              <w:jc w:val="both"/>
            </w:pPr>
            <w:r>
              <w:rPr>
                <w:sz w:val="24"/>
              </w:rPr>
              <w:t xml:space="preserve">1.Особенности и порядок проведения мониторинга закупочных процедур и исполнения контракта в условиях реализации финансового механизма государственных закупок Р1-40, 41,42 2. Внешний и внутренний контроль финансового механизма государственных закупок Р3.1,10,11 </w:t>
            </w:r>
          </w:p>
          <w:p w14:paraId="5E8BCB10" w14:textId="5FF3B6D4" w:rsidR="003409A1" w:rsidRPr="001E5437" w:rsidRDefault="003409A1" w:rsidP="00D106C8">
            <w:pPr>
              <w:jc w:val="both"/>
              <w:rPr>
                <w:sz w:val="24"/>
                <w:szCs w:val="24"/>
              </w:rPr>
            </w:pPr>
            <w:r>
              <w:rPr>
                <w:sz w:val="24"/>
              </w:rPr>
              <w:t>3. Аудит финансового механизма государственных закупокР-3 42, 4. Информатизация закупочного процесса в условиях формирования единой информационной системы в сфере государственных закупок Р3-1,3,9.</w:t>
            </w:r>
          </w:p>
        </w:tc>
        <w:tc>
          <w:tcPr>
            <w:tcW w:w="1734" w:type="pct"/>
          </w:tcPr>
          <w:p w14:paraId="33FA004D" w14:textId="77777777" w:rsidR="003409A1" w:rsidRDefault="003409A1" w:rsidP="00D106C8">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18EA5B7F" w14:textId="77777777" w:rsidR="003409A1" w:rsidRDefault="003409A1" w:rsidP="00D106C8">
            <w:pPr>
              <w:jc w:val="both"/>
              <w:rPr>
                <w:sz w:val="24"/>
                <w:szCs w:val="24"/>
              </w:rPr>
            </w:pPr>
            <w:r>
              <w:rPr>
                <w:sz w:val="24"/>
                <w:szCs w:val="24"/>
              </w:rPr>
              <w:t>работа с открытыми данными;</w:t>
            </w:r>
          </w:p>
          <w:p w14:paraId="71C4E296" w14:textId="35B620A6" w:rsidR="003409A1" w:rsidRPr="001E5437" w:rsidRDefault="003409A1" w:rsidP="00D106C8">
            <w:pPr>
              <w:jc w:val="both"/>
              <w:rPr>
                <w:sz w:val="24"/>
                <w:szCs w:val="24"/>
              </w:rPr>
            </w:pPr>
            <w:r>
              <w:rPr>
                <w:sz w:val="24"/>
                <w:szCs w:val="24"/>
              </w:rPr>
              <w:t>выполнение практико-ориентированных заданий.</w:t>
            </w:r>
          </w:p>
        </w:tc>
      </w:tr>
      <w:tr w:rsidR="003409A1" w:rsidRPr="00CE63AB" w14:paraId="0688CB1A" w14:textId="77777777" w:rsidTr="00871037">
        <w:tc>
          <w:tcPr>
            <w:tcW w:w="1266" w:type="pct"/>
            <w:shd w:val="clear" w:color="auto" w:fill="auto"/>
          </w:tcPr>
          <w:p w14:paraId="5CDBC685" w14:textId="77777777" w:rsidR="003409A1" w:rsidRPr="003409A1" w:rsidRDefault="003409A1" w:rsidP="00D106C8">
            <w:pPr>
              <w:jc w:val="both"/>
              <w:rPr>
                <w:bCs/>
                <w:sz w:val="24"/>
                <w:szCs w:val="24"/>
              </w:rPr>
            </w:pPr>
            <w:r w:rsidRPr="003409A1">
              <w:rPr>
                <w:bCs/>
                <w:sz w:val="24"/>
                <w:szCs w:val="24"/>
              </w:rPr>
              <w:t>Тема 7. Эффективность контрактной системы в сфере государственных (муниципальных) закупок</w:t>
            </w:r>
          </w:p>
          <w:p w14:paraId="0714E84F" w14:textId="71296A31" w:rsidR="003409A1" w:rsidRPr="001E5437" w:rsidRDefault="003409A1" w:rsidP="00D106C8">
            <w:pPr>
              <w:jc w:val="both"/>
              <w:rPr>
                <w:sz w:val="24"/>
                <w:szCs w:val="24"/>
              </w:rPr>
            </w:pPr>
          </w:p>
        </w:tc>
        <w:tc>
          <w:tcPr>
            <w:tcW w:w="2000" w:type="pct"/>
            <w:shd w:val="clear" w:color="auto" w:fill="auto"/>
          </w:tcPr>
          <w:p w14:paraId="3AA3C8F5" w14:textId="77777777" w:rsidR="003409A1" w:rsidRPr="003409A1" w:rsidRDefault="003409A1" w:rsidP="00D106C8">
            <w:pPr>
              <w:jc w:val="both"/>
              <w:rPr>
                <w:sz w:val="24"/>
                <w:szCs w:val="24"/>
              </w:rPr>
            </w:pPr>
            <w:r>
              <w:rPr>
                <w:bCs/>
                <w:sz w:val="24"/>
                <w:szCs w:val="24"/>
              </w:rPr>
              <w:t>1.</w:t>
            </w:r>
            <w:r w:rsidRPr="003409A1">
              <w:rPr>
                <w:bCs/>
                <w:sz w:val="24"/>
                <w:szCs w:val="24"/>
              </w:rPr>
              <w:t xml:space="preserve">Методы оценки эффективности государственных закупок. </w:t>
            </w:r>
            <w:r w:rsidRPr="003409A1">
              <w:rPr>
                <w:sz w:val="24"/>
                <w:szCs w:val="24"/>
              </w:rPr>
              <w:t xml:space="preserve">Метод оценки эффективности государственных закупок, основанный на соблюдении принципов закупочной деятельности. </w:t>
            </w:r>
          </w:p>
          <w:p w14:paraId="38613AF1" w14:textId="04AA6ABC" w:rsidR="003409A1" w:rsidRPr="003409A1" w:rsidRDefault="003409A1" w:rsidP="00D106C8">
            <w:pPr>
              <w:jc w:val="both"/>
              <w:rPr>
                <w:sz w:val="24"/>
                <w:szCs w:val="24"/>
              </w:rPr>
            </w:pPr>
            <w:r>
              <w:rPr>
                <w:sz w:val="24"/>
                <w:szCs w:val="24"/>
              </w:rPr>
              <w:t>2.</w:t>
            </w:r>
            <w:r w:rsidRPr="003409A1">
              <w:rPr>
                <w:sz w:val="24"/>
                <w:szCs w:val="24"/>
              </w:rPr>
              <w:t>Базовые индикаторы международных стандартов:</w:t>
            </w:r>
          </w:p>
          <w:p w14:paraId="051F0486" w14:textId="77777777" w:rsidR="003409A1" w:rsidRPr="003409A1" w:rsidRDefault="003409A1" w:rsidP="00D106C8">
            <w:pPr>
              <w:jc w:val="both"/>
              <w:rPr>
                <w:sz w:val="24"/>
                <w:szCs w:val="24"/>
              </w:rPr>
            </w:pPr>
            <w:r w:rsidRPr="003409A1">
              <w:rPr>
                <w:sz w:val="24"/>
                <w:szCs w:val="24"/>
              </w:rPr>
              <w:t>- направление I (Правовая, регуляторная и политическая база).</w:t>
            </w:r>
          </w:p>
          <w:p w14:paraId="11FD3B69" w14:textId="77777777" w:rsidR="003409A1" w:rsidRPr="003409A1" w:rsidRDefault="003409A1" w:rsidP="00D106C8">
            <w:pPr>
              <w:jc w:val="both"/>
              <w:rPr>
                <w:sz w:val="24"/>
                <w:szCs w:val="24"/>
              </w:rPr>
            </w:pPr>
            <w:r w:rsidRPr="003409A1">
              <w:rPr>
                <w:sz w:val="24"/>
                <w:szCs w:val="24"/>
              </w:rPr>
              <w:t>- направление II (Институциональная основа и управленческий потенциал)</w:t>
            </w:r>
          </w:p>
          <w:p w14:paraId="3ADCDD7F" w14:textId="77777777" w:rsidR="003409A1" w:rsidRPr="003409A1" w:rsidRDefault="003409A1" w:rsidP="00D106C8">
            <w:pPr>
              <w:jc w:val="both"/>
              <w:rPr>
                <w:sz w:val="24"/>
                <w:szCs w:val="24"/>
              </w:rPr>
            </w:pPr>
            <w:r w:rsidRPr="003409A1">
              <w:rPr>
                <w:sz w:val="24"/>
                <w:szCs w:val="24"/>
              </w:rPr>
              <w:t>- направление III (Государственные закупочные операции и коммерческая практика)</w:t>
            </w:r>
          </w:p>
          <w:p w14:paraId="462A2D60" w14:textId="77777777" w:rsidR="003409A1" w:rsidRPr="003409A1" w:rsidRDefault="003409A1" w:rsidP="00D106C8">
            <w:pPr>
              <w:jc w:val="both"/>
              <w:rPr>
                <w:sz w:val="24"/>
                <w:szCs w:val="24"/>
              </w:rPr>
            </w:pPr>
            <w:r w:rsidRPr="003409A1">
              <w:rPr>
                <w:sz w:val="24"/>
                <w:szCs w:val="24"/>
              </w:rPr>
              <w:t>-направление VI (Подотчетность, добросовестность и прозрачность)</w:t>
            </w:r>
          </w:p>
          <w:p w14:paraId="1BE62D0F" w14:textId="1968C7EB" w:rsidR="003409A1" w:rsidRPr="00D627B6" w:rsidRDefault="003409A1" w:rsidP="00D106C8">
            <w:pPr>
              <w:jc w:val="both"/>
              <w:rPr>
                <w:bCs/>
                <w:sz w:val="24"/>
                <w:szCs w:val="24"/>
              </w:rPr>
            </w:pPr>
            <w:r>
              <w:rPr>
                <w:bCs/>
                <w:sz w:val="24"/>
                <w:szCs w:val="24"/>
              </w:rPr>
              <w:t>3.</w:t>
            </w:r>
            <w:r w:rsidRPr="003409A1">
              <w:rPr>
                <w:bCs/>
                <w:sz w:val="24"/>
                <w:szCs w:val="24"/>
              </w:rPr>
              <w:t>Оценка эффективности государственных закупок как инструмента повышения эффективности бюджетных расходов в России.</w:t>
            </w:r>
          </w:p>
        </w:tc>
        <w:tc>
          <w:tcPr>
            <w:tcW w:w="1734" w:type="pct"/>
          </w:tcPr>
          <w:p w14:paraId="685B4D92" w14:textId="77777777" w:rsidR="003409A1" w:rsidRDefault="003409A1" w:rsidP="00D106C8">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11BBD1ED" w14:textId="77777777" w:rsidR="003409A1" w:rsidRDefault="003409A1" w:rsidP="00D106C8">
            <w:pPr>
              <w:jc w:val="both"/>
              <w:rPr>
                <w:sz w:val="24"/>
                <w:szCs w:val="24"/>
              </w:rPr>
            </w:pPr>
            <w:r>
              <w:rPr>
                <w:sz w:val="24"/>
                <w:szCs w:val="24"/>
              </w:rPr>
              <w:t>работа с нормативными правовыми актами;</w:t>
            </w:r>
          </w:p>
          <w:p w14:paraId="6D713C8C" w14:textId="77777777" w:rsidR="003409A1" w:rsidRDefault="003409A1" w:rsidP="00D106C8">
            <w:pPr>
              <w:jc w:val="both"/>
              <w:rPr>
                <w:sz w:val="24"/>
                <w:szCs w:val="24"/>
              </w:rPr>
            </w:pPr>
            <w:r>
              <w:rPr>
                <w:sz w:val="24"/>
                <w:szCs w:val="24"/>
              </w:rPr>
              <w:t>работа с открытыми данными;</w:t>
            </w:r>
          </w:p>
          <w:p w14:paraId="2C2CC3B1" w14:textId="77777777" w:rsidR="003409A1" w:rsidRDefault="003409A1" w:rsidP="00D106C8">
            <w:pPr>
              <w:jc w:val="both"/>
              <w:rPr>
                <w:sz w:val="24"/>
                <w:szCs w:val="24"/>
              </w:rPr>
            </w:pPr>
            <w:r>
              <w:rPr>
                <w:sz w:val="24"/>
                <w:szCs w:val="24"/>
              </w:rPr>
              <w:t>решение тестовых заданий;</w:t>
            </w:r>
          </w:p>
          <w:p w14:paraId="4C5C2874" w14:textId="1F944210" w:rsidR="003409A1" w:rsidRPr="001E5437" w:rsidRDefault="003409A1" w:rsidP="00D106C8">
            <w:pPr>
              <w:jc w:val="both"/>
              <w:rPr>
                <w:sz w:val="24"/>
                <w:szCs w:val="24"/>
              </w:rPr>
            </w:pPr>
            <w:r>
              <w:rPr>
                <w:sz w:val="24"/>
                <w:szCs w:val="24"/>
              </w:rPr>
              <w:t>выполнение практико-ориентированных заданий.</w:t>
            </w:r>
          </w:p>
        </w:tc>
      </w:tr>
    </w:tbl>
    <w:p w14:paraId="5DE7EAE1" w14:textId="77777777" w:rsidR="00D106C8" w:rsidRDefault="00D106C8" w:rsidP="006E6101">
      <w:pPr>
        <w:spacing w:before="120" w:after="120"/>
        <w:rPr>
          <w:b/>
          <w:sz w:val="28"/>
          <w:szCs w:val="28"/>
        </w:rPr>
      </w:pPr>
      <w:bookmarkStart w:id="16" w:name="_Toc84922279"/>
    </w:p>
    <w:p w14:paraId="57B7D6C8" w14:textId="75AF65A5" w:rsidR="00F1014B" w:rsidRPr="00D106C8" w:rsidRDefault="000A0E45" w:rsidP="00D106C8">
      <w:pPr>
        <w:spacing w:before="120" w:after="120"/>
        <w:jc w:val="center"/>
        <w:rPr>
          <w:b/>
          <w:sz w:val="28"/>
          <w:szCs w:val="28"/>
        </w:rPr>
      </w:pPr>
      <w:r>
        <w:rPr>
          <w:b/>
          <w:sz w:val="28"/>
          <w:szCs w:val="28"/>
        </w:rPr>
        <w:t xml:space="preserve">6.2. </w:t>
      </w:r>
      <w:r w:rsidR="00F36684" w:rsidRPr="00D106C8">
        <w:rPr>
          <w:b/>
          <w:sz w:val="28"/>
          <w:szCs w:val="28"/>
        </w:rPr>
        <w:t>Перечень вопросов, заданий, тем для подготовки к текущему контролю</w:t>
      </w:r>
      <w:bookmarkEnd w:id="16"/>
    </w:p>
    <w:p w14:paraId="23167BE4" w14:textId="1883A765" w:rsidR="00D627B6" w:rsidRPr="00D106C8" w:rsidRDefault="00D627B6" w:rsidP="00D106C8">
      <w:pPr>
        <w:spacing w:before="120" w:after="120"/>
        <w:jc w:val="center"/>
        <w:rPr>
          <w:b/>
          <w:sz w:val="28"/>
          <w:szCs w:val="28"/>
        </w:rPr>
      </w:pPr>
      <w:r w:rsidRPr="00D106C8">
        <w:rPr>
          <w:b/>
          <w:sz w:val="28"/>
          <w:szCs w:val="28"/>
        </w:rPr>
        <w:t>Пример задания контрольной работы</w:t>
      </w:r>
    </w:p>
    <w:p w14:paraId="1596C96D" w14:textId="427F85D0" w:rsidR="006E0025" w:rsidRPr="00D710B8" w:rsidRDefault="006E0025" w:rsidP="006E0025">
      <w:pPr>
        <w:spacing w:line="360" w:lineRule="auto"/>
        <w:ind w:firstLine="709"/>
        <w:jc w:val="both"/>
        <w:rPr>
          <w:sz w:val="28"/>
          <w:szCs w:val="28"/>
        </w:rPr>
      </w:pPr>
      <w:r w:rsidRPr="00D710B8">
        <w:rPr>
          <w:b/>
          <w:sz w:val="28"/>
          <w:szCs w:val="28"/>
        </w:rPr>
        <w:t>Задание 1.</w:t>
      </w:r>
      <w:r w:rsidRPr="00D710B8">
        <w:rPr>
          <w:sz w:val="28"/>
          <w:szCs w:val="28"/>
        </w:rPr>
        <w:t xml:space="preserve"> Необходимо дать характеристику наличию функциональных компонентов контрактной системы в Российской Федерации и системе общественных закупок зарубежных стран в соответствии с принципом эффективного и ответственного </w:t>
      </w:r>
      <w:r w:rsidRPr="00D710B8">
        <w:rPr>
          <w:sz w:val="28"/>
          <w:szCs w:val="28"/>
        </w:rPr>
        <w:lastRenderedPageBreak/>
        <w:t>управления общественными финансами, которые включают: нормативно-правовую регламентацию и методическое обеспечение исполнения государственных контрактов, методологическое обеспечение для анализа и управления рисками и оценки результатов исполнения контрактов, механизм планирования закупок для обеспечения государственных нужд и контроля исполнения контрактов и др. Сделайте выводы о степени сформированности финансового механизма государственных закупок в рамках контрактной системы в Российской Федерации и зарубежной странах (на примере одной или нескольких стран) с позиции достижения максимальной эффективности распределения и экономии бюджетных средств.</w:t>
      </w:r>
    </w:p>
    <w:p w14:paraId="61CAFD1F" w14:textId="77777777" w:rsidR="00D627B6" w:rsidRPr="00D710B8" w:rsidRDefault="00D627B6" w:rsidP="005A0C7E">
      <w:pPr>
        <w:pStyle w:val="ac"/>
        <w:spacing w:line="360" w:lineRule="auto"/>
        <w:rPr>
          <w:szCs w:val="28"/>
        </w:rPr>
      </w:pPr>
    </w:p>
    <w:p w14:paraId="6BDA6B00" w14:textId="77777777" w:rsidR="006E0025" w:rsidRPr="00D710B8" w:rsidRDefault="006E0025" w:rsidP="006E0025">
      <w:pPr>
        <w:spacing w:after="130" w:line="269" w:lineRule="auto"/>
        <w:ind w:left="137" w:right="279"/>
        <w:rPr>
          <w:sz w:val="28"/>
          <w:szCs w:val="28"/>
        </w:rPr>
      </w:pPr>
      <w:r w:rsidRPr="00D710B8">
        <w:rPr>
          <w:b/>
          <w:sz w:val="28"/>
          <w:szCs w:val="28"/>
        </w:rPr>
        <w:t xml:space="preserve">Задание 2. </w:t>
      </w:r>
      <w:r w:rsidRPr="00D710B8">
        <w:rPr>
          <w:sz w:val="28"/>
          <w:szCs w:val="28"/>
        </w:rPr>
        <w:t>Указать верный ответ</w:t>
      </w:r>
      <w:r w:rsidRPr="00D710B8">
        <w:rPr>
          <w:i/>
          <w:sz w:val="28"/>
          <w:szCs w:val="28"/>
        </w:rPr>
        <w:t xml:space="preserve"> </w:t>
      </w:r>
    </w:p>
    <w:p w14:paraId="7917675A" w14:textId="310BF4A9" w:rsidR="006E0025" w:rsidRPr="00D710B8" w:rsidRDefault="006E0025" w:rsidP="006E0025">
      <w:pPr>
        <w:spacing w:line="360" w:lineRule="auto"/>
        <w:jc w:val="both"/>
        <w:rPr>
          <w:sz w:val="28"/>
          <w:szCs w:val="28"/>
        </w:rPr>
      </w:pPr>
      <w:r w:rsidRPr="00D710B8">
        <w:rPr>
          <w:sz w:val="28"/>
          <w:szCs w:val="28"/>
          <w:shd w:val="clear" w:color="auto" w:fill="FFFFFF"/>
        </w:rPr>
        <w:t xml:space="preserve">1. </w:t>
      </w:r>
      <w:r w:rsidRPr="00D710B8">
        <w:rPr>
          <w:sz w:val="28"/>
          <w:szCs w:val="28"/>
        </w:rPr>
        <w:t>Государственные (муниципальные) закупки это:</w:t>
      </w:r>
    </w:p>
    <w:p w14:paraId="11E4DD1C" w14:textId="77777777" w:rsidR="006E0025" w:rsidRPr="00D710B8" w:rsidRDefault="006E0025" w:rsidP="006E0025">
      <w:pPr>
        <w:spacing w:line="360" w:lineRule="auto"/>
        <w:jc w:val="both"/>
        <w:rPr>
          <w:sz w:val="28"/>
          <w:szCs w:val="28"/>
          <w:shd w:val="clear" w:color="auto" w:fill="FFFFFF"/>
        </w:rPr>
      </w:pPr>
      <w:r w:rsidRPr="00D710B8">
        <w:rPr>
          <w:bCs/>
          <w:color w:val="000000" w:themeColor="text1"/>
          <w:sz w:val="28"/>
          <w:szCs w:val="28"/>
        </w:rPr>
        <w:t>а) закупка товара, работы, услуги для обеспечения государственных или муниципальных нужд - совокупность действий, осуществляемых в законодательно установленном порядке заказчиком и направленных на обеспечение государственных или муниципальных нужд</w:t>
      </w:r>
      <w:r w:rsidRPr="00D710B8">
        <w:rPr>
          <w:sz w:val="28"/>
          <w:szCs w:val="28"/>
          <w:shd w:val="clear" w:color="auto" w:fill="FFFFFF"/>
        </w:rPr>
        <w:t>;</w:t>
      </w:r>
    </w:p>
    <w:p w14:paraId="140346ED" w14:textId="77777777" w:rsidR="006E0025" w:rsidRPr="00D710B8" w:rsidRDefault="006E0025" w:rsidP="006E0025">
      <w:pPr>
        <w:spacing w:line="360" w:lineRule="auto"/>
        <w:jc w:val="both"/>
        <w:rPr>
          <w:sz w:val="28"/>
          <w:szCs w:val="28"/>
          <w:shd w:val="clear" w:color="auto" w:fill="FFFFFF"/>
        </w:rPr>
      </w:pPr>
      <w:r w:rsidRPr="00D710B8">
        <w:rPr>
          <w:color w:val="000000" w:themeColor="text1"/>
          <w:sz w:val="28"/>
          <w:szCs w:val="28"/>
          <w:shd w:val="clear" w:color="auto" w:fill="FFFFFF"/>
        </w:rPr>
        <w:t>б) взаимодействия заказчиков в ходе осуществления закупочной деятельности</w:t>
      </w:r>
      <w:r w:rsidRPr="00D710B8">
        <w:rPr>
          <w:sz w:val="28"/>
          <w:szCs w:val="28"/>
          <w:shd w:val="clear" w:color="auto" w:fill="FFFFFF"/>
        </w:rPr>
        <w:t>;</w:t>
      </w:r>
    </w:p>
    <w:p w14:paraId="5CC4BE13" w14:textId="77777777" w:rsidR="006E0025" w:rsidRPr="00D710B8" w:rsidRDefault="006E0025" w:rsidP="006E0025">
      <w:pPr>
        <w:spacing w:line="360" w:lineRule="auto"/>
        <w:jc w:val="both"/>
        <w:rPr>
          <w:sz w:val="28"/>
          <w:szCs w:val="28"/>
          <w:shd w:val="clear" w:color="auto" w:fill="FFFFFF"/>
        </w:rPr>
      </w:pPr>
      <w:r w:rsidRPr="00D710B8">
        <w:rPr>
          <w:color w:val="000000" w:themeColor="text1"/>
          <w:sz w:val="28"/>
          <w:szCs w:val="28"/>
          <w:shd w:val="clear" w:color="auto" w:fill="FFFFFF"/>
        </w:rPr>
        <w:t>в) взаимодействия участников в ходе проведения закупок на основе использования ЕИС</w:t>
      </w:r>
      <w:r w:rsidRPr="00D710B8">
        <w:rPr>
          <w:sz w:val="28"/>
          <w:szCs w:val="28"/>
          <w:shd w:val="clear" w:color="auto" w:fill="FFFFFF"/>
        </w:rPr>
        <w:t>;</w:t>
      </w:r>
    </w:p>
    <w:p w14:paraId="02BCBFCA" w14:textId="77777777" w:rsidR="006E0025" w:rsidRPr="00D710B8" w:rsidRDefault="006E0025" w:rsidP="006E0025">
      <w:pPr>
        <w:spacing w:line="360" w:lineRule="auto"/>
        <w:jc w:val="both"/>
        <w:rPr>
          <w:sz w:val="28"/>
          <w:szCs w:val="28"/>
          <w:shd w:val="clear" w:color="auto" w:fill="FFFFFF"/>
        </w:rPr>
      </w:pPr>
      <w:r w:rsidRPr="00D710B8">
        <w:rPr>
          <w:color w:val="000000" w:themeColor="text1"/>
          <w:sz w:val="28"/>
          <w:szCs w:val="28"/>
          <w:shd w:val="clear" w:color="auto" w:fill="FFFFFF"/>
        </w:rPr>
        <w:t>г) организации контроля федеральных органов исполнительной власти в отношении участников закупок</w:t>
      </w:r>
      <w:r w:rsidRPr="00D710B8">
        <w:rPr>
          <w:sz w:val="28"/>
          <w:szCs w:val="28"/>
          <w:shd w:val="clear" w:color="auto" w:fill="FFFFFF"/>
        </w:rPr>
        <w:t>;</w:t>
      </w:r>
    </w:p>
    <w:p w14:paraId="1E16568B" w14:textId="77777777" w:rsidR="006E0025" w:rsidRPr="00D710B8" w:rsidRDefault="006E0025" w:rsidP="006E0025">
      <w:pPr>
        <w:pStyle w:val="a7"/>
        <w:widowControl/>
        <w:autoSpaceDE/>
        <w:autoSpaceDN/>
        <w:spacing w:line="360" w:lineRule="auto"/>
        <w:ind w:left="0"/>
        <w:contextualSpacing/>
        <w:rPr>
          <w:sz w:val="28"/>
          <w:szCs w:val="28"/>
          <w:shd w:val="clear" w:color="auto" w:fill="FFFFFF"/>
        </w:rPr>
      </w:pPr>
      <w:r w:rsidRPr="00D710B8">
        <w:rPr>
          <w:color w:val="000000" w:themeColor="text1"/>
          <w:sz w:val="28"/>
          <w:szCs w:val="28"/>
          <w:shd w:val="clear" w:color="auto" w:fill="FFFFFF"/>
        </w:rPr>
        <w:t xml:space="preserve">д) </w:t>
      </w:r>
      <w:r w:rsidRPr="00D710B8">
        <w:rPr>
          <w:sz w:val="28"/>
          <w:szCs w:val="28"/>
          <w:shd w:val="clear" w:color="auto" w:fill="FFFFFF"/>
        </w:rPr>
        <w:t>организации бюджетного финансирования в процессе выделения средств бюджетополучателям на контрактной основе на закупку товаров, работ, услуг.</w:t>
      </w:r>
    </w:p>
    <w:p w14:paraId="5A02C1C7" w14:textId="77777777" w:rsidR="006E0025" w:rsidRPr="00D710B8" w:rsidRDefault="006E0025" w:rsidP="006E0025">
      <w:pPr>
        <w:spacing w:line="360" w:lineRule="auto"/>
        <w:jc w:val="both"/>
        <w:rPr>
          <w:sz w:val="28"/>
          <w:szCs w:val="28"/>
        </w:rPr>
      </w:pPr>
    </w:p>
    <w:p w14:paraId="36D0D160" w14:textId="32B5BE81" w:rsidR="006E0025" w:rsidRPr="00D710B8" w:rsidRDefault="006E0025" w:rsidP="006E0025">
      <w:pPr>
        <w:spacing w:line="360" w:lineRule="auto"/>
        <w:jc w:val="both"/>
        <w:rPr>
          <w:sz w:val="28"/>
          <w:szCs w:val="28"/>
        </w:rPr>
      </w:pPr>
      <w:r w:rsidRPr="00D710B8">
        <w:rPr>
          <w:sz w:val="28"/>
          <w:szCs w:val="28"/>
        </w:rPr>
        <w:t>2.Установите соответствие между функциями государственного заказа и их значением:</w:t>
      </w:r>
    </w:p>
    <w:tbl>
      <w:tblPr>
        <w:tblStyle w:val="a9"/>
        <w:tblW w:w="9800" w:type="dxa"/>
        <w:tblLook w:val="04A0" w:firstRow="1" w:lastRow="0" w:firstColumn="1" w:lastColumn="0" w:noHBand="0" w:noVBand="1"/>
      </w:tblPr>
      <w:tblGrid>
        <w:gridCol w:w="594"/>
        <w:gridCol w:w="2775"/>
        <w:gridCol w:w="567"/>
        <w:gridCol w:w="4819"/>
        <w:gridCol w:w="1045"/>
      </w:tblGrid>
      <w:tr w:rsidR="006E0025" w:rsidRPr="004A03CE" w14:paraId="2336DD8F" w14:textId="77777777" w:rsidTr="00DB67D2">
        <w:tc>
          <w:tcPr>
            <w:tcW w:w="594" w:type="dxa"/>
          </w:tcPr>
          <w:p w14:paraId="03FD20CD" w14:textId="77777777" w:rsidR="006E0025" w:rsidRPr="004A03CE" w:rsidRDefault="006E0025" w:rsidP="00DB67D2">
            <w:pPr>
              <w:jc w:val="center"/>
            </w:pPr>
            <w:r w:rsidRPr="004A03CE">
              <w:rPr>
                <w:shd w:val="clear" w:color="auto" w:fill="FFFFFF"/>
              </w:rPr>
              <w:t>№ п/п</w:t>
            </w:r>
          </w:p>
        </w:tc>
        <w:tc>
          <w:tcPr>
            <w:tcW w:w="2775" w:type="dxa"/>
          </w:tcPr>
          <w:p w14:paraId="20E0128B" w14:textId="77777777" w:rsidR="006E0025" w:rsidRPr="004A03CE" w:rsidRDefault="006E0025" w:rsidP="00DB67D2">
            <w:pPr>
              <w:jc w:val="center"/>
            </w:pPr>
            <w:r w:rsidRPr="004A03CE">
              <w:t>Функции</w:t>
            </w:r>
            <w:r w:rsidRPr="004A03CE">
              <w:rPr>
                <w:sz w:val="24"/>
                <w:szCs w:val="24"/>
              </w:rPr>
              <w:t xml:space="preserve"> </w:t>
            </w:r>
            <w:r w:rsidRPr="004A03CE">
              <w:t>государственного заказа</w:t>
            </w:r>
          </w:p>
        </w:tc>
        <w:tc>
          <w:tcPr>
            <w:tcW w:w="567" w:type="dxa"/>
          </w:tcPr>
          <w:p w14:paraId="4F342F91" w14:textId="77777777" w:rsidR="006E0025" w:rsidRPr="004A03CE" w:rsidRDefault="006E0025" w:rsidP="00DB67D2">
            <w:pPr>
              <w:jc w:val="center"/>
            </w:pPr>
            <w:r w:rsidRPr="004A03CE">
              <w:rPr>
                <w:shd w:val="clear" w:color="auto" w:fill="FFFFFF"/>
              </w:rPr>
              <w:t>№ п/п</w:t>
            </w:r>
          </w:p>
        </w:tc>
        <w:tc>
          <w:tcPr>
            <w:tcW w:w="4819" w:type="dxa"/>
          </w:tcPr>
          <w:p w14:paraId="2011BC0C" w14:textId="77777777" w:rsidR="006E0025" w:rsidRPr="004A03CE" w:rsidRDefault="006E0025" w:rsidP="00DB67D2">
            <w:pPr>
              <w:jc w:val="center"/>
            </w:pPr>
            <w:r w:rsidRPr="004A03CE">
              <w:t>Значение функции</w:t>
            </w:r>
          </w:p>
        </w:tc>
        <w:tc>
          <w:tcPr>
            <w:tcW w:w="1045" w:type="dxa"/>
          </w:tcPr>
          <w:p w14:paraId="6367E130" w14:textId="77777777" w:rsidR="006E0025" w:rsidRPr="004A03CE" w:rsidRDefault="006E0025" w:rsidP="00DB67D2">
            <w:pPr>
              <w:jc w:val="both"/>
            </w:pPr>
            <w:r w:rsidRPr="004A03CE">
              <w:t>Ответы</w:t>
            </w:r>
          </w:p>
        </w:tc>
      </w:tr>
      <w:tr w:rsidR="006E0025" w:rsidRPr="004A03CE" w14:paraId="6D205A64" w14:textId="77777777" w:rsidTr="00DB67D2">
        <w:tc>
          <w:tcPr>
            <w:tcW w:w="594" w:type="dxa"/>
          </w:tcPr>
          <w:p w14:paraId="0ADE78BD" w14:textId="77777777" w:rsidR="006E0025" w:rsidRPr="004A03CE" w:rsidRDefault="006E0025" w:rsidP="00DB67D2">
            <w:pPr>
              <w:jc w:val="both"/>
            </w:pPr>
            <w:r w:rsidRPr="004A03CE">
              <w:rPr>
                <w:shd w:val="clear" w:color="auto" w:fill="FFFFFF"/>
              </w:rPr>
              <w:t>1</w:t>
            </w:r>
          </w:p>
        </w:tc>
        <w:tc>
          <w:tcPr>
            <w:tcW w:w="2775" w:type="dxa"/>
          </w:tcPr>
          <w:p w14:paraId="13CAB092" w14:textId="77777777" w:rsidR="006E0025" w:rsidRPr="004A03CE" w:rsidRDefault="006E0025" w:rsidP="00DB67D2">
            <w:pPr>
              <w:jc w:val="both"/>
            </w:pPr>
            <w:r w:rsidRPr="004A03CE">
              <w:t>воспроизводственная</w:t>
            </w:r>
          </w:p>
          <w:p w14:paraId="61E49692" w14:textId="77777777" w:rsidR="006E0025" w:rsidRPr="004A03CE" w:rsidRDefault="006E0025" w:rsidP="00DB67D2">
            <w:pPr>
              <w:jc w:val="both"/>
            </w:pPr>
          </w:p>
        </w:tc>
        <w:tc>
          <w:tcPr>
            <w:tcW w:w="567" w:type="dxa"/>
          </w:tcPr>
          <w:p w14:paraId="19714E76" w14:textId="77777777" w:rsidR="006E0025" w:rsidRPr="004A03CE" w:rsidRDefault="006E0025" w:rsidP="00DB67D2">
            <w:pPr>
              <w:jc w:val="both"/>
            </w:pPr>
            <w:r w:rsidRPr="004A03CE">
              <w:rPr>
                <w:shd w:val="clear" w:color="auto" w:fill="FFFFFF"/>
              </w:rPr>
              <w:t>А</w:t>
            </w:r>
          </w:p>
        </w:tc>
        <w:tc>
          <w:tcPr>
            <w:tcW w:w="4819" w:type="dxa"/>
          </w:tcPr>
          <w:p w14:paraId="2ADBBC2A" w14:textId="77777777" w:rsidR="006E0025" w:rsidRPr="004A03CE" w:rsidRDefault="006E0025" w:rsidP="00DB67D2">
            <w:pPr>
              <w:jc w:val="both"/>
            </w:pPr>
            <w:r w:rsidRPr="004A03CE">
              <w:t>направлена на содействие реализации социально-экономической политики государства, в том числе вовлечение социально уязвимых групп населения в трудовой процесс</w:t>
            </w:r>
          </w:p>
        </w:tc>
        <w:tc>
          <w:tcPr>
            <w:tcW w:w="1045" w:type="dxa"/>
          </w:tcPr>
          <w:p w14:paraId="4ACE730B" w14:textId="77777777" w:rsidR="006E0025" w:rsidRPr="004A03CE" w:rsidRDefault="006E0025" w:rsidP="00DB67D2">
            <w:pPr>
              <w:jc w:val="both"/>
            </w:pPr>
          </w:p>
        </w:tc>
      </w:tr>
      <w:tr w:rsidR="006E0025" w:rsidRPr="004A03CE" w14:paraId="321A00B0" w14:textId="77777777" w:rsidTr="00DB67D2">
        <w:tc>
          <w:tcPr>
            <w:tcW w:w="594" w:type="dxa"/>
          </w:tcPr>
          <w:p w14:paraId="0D388FAA" w14:textId="77777777" w:rsidR="006E0025" w:rsidRPr="004A03CE" w:rsidRDefault="006E0025" w:rsidP="00DB67D2">
            <w:pPr>
              <w:jc w:val="both"/>
            </w:pPr>
            <w:r w:rsidRPr="004A03CE">
              <w:rPr>
                <w:shd w:val="clear" w:color="auto" w:fill="FFFFFF"/>
              </w:rPr>
              <w:t>2</w:t>
            </w:r>
          </w:p>
        </w:tc>
        <w:tc>
          <w:tcPr>
            <w:tcW w:w="2775" w:type="dxa"/>
          </w:tcPr>
          <w:p w14:paraId="4DEC1E6F" w14:textId="77777777" w:rsidR="006E0025" w:rsidRPr="004A03CE" w:rsidRDefault="006E0025" w:rsidP="00DB67D2">
            <w:pPr>
              <w:jc w:val="both"/>
            </w:pPr>
            <w:r w:rsidRPr="004A03CE">
              <w:t>ценового регулирования</w:t>
            </w:r>
          </w:p>
          <w:p w14:paraId="76587292" w14:textId="77777777" w:rsidR="006E0025" w:rsidRPr="004A03CE" w:rsidRDefault="006E0025" w:rsidP="00DB67D2">
            <w:pPr>
              <w:jc w:val="both"/>
            </w:pPr>
          </w:p>
        </w:tc>
        <w:tc>
          <w:tcPr>
            <w:tcW w:w="567" w:type="dxa"/>
          </w:tcPr>
          <w:p w14:paraId="3A303A9C" w14:textId="77777777" w:rsidR="006E0025" w:rsidRPr="004A03CE" w:rsidRDefault="006E0025" w:rsidP="00DB67D2">
            <w:pPr>
              <w:jc w:val="both"/>
            </w:pPr>
            <w:r w:rsidRPr="004A03CE">
              <w:rPr>
                <w:shd w:val="clear" w:color="auto" w:fill="FFFFFF"/>
              </w:rPr>
              <w:t>Б</w:t>
            </w:r>
          </w:p>
        </w:tc>
        <w:tc>
          <w:tcPr>
            <w:tcW w:w="4819" w:type="dxa"/>
          </w:tcPr>
          <w:p w14:paraId="674537FA" w14:textId="77777777" w:rsidR="006E0025" w:rsidRPr="004A03CE" w:rsidRDefault="006E0025" w:rsidP="00DB67D2">
            <w:pPr>
              <w:jc w:val="both"/>
            </w:pPr>
            <w:r w:rsidRPr="004A03CE">
              <w:t xml:space="preserve">предусматривает расширение государственных закупок, служит фактором роста совокупного спроса для </w:t>
            </w:r>
            <w:r w:rsidRPr="004A03CE">
              <w:lastRenderedPageBreak/>
              <w:t>поддержки и стимулирования национальных производителей, регулирования отраслевой и региональной структуры экономики</w:t>
            </w:r>
          </w:p>
        </w:tc>
        <w:tc>
          <w:tcPr>
            <w:tcW w:w="1045" w:type="dxa"/>
          </w:tcPr>
          <w:p w14:paraId="658172B2" w14:textId="77777777" w:rsidR="006E0025" w:rsidRPr="004A03CE" w:rsidRDefault="006E0025" w:rsidP="00DB67D2">
            <w:pPr>
              <w:jc w:val="both"/>
            </w:pPr>
          </w:p>
        </w:tc>
      </w:tr>
      <w:tr w:rsidR="006E0025" w:rsidRPr="004A03CE" w14:paraId="36085E1F" w14:textId="77777777" w:rsidTr="00DB67D2">
        <w:tc>
          <w:tcPr>
            <w:tcW w:w="594" w:type="dxa"/>
          </w:tcPr>
          <w:p w14:paraId="2A993A9A" w14:textId="77777777" w:rsidR="006E0025" w:rsidRPr="004A03CE" w:rsidRDefault="006E0025" w:rsidP="00DB67D2">
            <w:pPr>
              <w:jc w:val="both"/>
            </w:pPr>
            <w:r w:rsidRPr="004A03CE">
              <w:rPr>
                <w:shd w:val="clear" w:color="auto" w:fill="FFFFFF"/>
              </w:rPr>
              <w:t>3</w:t>
            </w:r>
          </w:p>
        </w:tc>
        <w:tc>
          <w:tcPr>
            <w:tcW w:w="2775" w:type="dxa"/>
          </w:tcPr>
          <w:p w14:paraId="5369F78B" w14:textId="77777777" w:rsidR="006E0025" w:rsidRPr="004A03CE" w:rsidRDefault="006E0025" w:rsidP="00DB67D2">
            <w:pPr>
              <w:jc w:val="both"/>
            </w:pPr>
            <w:r w:rsidRPr="004A03CE">
              <w:t>стимулирующая</w:t>
            </w:r>
          </w:p>
          <w:p w14:paraId="234A61EB" w14:textId="77777777" w:rsidR="006E0025" w:rsidRPr="004A03CE" w:rsidRDefault="006E0025" w:rsidP="00DB67D2">
            <w:pPr>
              <w:jc w:val="both"/>
            </w:pPr>
          </w:p>
        </w:tc>
        <w:tc>
          <w:tcPr>
            <w:tcW w:w="567" w:type="dxa"/>
          </w:tcPr>
          <w:p w14:paraId="779B46B7" w14:textId="77777777" w:rsidR="006E0025" w:rsidRPr="004A03CE" w:rsidRDefault="006E0025" w:rsidP="00DB67D2">
            <w:pPr>
              <w:jc w:val="both"/>
            </w:pPr>
            <w:r w:rsidRPr="004A03CE">
              <w:rPr>
                <w:shd w:val="clear" w:color="auto" w:fill="FFFFFF"/>
              </w:rPr>
              <w:t>В</w:t>
            </w:r>
          </w:p>
        </w:tc>
        <w:tc>
          <w:tcPr>
            <w:tcW w:w="4819" w:type="dxa"/>
          </w:tcPr>
          <w:p w14:paraId="1AF4CC39" w14:textId="77777777" w:rsidR="006E0025" w:rsidRPr="004A03CE" w:rsidRDefault="006E0025" w:rsidP="00DB67D2">
            <w:pPr>
              <w:jc w:val="both"/>
            </w:pPr>
            <w:r w:rsidRPr="004A03CE">
              <w:t>заключается в формировании экономических предпосылок для создания принципиально новой или с новыми потребительскими свойствами продукции (товаров, работ, услуг)</w:t>
            </w:r>
          </w:p>
        </w:tc>
        <w:tc>
          <w:tcPr>
            <w:tcW w:w="1045" w:type="dxa"/>
          </w:tcPr>
          <w:p w14:paraId="3C4B765B" w14:textId="77777777" w:rsidR="006E0025" w:rsidRPr="004A03CE" w:rsidRDefault="006E0025" w:rsidP="00DB67D2">
            <w:pPr>
              <w:jc w:val="both"/>
            </w:pPr>
          </w:p>
        </w:tc>
      </w:tr>
      <w:tr w:rsidR="006E0025" w:rsidRPr="004A03CE" w14:paraId="414EA7F7" w14:textId="77777777" w:rsidTr="00DB67D2">
        <w:tc>
          <w:tcPr>
            <w:tcW w:w="594" w:type="dxa"/>
          </w:tcPr>
          <w:p w14:paraId="7A0F95AA" w14:textId="77777777" w:rsidR="006E0025" w:rsidRPr="004A03CE" w:rsidRDefault="006E0025" w:rsidP="00DB67D2">
            <w:pPr>
              <w:jc w:val="both"/>
            </w:pPr>
            <w:r w:rsidRPr="004A03CE">
              <w:t>4</w:t>
            </w:r>
          </w:p>
        </w:tc>
        <w:tc>
          <w:tcPr>
            <w:tcW w:w="2775" w:type="dxa"/>
          </w:tcPr>
          <w:p w14:paraId="42ED82C2" w14:textId="77777777" w:rsidR="006E0025" w:rsidRPr="004A03CE" w:rsidRDefault="006E0025" w:rsidP="00DB67D2">
            <w:pPr>
              <w:jc w:val="both"/>
            </w:pPr>
            <w:r w:rsidRPr="004A03CE">
              <w:t>социальная</w:t>
            </w:r>
          </w:p>
          <w:p w14:paraId="2CBE2AD0" w14:textId="77777777" w:rsidR="006E0025" w:rsidRPr="004A03CE" w:rsidRDefault="006E0025" w:rsidP="00DB67D2">
            <w:pPr>
              <w:jc w:val="both"/>
            </w:pPr>
          </w:p>
        </w:tc>
        <w:tc>
          <w:tcPr>
            <w:tcW w:w="567" w:type="dxa"/>
          </w:tcPr>
          <w:p w14:paraId="167D3B57" w14:textId="77777777" w:rsidR="006E0025" w:rsidRPr="004A03CE" w:rsidRDefault="006E0025" w:rsidP="00DB67D2">
            <w:pPr>
              <w:jc w:val="both"/>
            </w:pPr>
            <w:r w:rsidRPr="004A03CE">
              <w:t>Г</w:t>
            </w:r>
          </w:p>
        </w:tc>
        <w:tc>
          <w:tcPr>
            <w:tcW w:w="4819" w:type="dxa"/>
          </w:tcPr>
          <w:p w14:paraId="5D5A40E9" w14:textId="77777777" w:rsidR="006E0025" w:rsidRPr="004A03CE" w:rsidRDefault="006E0025" w:rsidP="00DB67D2">
            <w:pPr>
              <w:jc w:val="both"/>
            </w:pPr>
            <w:r w:rsidRPr="004A03CE">
              <w:t>заключается в удовлетворении государственных нужд в товарах, работах, услугах для обеспечения стабильных воспроизводственных экономических связей с участием государства и для реализации присущих государству функций</w:t>
            </w:r>
          </w:p>
        </w:tc>
        <w:tc>
          <w:tcPr>
            <w:tcW w:w="1045" w:type="dxa"/>
          </w:tcPr>
          <w:p w14:paraId="6A790F59" w14:textId="77777777" w:rsidR="006E0025" w:rsidRPr="004A03CE" w:rsidRDefault="006E0025" w:rsidP="00DB67D2">
            <w:pPr>
              <w:jc w:val="both"/>
            </w:pPr>
          </w:p>
        </w:tc>
      </w:tr>
      <w:tr w:rsidR="006E0025" w:rsidRPr="00337755" w14:paraId="58454E1E" w14:textId="77777777" w:rsidTr="00DB67D2">
        <w:tc>
          <w:tcPr>
            <w:tcW w:w="594" w:type="dxa"/>
          </w:tcPr>
          <w:p w14:paraId="018E9862" w14:textId="77777777" w:rsidR="006E0025" w:rsidRPr="004A03CE" w:rsidRDefault="006E0025" w:rsidP="00DB67D2">
            <w:pPr>
              <w:jc w:val="both"/>
            </w:pPr>
            <w:r w:rsidRPr="004A03CE">
              <w:t>5</w:t>
            </w:r>
          </w:p>
        </w:tc>
        <w:tc>
          <w:tcPr>
            <w:tcW w:w="2775" w:type="dxa"/>
          </w:tcPr>
          <w:p w14:paraId="56789F6C" w14:textId="77777777" w:rsidR="006E0025" w:rsidRPr="004A03CE" w:rsidRDefault="006E0025" w:rsidP="00DB67D2">
            <w:pPr>
              <w:jc w:val="both"/>
            </w:pPr>
            <w:r w:rsidRPr="004A03CE">
              <w:t>инновационная</w:t>
            </w:r>
          </w:p>
          <w:p w14:paraId="6C88D86F" w14:textId="77777777" w:rsidR="006E0025" w:rsidRPr="004A03CE" w:rsidRDefault="006E0025" w:rsidP="00DB67D2">
            <w:pPr>
              <w:jc w:val="both"/>
            </w:pPr>
          </w:p>
        </w:tc>
        <w:tc>
          <w:tcPr>
            <w:tcW w:w="567" w:type="dxa"/>
          </w:tcPr>
          <w:p w14:paraId="58E41CB3" w14:textId="77777777" w:rsidR="006E0025" w:rsidRPr="004A03CE" w:rsidRDefault="006E0025" w:rsidP="00DB67D2">
            <w:pPr>
              <w:jc w:val="both"/>
            </w:pPr>
            <w:r w:rsidRPr="004A03CE">
              <w:t>Д</w:t>
            </w:r>
          </w:p>
        </w:tc>
        <w:tc>
          <w:tcPr>
            <w:tcW w:w="4819" w:type="dxa"/>
          </w:tcPr>
          <w:p w14:paraId="422DDAF7" w14:textId="77777777" w:rsidR="006E0025" w:rsidRPr="00337755" w:rsidRDefault="006E0025" w:rsidP="00DB67D2">
            <w:pPr>
              <w:jc w:val="both"/>
            </w:pPr>
            <w:r w:rsidRPr="004A03CE">
              <w:t>посредством государственных заказов оказывается косвенное влияние на динамику цен по определенным видам товаров, работ и услуг</w:t>
            </w:r>
          </w:p>
        </w:tc>
        <w:tc>
          <w:tcPr>
            <w:tcW w:w="1045" w:type="dxa"/>
          </w:tcPr>
          <w:p w14:paraId="74360AB2" w14:textId="77777777" w:rsidR="006E0025" w:rsidRPr="00337755" w:rsidRDefault="006E0025" w:rsidP="00DB67D2">
            <w:pPr>
              <w:jc w:val="both"/>
            </w:pPr>
          </w:p>
        </w:tc>
      </w:tr>
    </w:tbl>
    <w:p w14:paraId="75D2ADAF" w14:textId="77777777" w:rsidR="006E0025" w:rsidRPr="00591CF8" w:rsidRDefault="006E0025" w:rsidP="006E0025">
      <w:pPr>
        <w:spacing w:line="360" w:lineRule="auto"/>
        <w:jc w:val="both"/>
        <w:rPr>
          <w:sz w:val="24"/>
          <w:szCs w:val="24"/>
        </w:rPr>
      </w:pPr>
    </w:p>
    <w:p w14:paraId="2E5E1C25" w14:textId="015A1CCE" w:rsidR="006E0025" w:rsidRPr="00D710B8" w:rsidRDefault="006E0025" w:rsidP="006E0025">
      <w:pPr>
        <w:spacing w:line="360" w:lineRule="auto"/>
        <w:jc w:val="both"/>
        <w:rPr>
          <w:sz w:val="28"/>
          <w:szCs w:val="28"/>
        </w:rPr>
      </w:pPr>
      <w:r w:rsidRPr="00D710B8">
        <w:rPr>
          <w:sz w:val="28"/>
          <w:szCs w:val="28"/>
        </w:rPr>
        <w:t>3. Начиная с…... были приняты первые правовые акты Российской Федерации, направленные на реформирование системы государственных закупок.</w:t>
      </w:r>
    </w:p>
    <w:p w14:paraId="6B6A7DCC" w14:textId="77777777" w:rsidR="006E0025" w:rsidRPr="00D710B8" w:rsidRDefault="006E0025" w:rsidP="006E0025">
      <w:pPr>
        <w:spacing w:line="360" w:lineRule="auto"/>
        <w:jc w:val="both"/>
        <w:rPr>
          <w:sz w:val="28"/>
          <w:szCs w:val="28"/>
        </w:rPr>
      </w:pPr>
      <w:r w:rsidRPr="00D710B8">
        <w:rPr>
          <w:sz w:val="28"/>
          <w:szCs w:val="28"/>
        </w:rPr>
        <w:t>а) 2001 года</w:t>
      </w:r>
      <w:r w:rsidRPr="00D710B8">
        <w:rPr>
          <w:sz w:val="28"/>
          <w:szCs w:val="28"/>
          <w:shd w:val="clear" w:color="auto" w:fill="FFFFFF"/>
        </w:rPr>
        <w:t>;</w:t>
      </w:r>
    </w:p>
    <w:p w14:paraId="6F68EA73" w14:textId="77777777" w:rsidR="006E0025" w:rsidRPr="00D710B8" w:rsidRDefault="006E0025" w:rsidP="006E0025">
      <w:pPr>
        <w:spacing w:line="360" w:lineRule="auto"/>
        <w:jc w:val="both"/>
        <w:rPr>
          <w:bCs/>
          <w:sz w:val="28"/>
          <w:szCs w:val="28"/>
        </w:rPr>
      </w:pPr>
      <w:r w:rsidRPr="00D710B8">
        <w:rPr>
          <w:bCs/>
          <w:sz w:val="28"/>
          <w:szCs w:val="28"/>
        </w:rPr>
        <w:t>б) 1992 года</w:t>
      </w:r>
      <w:r w:rsidRPr="00D710B8">
        <w:rPr>
          <w:sz w:val="28"/>
          <w:szCs w:val="28"/>
          <w:shd w:val="clear" w:color="auto" w:fill="FFFFFF"/>
        </w:rPr>
        <w:t>;</w:t>
      </w:r>
    </w:p>
    <w:p w14:paraId="26F73AFC" w14:textId="77777777" w:rsidR="006E0025" w:rsidRPr="00D710B8" w:rsidRDefault="006E0025" w:rsidP="006E0025">
      <w:pPr>
        <w:spacing w:line="360" w:lineRule="auto"/>
        <w:jc w:val="both"/>
        <w:rPr>
          <w:sz w:val="28"/>
          <w:szCs w:val="28"/>
        </w:rPr>
      </w:pPr>
      <w:r w:rsidRPr="00D710B8">
        <w:rPr>
          <w:sz w:val="28"/>
          <w:szCs w:val="28"/>
        </w:rPr>
        <w:t>в) 1998 года</w:t>
      </w:r>
      <w:r w:rsidRPr="00D710B8">
        <w:rPr>
          <w:sz w:val="28"/>
          <w:szCs w:val="28"/>
          <w:shd w:val="clear" w:color="auto" w:fill="FFFFFF"/>
        </w:rPr>
        <w:t>;</w:t>
      </w:r>
    </w:p>
    <w:p w14:paraId="759E9D1A" w14:textId="77777777" w:rsidR="006E0025" w:rsidRPr="00D710B8" w:rsidRDefault="006E0025" w:rsidP="006E0025">
      <w:pPr>
        <w:spacing w:line="360" w:lineRule="auto"/>
        <w:jc w:val="both"/>
        <w:rPr>
          <w:sz w:val="28"/>
          <w:szCs w:val="28"/>
        </w:rPr>
      </w:pPr>
      <w:r w:rsidRPr="00D710B8">
        <w:rPr>
          <w:sz w:val="28"/>
          <w:szCs w:val="28"/>
        </w:rPr>
        <w:t>г) 2020 года</w:t>
      </w:r>
      <w:r w:rsidRPr="00D710B8">
        <w:rPr>
          <w:sz w:val="28"/>
          <w:szCs w:val="28"/>
          <w:shd w:val="clear" w:color="auto" w:fill="FFFFFF"/>
        </w:rPr>
        <w:t>;</w:t>
      </w:r>
    </w:p>
    <w:p w14:paraId="60FDDA31" w14:textId="77777777" w:rsidR="006E0025" w:rsidRPr="00D710B8" w:rsidRDefault="006E0025" w:rsidP="006E0025">
      <w:pPr>
        <w:spacing w:line="360" w:lineRule="auto"/>
        <w:jc w:val="both"/>
        <w:rPr>
          <w:sz w:val="28"/>
          <w:szCs w:val="28"/>
        </w:rPr>
      </w:pPr>
      <w:r w:rsidRPr="00D710B8">
        <w:rPr>
          <w:sz w:val="28"/>
          <w:szCs w:val="28"/>
        </w:rPr>
        <w:t>д) 2000 года.</w:t>
      </w:r>
    </w:p>
    <w:p w14:paraId="05A86B70" w14:textId="77777777" w:rsidR="006E0025" w:rsidRPr="00D710B8" w:rsidRDefault="006E0025" w:rsidP="006E0025">
      <w:pPr>
        <w:spacing w:line="360" w:lineRule="auto"/>
        <w:jc w:val="both"/>
        <w:rPr>
          <w:bCs/>
          <w:sz w:val="28"/>
          <w:szCs w:val="28"/>
        </w:rPr>
      </w:pPr>
    </w:p>
    <w:p w14:paraId="292E4ECD" w14:textId="790FB850" w:rsidR="006E0025" w:rsidRPr="00D710B8" w:rsidRDefault="006E0025" w:rsidP="006E0025">
      <w:pPr>
        <w:spacing w:line="360" w:lineRule="auto"/>
        <w:jc w:val="both"/>
        <w:rPr>
          <w:sz w:val="28"/>
          <w:szCs w:val="28"/>
        </w:rPr>
      </w:pPr>
      <w:r w:rsidRPr="00D710B8">
        <w:rPr>
          <w:sz w:val="28"/>
          <w:szCs w:val="28"/>
        </w:rPr>
        <w:t>4. Перечислите действующие Федеральные законы по регулированию системы государственных закупок:</w:t>
      </w:r>
    </w:p>
    <w:p w14:paraId="7091E144" w14:textId="77777777" w:rsidR="006E0025" w:rsidRPr="00D710B8" w:rsidRDefault="006E0025" w:rsidP="006E0025">
      <w:pPr>
        <w:spacing w:line="360" w:lineRule="auto"/>
        <w:rPr>
          <w:sz w:val="28"/>
          <w:szCs w:val="28"/>
        </w:rPr>
      </w:pPr>
      <w:r w:rsidRPr="00D710B8">
        <w:rPr>
          <w:sz w:val="28"/>
          <w:szCs w:val="28"/>
        </w:rPr>
        <w:t xml:space="preserve">а) </w:t>
      </w:r>
      <w:hyperlink r:id="rId11" w:anchor="/document/99/436765449/">
        <w:r w:rsidRPr="00D710B8">
          <w:rPr>
            <w:sz w:val="28"/>
            <w:szCs w:val="28"/>
          </w:rPr>
          <w:t xml:space="preserve">Постановление Правительства </w:t>
        </w:r>
      </w:hyperlink>
      <w:hyperlink r:id="rId12" w:anchor="/document/99/436765449/">
        <w:r w:rsidRPr="00D710B8">
          <w:rPr>
            <w:sz w:val="28"/>
            <w:szCs w:val="28"/>
          </w:rPr>
          <w:t>от</w:t>
        </w:r>
      </w:hyperlink>
      <w:hyperlink r:id="rId13" w:anchor="/document/99/436765449/">
        <w:r w:rsidRPr="00D710B8">
          <w:rPr>
            <w:sz w:val="28"/>
            <w:szCs w:val="28"/>
          </w:rPr>
          <w:t xml:space="preserve"> </w:t>
        </w:r>
      </w:hyperlink>
      <w:hyperlink r:id="rId14" w:anchor="/document/99/436765449/">
        <w:r w:rsidRPr="00D710B8">
          <w:rPr>
            <w:sz w:val="28"/>
            <w:szCs w:val="28"/>
          </w:rPr>
          <w:t>05.09.2017 №</w:t>
        </w:r>
      </w:hyperlink>
      <w:hyperlink r:id="rId15" w:anchor="/document/99/436765449/">
        <w:r w:rsidRPr="00D710B8">
          <w:rPr>
            <w:sz w:val="28"/>
            <w:szCs w:val="28"/>
          </w:rPr>
          <w:t xml:space="preserve"> </w:t>
        </w:r>
      </w:hyperlink>
      <w:hyperlink r:id="rId16" w:anchor="/document/99/436765449/">
        <w:r w:rsidRPr="00D710B8">
          <w:rPr>
            <w:sz w:val="28"/>
            <w:szCs w:val="28"/>
          </w:rPr>
          <w:t>1072</w:t>
        </w:r>
      </w:hyperlink>
      <w:hyperlink r:id="rId17" w:anchor="/document/99/436765449/">
        <w:r w:rsidRPr="00D710B8">
          <w:rPr>
            <w:sz w:val="28"/>
            <w:szCs w:val="28"/>
          </w:rPr>
          <w:t xml:space="preserve"> </w:t>
        </w:r>
      </w:hyperlink>
      <w:r w:rsidRPr="00D710B8">
        <w:rPr>
          <w:sz w:val="28"/>
          <w:szCs w:val="28"/>
        </w:rPr>
        <w:t xml:space="preserve"> Запрет на допуск </w:t>
      </w:r>
      <w:hyperlink r:id="rId18" w:anchor="/document/16/40663/">
        <w:r w:rsidRPr="00D710B8">
          <w:rPr>
            <w:sz w:val="28"/>
            <w:szCs w:val="28"/>
          </w:rPr>
          <w:t xml:space="preserve">отдельных видов товаров </w:t>
        </w:r>
      </w:hyperlink>
      <w:hyperlink r:id="rId19" w:anchor="/document/16/40663/">
        <w:r w:rsidRPr="00D710B8">
          <w:rPr>
            <w:sz w:val="28"/>
            <w:szCs w:val="28"/>
          </w:rPr>
          <w:t>мебельной</w:t>
        </w:r>
      </w:hyperlink>
      <w:hyperlink r:id="rId20" w:anchor="/document/16/40663/">
        <w:r w:rsidRPr="00D710B8">
          <w:rPr>
            <w:sz w:val="28"/>
            <w:szCs w:val="28"/>
          </w:rPr>
          <w:t xml:space="preserve"> </w:t>
        </w:r>
      </w:hyperlink>
      <w:r w:rsidRPr="00D710B8">
        <w:rPr>
          <w:sz w:val="28"/>
          <w:szCs w:val="28"/>
        </w:rPr>
        <w:t>и деревообрабатывающей промышленности из иностранных государств</w:t>
      </w:r>
      <w:r w:rsidRPr="00D710B8">
        <w:rPr>
          <w:sz w:val="28"/>
          <w:szCs w:val="28"/>
          <w:shd w:val="clear" w:color="auto" w:fill="FFFFFF"/>
        </w:rPr>
        <w:t>;</w:t>
      </w:r>
    </w:p>
    <w:p w14:paraId="277BE2E5" w14:textId="77777777" w:rsidR="006E0025" w:rsidRPr="00D710B8" w:rsidRDefault="006E0025" w:rsidP="006E0025">
      <w:pPr>
        <w:spacing w:line="360" w:lineRule="auto"/>
        <w:jc w:val="both"/>
        <w:rPr>
          <w:sz w:val="28"/>
          <w:szCs w:val="28"/>
        </w:rPr>
      </w:pPr>
      <w:r w:rsidRPr="00D710B8">
        <w:rPr>
          <w:bCs/>
          <w:sz w:val="28"/>
          <w:szCs w:val="28"/>
        </w:rPr>
        <w:t xml:space="preserve">б) </w:t>
      </w:r>
      <w:hyperlink r:id="rId21" w:anchor="/document/99/542630636/">
        <w:r w:rsidRPr="00D710B8">
          <w:rPr>
            <w:bCs/>
            <w:sz w:val="28"/>
            <w:szCs w:val="28"/>
          </w:rPr>
          <w:t xml:space="preserve">Федеральный закон </w:t>
        </w:r>
      </w:hyperlink>
      <w:hyperlink r:id="rId22" w:anchor="/document/99/542630636/">
        <w:r w:rsidRPr="00D710B8">
          <w:rPr>
            <w:bCs/>
            <w:sz w:val="28"/>
            <w:szCs w:val="28"/>
          </w:rPr>
          <w:t>от</w:t>
        </w:r>
      </w:hyperlink>
      <w:hyperlink r:id="rId23" w:anchor="/document/99/542630636/">
        <w:r w:rsidRPr="00D710B8">
          <w:rPr>
            <w:bCs/>
            <w:sz w:val="28"/>
            <w:szCs w:val="28"/>
          </w:rPr>
          <w:t xml:space="preserve"> </w:t>
        </w:r>
      </w:hyperlink>
      <w:hyperlink r:id="rId24" w:anchor="/document/99/542630636/">
        <w:r w:rsidRPr="00D710B8">
          <w:rPr>
            <w:bCs/>
            <w:sz w:val="28"/>
            <w:szCs w:val="28"/>
          </w:rPr>
          <w:t>05.04.2013 №</w:t>
        </w:r>
      </w:hyperlink>
      <w:hyperlink r:id="rId25" w:anchor="/document/99/542630636/">
        <w:r w:rsidRPr="00D710B8">
          <w:rPr>
            <w:bCs/>
            <w:sz w:val="28"/>
            <w:szCs w:val="28"/>
          </w:rPr>
          <w:t xml:space="preserve"> </w:t>
        </w:r>
      </w:hyperlink>
      <w:hyperlink r:id="rId26" w:anchor="/document/99/542630636/">
        <w:r w:rsidRPr="00D710B8">
          <w:rPr>
            <w:sz w:val="28"/>
            <w:szCs w:val="28"/>
          </w:rPr>
          <w:t>44</w:t>
        </w:r>
      </w:hyperlink>
      <w:hyperlink r:id="rId27" w:anchor="/document/99/542630636/">
        <w:r w:rsidRPr="00D710B8">
          <w:rPr>
            <w:sz w:val="28"/>
            <w:szCs w:val="28"/>
          </w:rPr>
          <w:t>-</w:t>
        </w:r>
      </w:hyperlink>
      <w:hyperlink r:id="rId28" w:anchor="/document/99/542630636/">
        <w:r w:rsidRPr="00D710B8">
          <w:rPr>
            <w:sz w:val="28"/>
            <w:szCs w:val="28"/>
          </w:rPr>
          <w:t>ФЗ</w:t>
        </w:r>
      </w:hyperlink>
      <w:hyperlink r:id="rId29" w:anchor="/document/99/542630636/">
        <w:r w:rsidRPr="00D710B8">
          <w:rPr>
            <w:sz w:val="28"/>
            <w:szCs w:val="28"/>
          </w:rPr>
          <w:t xml:space="preserve"> </w:t>
        </w:r>
      </w:hyperlink>
      <w:r w:rsidRPr="00D710B8">
        <w:rPr>
          <w:sz w:val="28"/>
          <w:szCs w:val="28"/>
        </w:rPr>
        <w:t>«О контрактной системе в сфере закупок товаров, работ, услуг для обеспечения государственных и муниципальных нужд»;</w:t>
      </w:r>
    </w:p>
    <w:p w14:paraId="56BC21F7" w14:textId="77777777" w:rsidR="006E0025" w:rsidRPr="00D710B8" w:rsidRDefault="006E0025" w:rsidP="006E0025">
      <w:pPr>
        <w:spacing w:line="360" w:lineRule="auto"/>
        <w:jc w:val="both"/>
        <w:rPr>
          <w:bCs/>
          <w:sz w:val="28"/>
          <w:szCs w:val="28"/>
        </w:rPr>
      </w:pPr>
      <w:r w:rsidRPr="00D710B8">
        <w:rPr>
          <w:bCs/>
          <w:sz w:val="28"/>
          <w:szCs w:val="28"/>
        </w:rPr>
        <w:t xml:space="preserve">в) </w:t>
      </w:r>
      <w:hyperlink r:id="rId30" w:anchor="/document/99/901989534/">
        <w:r w:rsidRPr="00D710B8">
          <w:rPr>
            <w:bCs/>
            <w:sz w:val="28"/>
            <w:szCs w:val="28"/>
          </w:rPr>
          <w:t xml:space="preserve">Федеральный закон </w:t>
        </w:r>
      </w:hyperlink>
      <w:hyperlink r:id="rId31" w:anchor="/document/99/901989534/">
        <w:r w:rsidRPr="00D710B8">
          <w:rPr>
            <w:bCs/>
            <w:sz w:val="28"/>
            <w:szCs w:val="28"/>
          </w:rPr>
          <w:t>от</w:t>
        </w:r>
      </w:hyperlink>
      <w:hyperlink r:id="rId32" w:anchor="/document/99/901989534/">
        <w:r w:rsidRPr="00D710B8">
          <w:rPr>
            <w:bCs/>
            <w:sz w:val="28"/>
            <w:szCs w:val="28"/>
          </w:rPr>
          <w:t xml:space="preserve"> </w:t>
        </w:r>
      </w:hyperlink>
      <w:hyperlink r:id="rId33" w:anchor="/document/99/901989534/">
        <w:r w:rsidRPr="00D710B8">
          <w:rPr>
            <w:bCs/>
            <w:sz w:val="28"/>
            <w:szCs w:val="28"/>
          </w:rPr>
          <w:t>26.07.2006 №</w:t>
        </w:r>
      </w:hyperlink>
      <w:hyperlink r:id="rId34" w:anchor="/document/99/901989534/">
        <w:r w:rsidRPr="00D710B8">
          <w:rPr>
            <w:bCs/>
            <w:sz w:val="28"/>
            <w:szCs w:val="28"/>
          </w:rPr>
          <w:t xml:space="preserve"> </w:t>
        </w:r>
      </w:hyperlink>
      <w:hyperlink r:id="rId35" w:anchor="/document/99/901989534/">
        <w:r w:rsidRPr="00D710B8">
          <w:rPr>
            <w:bCs/>
            <w:sz w:val="28"/>
            <w:szCs w:val="28"/>
          </w:rPr>
          <w:t>135</w:t>
        </w:r>
      </w:hyperlink>
      <w:hyperlink r:id="rId36" w:anchor="/document/99/901989534/">
        <w:r w:rsidRPr="00D710B8">
          <w:rPr>
            <w:bCs/>
            <w:sz w:val="28"/>
            <w:szCs w:val="28"/>
          </w:rPr>
          <w:t>-</w:t>
        </w:r>
      </w:hyperlink>
      <w:hyperlink r:id="rId37" w:anchor="/document/99/901989534/">
        <w:r w:rsidRPr="00D710B8">
          <w:rPr>
            <w:bCs/>
            <w:sz w:val="28"/>
            <w:szCs w:val="28"/>
          </w:rPr>
          <w:t>ФЗ</w:t>
        </w:r>
      </w:hyperlink>
      <w:r w:rsidRPr="00D710B8">
        <w:rPr>
          <w:bCs/>
          <w:sz w:val="28"/>
          <w:szCs w:val="28"/>
        </w:rPr>
        <w:t xml:space="preserve"> Закон о защите конкуренции, в том числе при закупках</w:t>
      </w:r>
      <w:r w:rsidRPr="00D710B8">
        <w:rPr>
          <w:sz w:val="28"/>
          <w:szCs w:val="28"/>
          <w:shd w:val="clear" w:color="auto" w:fill="FFFFFF"/>
        </w:rPr>
        <w:t>;</w:t>
      </w:r>
    </w:p>
    <w:p w14:paraId="0A6FD21B" w14:textId="77777777" w:rsidR="006E0025" w:rsidRPr="00D710B8" w:rsidRDefault="006E0025" w:rsidP="006E0025">
      <w:pPr>
        <w:spacing w:line="360" w:lineRule="auto"/>
        <w:jc w:val="both"/>
        <w:rPr>
          <w:bCs/>
          <w:sz w:val="28"/>
          <w:szCs w:val="28"/>
        </w:rPr>
      </w:pPr>
      <w:r w:rsidRPr="00D710B8">
        <w:rPr>
          <w:bCs/>
          <w:sz w:val="28"/>
          <w:szCs w:val="28"/>
        </w:rPr>
        <w:t xml:space="preserve">г) </w:t>
      </w:r>
      <w:hyperlink r:id="rId38" w:anchor="/document/99/902271495/">
        <w:r w:rsidRPr="00D710B8">
          <w:rPr>
            <w:bCs/>
            <w:sz w:val="28"/>
            <w:szCs w:val="28"/>
          </w:rPr>
          <w:t xml:space="preserve">Федеральный закон </w:t>
        </w:r>
      </w:hyperlink>
      <w:hyperlink r:id="rId39" w:anchor="/document/99/902271495/">
        <w:r w:rsidRPr="00D710B8">
          <w:rPr>
            <w:bCs/>
            <w:sz w:val="28"/>
            <w:szCs w:val="28"/>
          </w:rPr>
          <w:t>от</w:t>
        </w:r>
      </w:hyperlink>
      <w:hyperlink r:id="rId40" w:anchor="/document/99/902271495/">
        <w:r w:rsidRPr="00D710B8">
          <w:rPr>
            <w:bCs/>
            <w:sz w:val="28"/>
            <w:szCs w:val="28"/>
          </w:rPr>
          <w:t xml:space="preserve"> </w:t>
        </w:r>
      </w:hyperlink>
      <w:hyperlink r:id="rId41" w:anchor="/document/99/902271495/">
        <w:r w:rsidRPr="00D710B8">
          <w:rPr>
            <w:bCs/>
            <w:sz w:val="28"/>
            <w:szCs w:val="28"/>
          </w:rPr>
          <w:t>06.04.2011</w:t>
        </w:r>
      </w:hyperlink>
      <w:hyperlink r:id="rId42" w:anchor="/document/99/902271495/">
        <w:r w:rsidRPr="00D710B8">
          <w:rPr>
            <w:bCs/>
            <w:sz w:val="28"/>
            <w:szCs w:val="28"/>
          </w:rPr>
          <w:t xml:space="preserve"> № </w:t>
        </w:r>
      </w:hyperlink>
      <w:hyperlink r:id="rId43" w:anchor="/document/99/902271495/">
        <w:r w:rsidRPr="00D710B8">
          <w:rPr>
            <w:bCs/>
            <w:sz w:val="28"/>
            <w:szCs w:val="28"/>
          </w:rPr>
          <w:t>275</w:t>
        </w:r>
      </w:hyperlink>
      <w:hyperlink r:id="rId44" w:anchor="/document/99/902271495/">
        <w:r w:rsidRPr="00D710B8">
          <w:rPr>
            <w:bCs/>
            <w:sz w:val="28"/>
            <w:szCs w:val="28"/>
          </w:rPr>
          <w:t>-</w:t>
        </w:r>
      </w:hyperlink>
      <w:hyperlink r:id="rId45" w:anchor="/document/99/902271495/">
        <w:r w:rsidRPr="00D710B8">
          <w:rPr>
            <w:bCs/>
            <w:sz w:val="28"/>
            <w:szCs w:val="28"/>
          </w:rPr>
          <w:t>ФЗ</w:t>
        </w:r>
      </w:hyperlink>
      <w:hyperlink r:id="rId46" w:anchor="/document/99/902271495/">
        <w:r w:rsidRPr="00D710B8">
          <w:rPr>
            <w:bCs/>
            <w:sz w:val="28"/>
            <w:szCs w:val="28"/>
          </w:rPr>
          <w:t xml:space="preserve"> </w:t>
        </w:r>
      </w:hyperlink>
      <w:r w:rsidRPr="00D710B8">
        <w:rPr>
          <w:bCs/>
          <w:sz w:val="28"/>
          <w:szCs w:val="28"/>
        </w:rPr>
        <w:t xml:space="preserve"> Закон, регулирующий наряду с №44-ФЗ закупки, обеспечивающие исполнение Государственного оборонного заказа</w:t>
      </w:r>
      <w:r w:rsidRPr="00D710B8">
        <w:rPr>
          <w:sz w:val="28"/>
          <w:szCs w:val="28"/>
          <w:shd w:val="clear" w:color="auto" w:fill="FFFFFF"/>
        </w:rPr>
        <w:t>;</w:t>
      </w:r>
    </w:p>
    <w:p w14:paraId="7EDC1352" w14:textId="77777777" w:rsidR="006E0025" w:rsidRPr="00D710B8" w:rsidRDefault="006E0025" w:rsidP="006E0025">
      <w:pPr>
        <w:spacing w:line="360" w:lineRule="auto"/>
        <w:jc w:val="both"/>
        <w:rPr>
          <w:sz w:val="28"/>
          <w:szCs w:val="28"/>
        </w:rPr>
      </w:pPr>
      <w:r w:rsidRPr="00D710B8">
        <w:rPr>
          <w:sz w:val="28"/>
          <w:szCs w:val="28"/>
        </w:rPr>
        <w:t xml:space="preserve">д) </w:t>
      </w:r>
      <w:hyperlink r:id="rId47" w:anchor="/document/99/555864839/">
        <w:r w:rsidRPr="00D710B8">
          <w:rPr>
            <w:sz w:val="28"/>
            <w:szCs w:val="28"/>
          </w:rPr>
          <w:t xml:space="preserve">Постановление Правительства </w:t>
        </w:r>
      </w:hyperlink>
      <w:hyperlink r:id="rId48" w:anchor="/document/99/555864839/">
        <w:r w:rsidRPr="00D710B8">
          <w:rPr>
            <w:sz w:val="28"/>
            <w:szCs w:val="28"/>
          </w:rPr>
          <w:t>от</w:t>
        </w:r>
      </w:hyperlink>
      <w:hyperlink r:id="rId49" w:anchor="/document/99/555864839/">
        <w:r w:rsidRPr="00D710B8">
          <w:rPr>
            <w:sz w:val="28"/>
            <w:szCs w:val="28"/>
          </w:rPr>
          <w:t xml:space="preserve"> </w:t>
        </w:r>
      </w:hyperlink>
      <w:hyperlink r:id="rId50" w:anchor="/document/99/555864839/">
        <w:r w:rsidRPr="00D710B8">
          <w:rPr>
            <w:sz w:val="28"/>
            <w:szCs w:val="28"/>
          </w:rPr>
          <w:t>04.12.2017 №</w:t>
        </w:r>
      </w:hyperlink>
      <w:hyperlink r:id="rId51" w:anchor="/document/99/555864839/">
        <w:r w:rsidRPr="00D710B8">
          <w:rPr>
            <w:sz w:val="28"/>
            <w:szCs w:val="28"/>
          </w:rPr>
          <w:t xml:space="preserve"> </w:t>
        </w:r>
      </w:hyperlink>
      <w:hyperlink r:id="rId52" w:anchor="/document/99/555864839/">
        <w:r w:rsidRPr="00D710B8">
          <w:rPr>
            <w:sz w:val="28"/>
            <w:szCs w:val="28"/>
          </w:rPr>
          <w:t>1469</w:t>
        </w:r>
      </w:hyperlink>
      <w:hyperlink r:id="rId53" w:anchor="/document/99/555864839/">
        <w:r w:rsidRPr="00D710B8">
          <w:rPr>
            <w:sz w:val="28"/>
            <w:szCs w:val="28"/>
          </w:rPr>
          <w:t xml:space="preserve"> </w:t>
        </w:r>
      </w:hyperlink>
      <w:r w:rsidRPr="00D710B8">
        <w:rPr>
          <w:sz w:val="28"/>
          <w:szCs w:val="28"/>
        </w:rPr>
        <w:t xml:space="preserve">Ограничения и условия допуска </w:t>
      </w:r>
      <w:proofErr w:type="spellStart"/>
      <w:r w:rsidRPr="00D710B8">
        <w:rPr>
          <w:sz w:val="28"/>
          <w:szCs w:val="28"/>
        </w:rPr>
        <w:t>стентов</w:t>
      </w:r>
      <w:proofErr w:type="spellEnd"/>
      <w:r w:rsidRPr="00D710B8">
        <w:rPr>
          <w:sz w:val="28"/>
          <w:szCs w:val="28"/>
        </w:rPr>
        <w:t xml:space="preserve"> для коронарных артерий и катетеров.</w:t>
      </w:r>
    </w:p>
    <w:p w14:paraId="5BDE35DC" w14:textId="77777777" w:rsidR="006E0025" w:rsidRPr="00D710B8" w:rsidRDefault="006E0025" w:rsidP="006E0025">
      <w:pPr>
        <w:spacing w:line="360" w:lineRule="auto"/>
        <w:jc w:val="both"/>
        <w:rPr>
          <w:sz w:val="28"/>
          <w:szCs w:val="28"/>
        </w:rPr>
      </w:pPr>
    </w:p>
    <w:p w14:paraId="76C52989" w14:textId="6B1EDF14" w:rsidR="006E0025" w:rsidRPr="00D710B8" w:rsidRDefault="006E0025" w:rsidP="006E0025">
      <w:pPr>
        <w:spacing w:line="360" w:lineRule="auto"/>
        <w:jc w:val="both"/>
        <w:rPr>
          <w:sz w:val="28"/>
          <w:szCs w:val="28"/>
        </w:rPr>
      </w:pPr>
      <w:r w:rsidRPr="00D710B8">
        <w:rPr>
          <w:sz w:val="28"/>
          <w:szCs w:val="28"/>
        </w:rPr>
        <w:lastRenderedPageBreak/>
        <w:t xml:space="preserve">5. Участниками государственных закупок могут быть: </w:t>
      </w:r>
    </w:p>
    <w:p w14:paraId="04D76D33" w14:textId="77777777" w:rsidR="006E0025" w:rsidRPr="00D710B8" w:rsidRDefault="006E0025" w:rsidP="006E0025">
      <w:pPr>
        <w:spacing w:line="360" w:lineRule="auto"/>
        <w:ind w:right="281"/>
        <w:rPr>
          <w:bCs/>
          <w:sz w:val="28"/>
          <w:szCs w:val="28"/>
        </w:rPr>
      </w:pPr>
      <w:r w:rsidRPr="00D710B8">
        <w:rPr>
          <w:bCs/>
          <w:sz w:val="28"/>
          <w:szCs w:val="28"/>
        </w:rPr>
        <w:t>а) любые юридические лица</w:t>
      </w:r>
      <w:r w:rsidRPr="00D710B8">
        <w:rPr>
          <w:sz w:val="28"/>
          <w:szCs w:val="28"/>
          <w:shd w:val="clear" w:color="auto" w:fill="FFFFFF"/>
        </w:rPr>
        <w:t>;</w:t>
      </w:r>
    </w:p>
    <w:p w14:paraId="5784FDE4" w14:textId="77777777" w:rsidR="006E0025" w:rsidRPr="00D710B8" w:rsidRDefault="006E0025" w:rsidP="006E0025">
      <w:pPr>
        <w:spacing w:line="360" w:lineRule="auto"/>
        <w:ind w:right="281"/>
        <w:rPr>
          <w:sz w:val="28"/>
          <w:szCs w:val="28"/>
        </w:rPr>
      </w:pPr>
      <w:r w:rsidRPr="00D710B8">
        <w:rPr>
          <w:sz w:val="28"/>
          <w:szCs w:val="28"/>
        </w:rPr>
        <w:t>б) только иностранные граждане</w:t>
      </w:r>
      <w:r w:rsidRPr="00D710B8">
        <w:rPr>
          <w:sz w:val="28"/>
          <w:szCs w:val="28"/>
          <w:shd w:val="clear" w:color="auto" w:fill="FFFFFF"/>
        </w:rPr>
        <w:t>;</w:t>
      </w:r>
    </w:p>
    <w:p w14:paraId="240CEECB" w14:textId="77777777" w:rsidR="006E0025" w:rsidRPr="00D710B8" w:rsidRDefault="006E0025" w:rsidP="006E0025">
      <w:pPr>
        <w:spacing w:line="360" w:lineRule="auto"/>
        <w:ind w:right="281"/>
        <w:rPr>
          <w:bCs/>
          <w:sz w:val="28"/>
          <w:szCs w:val="28"/>
        </w:rPr>
      </w:pPr>
      <w:r w:rsidRPr="00D710B8">
        <w:rPr>
          <w:bCs/>
          <w:sz w:val="28"/>
          <w:szCs w:val="28"/>
        </w:rPr>
        <w:t>в) любые физические лица, в том числе индивидуальные предприниматели</w:t>
      </w:r>
      <w:r w:rsidRPr="00D710B8">
        <w:rPr>
          <w:sz w:val="28"/>
          <w:szCs w:val="28"/>
          <w:shd w:val="clear" w:color="auto" w:fill="FFFFFF"/>
        </w:rPr>
        <w:t>;</w:t>
      </w:r>
    </w:p>
    <w:p w14:paraId="1F31A8DB" w14:textId="77777777" w:rsidR="006E0025" w:rsidRPr="00D710B8" w:rsidRDefault="006E0025" w:rsidP="006E0025">
      <w:pPr>
        <w:spacing w:line="360" w:lineRule="auto"/>
        <w:ind w:right="281"/>
        <w:rPr>
          <w:sz w:val="28"/>
          <w:szCs w:val="28"/>
        </w:rPr>
      </w:pPr>
      <w:r w:rsidRPr="00D710B8">
        <w:rPr>
          <w:sz w:val="28"/>
          <w:szCs w:val="28"/>
        </w:rPr>
        <w:t>г) несколько юридических лиц, выступающих на стороне одного участника закупки</w:t>
      </w:r>
      <w:r w:rsidRPr="00D710B8">
        <w:rPr>
          <w:sz w:val="28"/>
          <w:szCs w:val="28"/>
          <w:shd w:val="clear" w:color="auto" w:fill="FFFFFF"/>
        </w:rPr>
        <w:t>;</w:t>
      </w:r>
    </w:p>
    <w:p w14:paraId="4F279B7F" w14:textId="77777777" w:rsidR="006E0025" w:rsidRPr="00D710B8" w:rsidRDefault="006E0025" w:rsidP="006E0025">
      <w:pPr>
        <w:spacing w:line="360" w:lineRule="auto"/>
        <w:ind w:right="281"/>
        <w:rPr>
          <w:sz w:val="28"/>
          <w:szCs w:val="28"/>
        </w:rPr>
      </w:pPr>
      <w:r w:rsidRPr="00D710B8">
        <w:rPr>
          <w:sz w:val="28"/>
          <w:szCs w:val="28"/>
        </w:rPr>
        <w:t>д) несколько индивидуальных предпринимателей, выступающих на стороне одного участника закупки.</w:t>
      </w:r>
    </w:p>
    <w:p w14:paraId="71DCBA33" w14:textId="77777777" w:rsidR="00D627B6" w:rsidRPr="00D710B8" w:rsidRDefault="00D627B6" w:rsidP="005A0C7E">
      <w:pPr>
        <w:pStyle w:val="ac"/>
        <w:spacing w:line="360" w:lineRule="auto"/>
        <w:rPr>
          <w:szCs w:val="28"/>
        </w:rPr>
      </w:pPr>
    </w:p>
    <w:p w14:paraId="29CB0E4B" w14:textId="77777777" w:rsidR="00FF2438" w:rsidRPr="00D710B8" w:rsidRDefault="00FF2438" w:rsidP="00FF2438">
      <w:pPr>
        <w:spacing w:after="19"/>
        <w:ind w:right="62" w:firstLine="709"/>
        <w:jc w:val="both"/>
        <w:rPr>
          <w:sz w:val="28"/>
          <w:szCs w:val="28"/>
        </w:rPr>
      </w:pPr>
      <w:r w:rsidRPr="00D710B8">
        <w:rPr>
          <w:sz w:val="28"/>
          <w:szCs w:val="28"/>
        </w:rPr>
        <w:t>Задание 3. Таблица - Структура и динамика объема государственных закупок по уровням бюджетной системы</w:t>
      </w:r>
    </w:p>
    <w:p w14:paraId="6DF009A4" w14:textId="77777777" w:rsidR="00FF2438" w:rsidRPr="0000752E" w:rsidRDefault="00FF2438" w:rsidP="00FF2438">
      <w:pPr>
        <w:spacing w:after="19"/>
        <w:ind w:right="62" w:firstLine="709"/>
        <w:jc w:val="both"/>
        <w:rPr>
          <w:sz w:val="24"/>
          <w:szCs w:val="24"/>
        </w:rPr>
      </w:pPr>
    </w:p>
    <w:tbl>
      <w:tblPr>
        <w:tblStyle w:val="TableGrid"/>
        <w:tblW w:w="9465" w:type="dxa"/>
        <w:tblInd w:w="106" w:type="dxa"/>
        <w:tblCellMar>
          <w:top w:w="7" w:type="dxa"/>
          <w:left w:w="106" w:type="dxa"/>
          <w:right w:w="58" w:type="dxa"/>
        </w:tblCellMar>
        <w:tblLook w:val="04A0" w:firstRow="1" w:lastRow="0" w:firstColumn="1" w:lastColumn="0" w:noHBand="0" w:noVBand="1"/>
      </w:tblPr>
      <w:tblGrid>
        <w:gridCol w:w="1497"/>
        <w:gridCol w:w="970"/>
        <w:gridCol w:w="963"/>
        <w:gridCol w:w="969"/>
        <w:gridCol w:w="835"/>
        <w:gridCol w:w="1095"/>
        <w:gridCol w:w="963"/>
        <w:gridCol w:w="963"/>
        <w:gridCol w:w="1210"/>
      </w:tblGrid>
      <w:tr w:rsidR="00FF2438" w:rsidRPr="0000752E" w14:paraId="7DCDCFA3" w14:textId="77777777" w:rsidTr="00DB67D2">
        <w:trPr>
          <w:trHeight w:val="1413"/>
        </w:trPr>
        <w:tc>
          <w:tcPr>
            <w:tcW w:w="1497" w:type="dxa"/>
            <w:tcBorders>
              <w:top w:val="single" w:sz="4" w:space="0" w:color="000000"/>
              <w:left w:val="single" w:sz="4" w:space="0" w:color="000000"/>
              <w:bottom w:val="single" w:sz="4" w:space="0" w:color="000000"/>
              <w:right w:val="single" w:sz="4" w:space="0" w:color="000000"/>
            </w:tcBorders>
          </w:tcPr>
          <w:p w14:paraId="2CAED3D6" w14:textId="77777777" w:rsidR="00FF2438" w:rsidRPr="0000752E" w:rsidRDefault="00FF2438" w:rsidP="00DB67D2">
            <w:pPr>
              <w:ind w:left="2"/>
              <w:jc w:val="center"/>
            </w:pPr>
            <w:r w:rsidRPr="0000752E">
              <w:t>Уровни бюджетной системы Российской Федерации</w:t>
            </w:r>
          </w:p>
        </w:tc>
        <w:tc>
          <w:tcPr>
            <w:tcW w:w="970" w:type="dxa"/>
            <w:tcBorders>
              <w:top w:val="single" w:sz="4" w:space="0" w:color="000000"/>
              <w:left w:val="single" w:sz="4" w:space="0" w:color="000000"/>
              <w:bottom w:val="single" w:sz="4" w:space="0" w:color="000000"/>
              <w:right w:val="single" w:sz="4" w:space="0" w:color="000000"/>
            </w:tcBorders>
          </w:tcPr>
          <w:p w14:paraId="4A018AF0" w14:textId="77777777" w:rsidR="00FF2438" w:rsidRPr="0000752E" w:rsidRDefault="00FF2438" w:rsidP="00DB67D2">
            <w:pPr>
              <w:ind w:left="70"/>
              <w:jc w:val="center"/>
            </w:pPr>
            <w:r w:rsidRPr="0000752E">
              <w:t>2019 г.,</w:t>
            </w:r>
          </w:p>
          <w:p w14:paraId="383BFCFE" w14:textId="77777777" w:rsidR="00FF2438" w:rsidRPr="0000752E" w:rsidRDefault="00FF2438" w:rsidP="00DB67D2">
            <w:pPr>
              <w:jc w:val="center"/>
            </w:pPr>
            <w:r w:rsidRPr="0000752E">
              <w:t>млн.  руб.</w:t>
            </w:r>
          </w:p>
        </w:tc>
        <w:tc>
          <w:tcPr>
            <w:tcW w:w="963" w:type="dxa"/>
            <w:tcBorders>
              <w:top w:val="single" w:sz="4" w:space="0" w:color="000000"/>
              <w:left w:val="single" w:sz="4" w:space="0" w:color="000000"/>
              <w:bottom w:val="single" w:sz="4" w:space="0" w:color="000000"/>
              <w:right w:val="single" w:sz="4" w:space="0" w:color="000000"/>
            </w:tcBorders>
          </w:tcPr>
          <w:p w14:paraId="70657403" w14:textId="77777777" w:rsidR="00FF2438" w:rsidRPr="0000752E" w:rsidRDefault="00FF2438" w:rsidP="00DB67D2">
            <w:pPr>
              <w:jc w:val="center"/>
            </w:pPr>
            <w:proofErr w:type="spellStart"/>
            <w:r w:rsidRPr="0000752E">
              <w:t>Струк</w:t>
            </w:r>
            <w:proofErr w:type="spellEnd"/>
            <w:r w:rsidRPr="0000752E">
              <w:t xml:space="preserve"> тура</w:t>
            </w:r>
          </w:p>
          <w:p w14:paraId="7F208BD3" w14:textId="77777777" w:rsidR="00FF2438" w:rsidRPr="0000752E" w:rsidRDefault="00FF2438" w:rsidP="00DB67D2">
            <w:pPr>
              <w:ind w:right="50"/>
              <w:jc w:val="center"/>
            </w:pPr>
            <w:r w:rsidRPr="0000752E">
              <w:t>%</w:t>
            </w:r>
          </w:p>
        </w:tc>
        <w:tc>
          <w:tcPr>
            <w:tcW w:w="969" w:type="dxa"/>
            <w:tcBorders>
              <w:top w:val="single" w:sz="4" w:space="0" w:color="000000"/>
              <w:left w:val="single" w:sz="4" w:space="0" w:color="000000"/>
              <w:bottom w:val="single" w:sz="4" w:space="0" w:color="000000"/>
              <w:right w:val="single" w:sz="4" w:space="0" w:color="000000"/>
            </w:tcBorders>
          </w:tcPr>
          <w:p w14:paraId="1EA11DDB" w14:textId="77777777" w:rsidR="00FF2438" w:rsidRPr="0000752E" w:rsidRDefault="00FF2438" w:rsidP="00DB67D2">
            <w:pPr>
              <w:ind w:left="70"/>
              <w:jc w:val="center"/>
            </w:pPr>
            <w:r w:rsidRPr="0000752E">
              <w:t>2020 г.,</w:t>
            </w:r>
          </w:p>
          <w:p w14:paraId="26032C4F" w14:textId="77777777" w:rsidR="00FF2438" w:rsidRPr="0000752E" w:rsidRDefault="00FF2438" w:rsidP="00DB67D2">
            <w:pPr>
              <w:jc w:val="center"/>
            </w:pPr>
            <w:r w:rsidRPr="0000752E">
              <w:t>млн.  руб.</w:t>
            </w:r>
          </w:p>
        </w:tc>
        <w:tc>
          <w:tcPr>
            <w:tcW w:w="835" w:type="dxa"/>
            <w:tcBorders>
              <w:top w:val="single" w:sz="4" w:space="0" w:color="000000"/>
              <w:left w:val="single" w:sz="4" w:space="0" w:color="000000"/>
              <w:bottom w:val="single" w:sz="4" w:space="0" w:color="000000"/>
              <w:right w:val="single" w:sz="4" w:space="0" w:color="000000"/>
            </w:tcBorders>
          </w:tcPr>
          <w:p w14:paraId="62C78CB1" w14:textId="77777777" w:rsidR="00FF2438" w:rsidRPr="0000752E" w:rsidRDefault="00FF2438" w:rsidP="00DB67D2">
            <w:pPr>
              <w:jc w:val="center"/>
            </w:pPr>
            <w:proofErr w:type="spellStart"/>
            <w:r w:rsidRPr="0000752E">
              <w:t>Струк</w:t>
            </w:r>
            <w:proofErr w:type="spellEnd"/>
            <w:r w:rsidRPr="0000752E">
              <w:t xml:space="preserve"> тура</w:t>
            </w:r>
          </w:p>
          <w:p w14:paraId="1C6D52C5" w14:textId="77777777" w:rsidR="00FF2438" w:rsidRPr="0000752E" w:rsidRDefault="00FF2438" w:rsidP="00DB67D2">
            <w:pPr>
              <w:ind w:right="52"/>
              <w:jc w:val="center"/>
            </w:pPr>
            <w:r w:rsidRPr="0000752E">
              <w:t>%</w:t>
            </w:r>
          </w:p>
        </w:tc>
        <w:tc>
          <w:tcPr>
            <w:tcW w:w="1095" w:type="dxa"/>
            <w:tcBorders>
              <w:top w:val="single" w:sz="4" w:space="0" w:color="000000"/>
              <w:left w:val="single" w:sz="4" w:space="0" w:color="000000"/>
              <w:bottom w:val="single" w:sz="4" w:space="0" w:color="000000"/>
              <w:right w:val="single" w:sz="4" w:space="0" w:color="000000"/>
            </w:tcBorders>
          </w:tcPr>
          <w:p w14:paraId="290D1BB2" w14:textId="77777777" w:rsidR="00FF2438" w:rsidRPr="0000752E" w:rsidRDefault="00FF2438" w:rsidP="00DB67D2">
            <w:pPr>
              <w:jc w:val="center"/>
            </w:pPr>
            <w:proofErr w:type="spellStart"/>
            <w:proofErr w:type="gramStart"/>
            <w:r w:rsidRPr="0000752E">
              <w:t>Изме</w:t>
            </w:r>
            <w:proofErr w:type="spellEnd"/>
            <w:r w:rsidRPr="0000752E">
              <w:t xml:space="preserve">- </w:t>
            </w:r>
            <w:proofErr w:type="spellStart"/>
            <w:r w:rsidRPr="0000752E">
              <w:t>нение</w:t>
            </w:r>
            <w:proofErr w:type="spellEnd"/>
            <w:proofErr w:type="gramEnd"/>
            <w:r w:rsidRPr="0000752E">
              <w:t xml:space="preserve"> </w:t>
            </w:r>
            <w:proofErr w:type="spellStart"/>
            <w:r w:rsidRPr="0000752E">
              <w:t>струк</w:t>
            </w:r>
            <w:proofErr w:type="spellEnd"/>
            <w:r w:rsidRPr="0000752E">
              <w:t xml:space="preserve"> туры </w:t>
            </w:r>
            <w:r w:rsidRPr="0000752E">
              <w:rPr>
                <w:i/>
              </w:rPr>
              <w:t>2020</w:t>
            </w:r>
            <w:r w:rsidRPr="0000752E">
              <w:t>/</w:t>
            </w:r>
          </w:p>
          <w:p w14:paraId="76EC441E" w14:textId="77777777" w:rsidR="00FF2438" w:rsidRPr="0000752E" w:rsidRDefault="00FF2438" w:rsidP="00DB67D2">
            <w:pPr>
              <w:ind w:right="53"/>
              <w:jc w:val="center"/>
            </w:pPr>
            <w:r w:rsidRPr="0000752E">
              <w:t>2019,</w:t>
            </w:r>
          </w:p>
          <w:p w14:paraId="60FE2589" w14:textId="77777777" w:rsidR="00FF2438" w:rsidRPr="0000752E" w:rsidRDefault="00FF2438" w:rsidP="00DB67D2">
            <w:pPr>
              <w:ind w:right="55"/>
              <w:jc w:val="center"/>
            </w:pPr>
            <w:r w:rsidRPr="0000752E">
              <w:t>(+,-)%.</w:t>
            </w:r>
          </w:p>
        </w:tc>
        <w:tc>
          <w:tcPr>
            <w:tcW w:w="963" w:type="dxa"/>
            <w:tcBorders>
              <w:top w:val="single" w:sz="4" w:space="0" w:color="000000"/>
              <w:left w:val="single" w:sz="4" w:space="0" w:color="000000"/>
              <w:bottom w:val="single" w:sz="4" w:space="0" w:color="000000"/>
              <w:right w:val="single" w:sz="4" w:space="0" w:color="000000"/>
            </w:tcBorders>
          </w:tcPr>
          <w:p w14:paraId="10F2F5AE" w14:textId="77777777" w:rsidR="00FF2438" w:rsidRPr="0000752E" w:rsidRDefault="00FF2438" w:rsidP="00DB67D2">
            <w:pPr>
              <w:ind w:left="8" w:hanging="8"/>
              <w:jc w:val="center"/>
            </w:pPr>
            <w:r w:rsidRPr="0000752E">
              <w:t>2021г. млн. руб.</w:t>
            </w:r>
          </w:p>
        </w:tc>
        <w:tc>
          <w:tcPr>
            <w:tcW w:w="963" w:type="dxa"/>
            <w:tcBorders>
              <w:top w:val="single" w:sz="4" w:space="0" w:color="000000"/>
              <w:left w:val="single" w:sz="4" w:space="0" w:color="000000"/>
              <w:bottom w:val="single" w:sz="4" w:space="0" w:color="000000"/>
              <w:right w:val="single" w:sz="4" w:space="0" w:color="000000"/>
            </w:tcBorders>
          </w:tcPr>
          <w:p w14:paraId="53C7BFD1" w14:textId="77777777" w:rsidR="00FF2438" w:rsidRPr="0000752E" w:rsidRDefault="00FF2438" w:rsidP="00DB67D2">
            <w:pPr>
              <w:jc w:val="center"/>
            </w:pPr>
            <w:r w:rsidRPr="0000752E">
              <w:t>Структура,</w:t>
            </w:r>
          </w:p>
          <w:p w14:paraId="3116AA31" w14:textId="77777777" w:rsidR="00FF2438" w:rsidRPr="0000752E" w:rsidRDefault="00FF2438" w:rsidP="00DB67D2">
            <w:pPr>
              <w:ind w:right="50"/>
              <w:jc w:val="center"/>
            </w:pPr>
            <w:r w:rsidRPr="0000752E">
              <w:t>%</w:t>
            </w:r>
          </w:p>
        </w:tc>
        <w:tc>
          <w:tcPr>
            <w:tcW w:w="1210" w:type="dxa"/>
            <w:tcBorders>
              <w:top w:val="single" w:sz="4" w:space="0" w:color="000000"/>
              <w:left w:val="single" w:sz="4" w:space="0" w:color="000000"/>
              <w:bottom w:val="single" w:sz="4" w:space="0" w:color="000000"/>
              <w:right w:val="single" w:sz="4" w:space="0" w:color="000000"/>
            </w:tcBorders>
          </w:tcPr>
          <w:p w14:paraId="4D8BD78B" w14:textId="77777777" w:rsidR="00FF2438" w:rsidRPr="0000752E" w:rsidRDefault="00FF2438" w:rsidP="00DB67D2">
            <w:pPr>
              <w:jc w:val="center"/>
              <w:rPr>
                <w:i/>
              </w:rPr>
            </w:pPr>
            <w:r w:rsidRPr="0000752E">
              <w:t>Отклонение</w:t>
            </w:r>
          </w:p>
          <w:p w14:paraId="08D8BCC0" w14:textId="77777777" w:rsidR="00FF2438" w:rsidRPr="0000752E" w:rsidRDefault="00FF2438" w:rsidP="00DB67D2">
            <w:pPr>
              <w:jc w:val="center"/>
            </w:pPr>
            <w:r w:rsidRPr="0000752E">
              <w:rPr>
                <w:i/>
              </w:rPr>
              <w:t>2021</w:t>
            </w:r>
            <w:r w:rsidRPr="0000752E">
              <w:t>/ 2020 (+,-)%</w:t>
            </w:r>
          </w:p>
        </w:tc>
      </w:tr>
      <w:tr w:rsidR="00FF2438" w:rsidRPr="0000752E" w14:paraId="39ED776D" w14:textId="77777777" w:rsidTr="00DB67D2">
        <w:trPr>
          <w:trHeight w:val="562"/>
        </w:trPr>
        <w:tc>
          <w:tcPr>
            <w:tcW w:w="1497" w:type="dxa"/>
            <w:tcBorders>
              <w:top w:val="single" w:sz="4" w:space="0" w:color="000000"/>
              <w:left w:val="single" w:sz="4" w:space="0" w:color="000000"/>
              <w:bottom w:val="single" w:sz="4" w:space="0" w:color="000000"/>
              <w:right w:val="single" w:sz="4" w:space="0" w:color="000000"/>
            </w:tcBorders>
          </w:tcPr>
          <w:p w14:paraId="5BA3A1C4" w14:textId="77777777" w:rsidR="00FF2438" w:rsidRPr="0000752E" w:rsidRDefault="00FF2438" w:rsidP="00DB67D2">
            <w:pPr>
              <w:ind w:left="2"/>
            </w:pPr>
            <w:r w:rsidRPr="0000752E">
              <w:t xml:space="preserve">Федеральный уровень </w:t>
            </w:r>
          </w:p>
        </w:tc>
        <w:tc>
          <w:tcPr>
            <w:tcW w:w="970" w:type="dxa"/>
            <w:tcBorders>
              <w:top w:val="single" w:sz="4" w:space="0" w:color="000000"/>
              <w:left w:val="single" w:sz="4" w:space="0" w:color="000000"/>
              <w:bottom w:val="single" w:sz="4" w:space="0" w:color="000000"/>
              <w:right w:val="single" w:sz="4" w:space="0" w:color="000000"/>
            </w:tcBorders>
          </w:tcPr>
          <w:p w14:paraId="2F81B84B"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1E87D1CA" w14:textId="77777777" w:rsidR="00FF2438" w:rsidRPr="0000752E" w:rsidRDefault="00FF2438" w:rsidP="00DB67D2">
            <w:pPr>
              <w:ind w:left="2"/>
              <w:jc w:val="center"/>
            </w:pPr>
          </w:p>
        </w:tc>
        <w:tc>
          <w:tcPr>
            <w:tcW w:w="969" w:type="dxa"/>
            <w:tcBorders>
              <w:top w:val="single" w:sz="4" w:space="0" w:color="000000"/>
              <w:left w:val="single" w:sz="4" w:space="0" w:color="000000"/>
              <w:bottom w:val="single" w:sz="4" w:space="0" w:color="000000"/>
              <w:right w:val="single" w:sz="4" w:space="0" w:color="000000"/>
            </w:tcBorders>
          </w:tcPr>
          <w:p w14:paraId="5B88033B" w14:textId="77777777" w:rsidR="00FF2438" w:rsidRPr="0000752E" w:rsidRDefault="00FF2438" w:rsidP="00DB67D2">
            <w:pPr>
              <w:jc w:val="center"/>
            </w:pPr>
          </w:p>
        </w:tc>
        <w:tc>
          <w:tcPr>
            <w:tcW w:w="835" w:type="dxa"/>
            <w:tcBorders>
              <w:top w:val="single" w:sz="4" w:space="0" w:color="000000"/>
              <w:left w:val="single" w:sz="4" w:space="0" w:color="000000"/>
              <w:bottom w:val="single" w:sz="4" w:space="0" w:color="000000"/>
              <w:right w:val="single" w:sz="4" w:space="0" w:color="000000"/>
            </w:tcBorders>
          </w:tcPr>
          <w:p w14:paraId="0BF0C7E7" w14:textId="77777777" w:rsidR="00FF2438" w:rsidRPr="0000752E" w:rsidRDefault="00FF2438" w:rsidP="00DB67D2">
            <w:pPr>
              <w:ind w:left="2"/>
              <w:jc w:val="center"/>
            </w:pPr>
          </w:p>
        </w:tc>
        <w:tc>
          <w:tcPr>
            <w:tcW w:w="1095" w:type="dxa"/>
            <w:tcBorders>
              <w:top w:val="single" w:sz="4" w:space="0" w:color="000000"/>
              <w:left w:val="single" w:sz="4" w:space="0" w:color="000000"/>
              <w:bottom w:val="single" w:sz="4" w:space="0" w:color="000000"/>
              <w:right w:val="single" w:sz="4" w:space="0" w:color="000000"/>
            </w:tcBorders>
          </w:tcPr>
          <w:p w14:paraId="2F3197C0" w14:textId="77777777" w:rsidR="00FF2438" w:rsidRPr="0000752E" w:rsidRDefault="00FF2438" w:rsidP="00DB67D2">
            <w:pPr>
              <w:jc w:val="center"/>
            </w:pPr>
          </w:p>
        </w:tc>
        <w:tc>
          <w:tcPr>
            <w:tcW w:w="963" w:type="dxa"/>
            <w:tcBorders>
              <w:top w:val="single" w:sz="4" w:space="0" w:color="000000"/>
              <w:left w:val="single" w:sz="4" w:space="0" w:color="000000"/>
              <w:bottom w:val="single" w:sz="4" w:space="0" w:color="000000"/>
              <w:right w:val="single" w:sz="4" w:space="0" w:color="000000"/>
            </w:tcBorders>
          </w:tcPr>
          <w:p w14:paraId="1C976862"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778C43F3" w14:textId="77777777" w:rsidR="00FF2438" w:rsidRPr="0000752E" w:rsidRDefault="00FF2438" w:rsidP="00DB67D2">
            <w:pPr>
              <w:ind w:left="2"/>
              <w:jc w:val="center"/>
            </w:pPr>
          </w:p>
        </w:tc>
        <w:tc>
          <w:tcPr>
            <w:tcW w:w="1210" w:type="dxa"/>
            <w:tcBorders>
              <w:top w:val="single" w:sz="4" w:space="0" w:color="000000"/>
              <w:left w:val="single" w:sz="4" w:space="0" w:color="000000"/>
              <w:bottom w:val="single" w:sz="4" w:space="0" w:color="000000"/>
              <w:right w:val="single" w:sz="4" w:space="0" w:color="000000"/>
            </w:tcBorders>
          </w:tcPr>
          <w:p w14:paraId="5B17C500" w14:textId="77777777" w:rsidR="00FF2438" w:rsidRPr="0000752E" w:rsidRDefault="00FF2438" w:rsidP="00DB67D2">
            <w:pPr>
              <w:ind w:left="2"/>
              <w:jc w:val="center"/>
            </w:pPr>
          </w:p>
        </w:tc>
      </w:tr>
      <w:tr w:rsidR="00FF2438" w:rsidRPr="0000752E" w14:paraId="55CB7AEC" w14:textId="77777777" w:rsidTr="00DB67D2">
        <w:trPr>
          <w:trHeight w:val="562"/>
        </w:trPr>
        <w:tc>
          <w:tcPr>
            <w:tcW w:w="1497" w:type="dxa"/>
            <w:tcBorders>
              <w:top w:val="single" w:sz="4" w:space="0" w:color="000000"/>
              <w:left w:val="single" w:sz="4" w:space="0" w:color="000000"/>
              <w:bottom w:val="single" w:sz="4" w:space="0" w:color="000000"/>
              <w:right w:val="single" w:sz="4" w:space="0" w:color="000000"/>
            </w:tcBorders>
          </w:tcPr>
          <w:p w14:paraId="660B760C" w14:textId="77777777" w:rsidR="00FF2438" w:rsidRPr="0000752E" w:rsidRDefault="00FF2438" w:rsidP="00DB67D2">
            <w:pPr>
              <w:ind w:left="2"/>
            </w:pPr>
            <w:r w:rsidRPr="0000752E">
              <w:t xml:space="preserve">Уровень субъекта </w:t>
            </w:r>
          </w:p>
        </w:tc>
        <w:tc>
          <w:tcPr>
            <w:tcW w:w="970" w:type="dxa"/>
            <w:tcBorders>
              <w:top w:val="single" w:sz="4" w:space="0" w:color="000000"/>
              <w:left w:val="single" w:sz="4" w:space="0" w:color="000000"/>
              <w:bottom w:val="single" w:sz="4" w:space="0" w:color="000000"/>
              <w:right w:val="single" w:sz="4" w:space="0" w:color="000000"/>
            </w:tcBorders>
          </w:tcPr>
          <w:p w14:paraId="60BCA850"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4091EBDD" w14:textId="77777777" w:rsidR="00FF2438" w:rsidRPr="0000752E" w:rsidRDefault="00FF2438" w:rsidP="00DB67D2">
            <w:pPr>
              <w:ind w:left="2"/>
              <w:jc w:val="center"/>
            </w:pPr>
          </w:p>
        </w:tc>
        <w:tc>
          <w:tcPr>
            <w:tcW w:w="969" w:type="dxa"/>
            <w:tcBorders>
              <w:top w:val="single" w:sz="4" w:space="0" w:color="000000"/>
              <w:left w:val="single" w:sz="4" w:space="0" w:color="000000"/>
              <w:bottom w:val="single" w:sz="4" w:space="0" w:color="000000"/>
              <w:right w:val="single" w:sz="4" w:space="0" w:color="000000"/>
            </w:tcBorders>
          </w:tcPr>
          <w:p w14:paraId="39125F38" w14:textId="77777777" w:rsidR="00FF2438" w:rsidRPr="0000752E" w:rsidRDefault="00FF2438" w:rsidP="00DB67D2">
            <w:pPr>
              <w:jc w:val="center"/>
            </w:pPr>
          </w:p>
        </w:tc>
        <w:tc>
          <w:tcPr>
            <w:tcW w:w="835" w:type="dxa"/>
            <w:tcBorders>
              <w:top w:val="single" w:sz="4" w:space="0" w:color="000000"/>
              <w:left w:val="single" w:sz="4" w:space="0" w:color="000000"/>
              <w:bottom w:val="single" w:sz="4" w:space="0" w:color="000000"/>
              <w:right w:val="single" w:sz="4" w:space="0" w:color="000000"/>
            </w:tcBorders>
          </w:tcPr>
          <w:p w14:paraId="10DBAA55" w14:textId="77777777" w:rsidR="00FF2438" w:rsidRPr="0000752E" w:rsidRDefault="00FF2438" w:rsidP="00DB67D2">
            <w:pPr>
              <w:ind w:left="2"/>
              <w:jc w:val="center"/>
            </w:pPr>
          </w:p>
        </w:tc>
        <w:tc>
          <w:tcPr>
            <w:tcW w:w="1095" w:type="dxa"/>
            <w:tcBorders>
              <w:top w:val="single" w:sz="4" w:space="0" w:color="000000"/>
              <w:left w:val="single" w:sz="4" w:space="0" w:color="000000"/>
              <w:bottom w:val="single" w:sz="4" w:space="0" w:color="000000"/>
              <w:right w:val="single" w:sz="4" w:space="0" w:color="000000"/>
            </w:tcBorders>
          </w:tcPr>
          <w:p w14:paraId="56224130" w14:textId="77777777" w:rsidR="00FF2438" w:rsidRPr="0000752E" w:rsidRDefault="00FF2438" w:rsidP="00DB67D2">
            <w:pPr>
              <w:jc w:val="center"/>
            </w:pPr>
          </w:p>
        </w:tc>
        <w:tc>
          <w:tcPr>
            <w:tcW w:w="963" w:type="dxa"/>
            <w:tcBorders>
              <w:top w:val="single" w:sz="4" w:space="0" w:color="000000"/>
              <w:left w:val="single" w:sz="4" w:space="0" w:color="000000"/>
              <w:bottom w:val="single" w:sz="4" w:space="0" w:color="000000"/>
              <w:right w:val="single" w:sz="4" w:space="0" w:color="000000"/>
            </w:tcBorders>
          </w:tcPr>
          <w:p w14:paraId="7B2BC51F"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59362BAC" w14:textId="77777777" w:rsidR="00FF2438" w:rsidRPr="0000752E" w:rsidRDefault="00FF2438" w:rsidP="00DB67D2">
            <w:pPr>
              <w:ind w:left="2"/>
              <w:jc w:val="center"/>
            </w:pPr>
          </w:p>
        </w:tc>
        <w:tc>
          <w:tcPr>
            <w:tcW w:w="1210" w:type="dxa"/>
            <w:tcBorders>
              <w:top w:val="single" w:sz="4" w:space="0" w:color="000000"/>
              <w:left w:val="single" w:sz="4" w:space="0" w:color="000000"/>
              <w:bottom w:val="single" w:sz="4" w:space="0" w:color="000000"/>
              <w:right w:val="single" w:sz="4" w:space="0" w:color="000000"/>
            </w:tcBorders>
          </w:tcPr>
          <w:p w14:paraId="0E36579B" w14:textId="77777777" w:rsidR="00FF2438" w:rsidRPr="0000752E" w:rsidRDefault="00FF2438" w:rsidP="00DB67D2">
            <w:pPr>
              <w:ind w:left="2"/>
              <w:jc w:val="center"/>
            </w:pPr>
          </w:p>
        </w:tc>
      </w:tr>
      <w:tr w:rsidR="00FF2438" w:rsidRPr="0000752E" w14:paraId="5231DE24" w14:textId="77777777" w:rsidTr="00DB67D2">
        <w:trPr>
          <w:trHeight w:val="460"/>
        </w:trPr>
        <w:tc>
          <w:tcPr>
            <w:tcW w:w="1497" w:type="dxa"/>
            <w:tcBorders>
              <w:top w:val="single" w:sz="4" w:space="0" w:color="000000"/>
              <w:left w:val="single" w:sz="4" w:space="0" w:color="000000"/>
              <w:bottom w:val="single" w:sz="4" w:space="0" w:color="000000"/>
              <w:right w:val="single" w:sz="4" w:space="0" w:color="000000"/>
            </w:tcBorders>
          </w:tcPr>
          <w:p w14:paraId="7A37909D" w14:textId="77777777" w:rsidR="00FF2438" w:rsidRPr="0000752E" w:rsidRDefault="00FF2438" w:rsidP="00DB67D2">
            <w:pPr>
              <w:ind w:left="2"/>
            </w:pPr>
            <w:r w:rsidRPr="0000752E">
              <w:t xml:space="preserve">Муниципальный уровень </w:t>
            </w:r>
          </w:p>
        </w:tc>
        <w:tc>
          <w:tcPr>
            <w:tcW w:w="970" w:type="dxa"/>
            <w:tcBorders>
              <w:top w:val="single" w:sz="4" w:space="0" w:color="000000"/>
              <w:left w:val="single" w:sz="4" w:space="0" w:color="000000"/>
              <w:bottom w:val="single" w:sz="4" w:space="0" w:color="000000"/>
              <w:right w:val="single" w:sz="4" w:space="0" w:color="000000"/>
            </w:tcBorders>
          </w:tcPr>
          <w:p w14:paraId="40B3D1EB"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4D88FA03" w14:textId="77777777" w:rsidR="00FF2438" w:rsidRPr="0000752E" w:rsidRDefault="00FF2438" w:rsidP="00DB67D2">
            <w:pPr>
              <w:ind w:left="2"/>
              <w:jc w:val="center"/>
            </w:pPr>
          </w:p>
        </w:tc>
        <w:tc>
          <w:tcPr>
            <w:tcW w:w="969" w:type="dxa"/>
            <w:tcBorders>
              <w:top w:val="single" w:sz="4" w:space="0" w:color="000000"/>
              <w:left w:val="single" w:sz="4" w:space="0" w:color="000000"/>
              <w:bottom w:val="single" w:sz="4" w:space="0" w:color="000000"/>
              <w:right w:val="single" w:sz="4" w:space="0" w:color="000000"/>
            </w:tcBorders>
          </w:tcPr>
          <w:p w14:paraId="1AEC3689" w14:textId="77777777" w:rsidR="00FF2438" w:rsidRPr="0000752E" w:rsidRDefault="00FF2438" w:rsidP="00DB67D2">
            <w:pPr>
              <w:jc w:val="center"/>
            </w:pPr>
          </w:p>
        </w:tc>
        <w:tc>
          <w:tcPr>
            <w:tcW w:w="835" w:type="dxa"/>
            <w:tcBorders>
              <w:top w:val="single" w:sz="4" w:space="0" w:color="000000"/>
              <w:left w:val="single" w:sz="4" w:space="0" w:color="000000"/>
              <w:bottom w:val="single" w:sz="4" w:space="0" w:color="000000"/>
              <w:right w:val="single" w:sz="4" w:space="0" w:color="000000"/>
            </w:tcBorders>
          </w:tcPr>
          <w:p w14:paraId="72F4D964" w14:textId="77777777" w:rsidR="00FF2438" w:rsidRPr="0000752E" w:rsidRDefault="00FF2438" w:rsidP="00DB67D2">
            <w:pPr>
              <w:ind w:left="2"/>
              <w:jc w:val="center"/>
            </w:pPr>
          </w:p>
        </w:tc>
        <w:tc>
          <w:tcPr>
            <w:tcW w:w="1095" w:type="dxa"/>
            <w:tcBorders>
              <w:top w:val="single" w:sz="4" w:space="0" w:color="000000"/>
              <w:left w:val="single" w:sz="4" w:space="0" w:color="000000"/>
              <w:bottom w:val="single" w:sz="4" w:space="0" w:color="000000"/>
              <w:right w:val="single" w:sz="4" w:space="0" w:color="000000"/>
            </w:tcBorders>
          </w:tcPr>
          <w:p w14:paraId="3644D74D" w14:textId="77777777" w:rsidR="00FF2438" w:rsidRPr="0000752E" w:rsidRDefault="00FF2438" w:rsidP="00DB67D2">
            <w:pPr>
              <w:jc w:val="center"/>
            </w:pPr>
          </w:p>
        </w:tc>
        <w:tc>
          <w:tcPr>
            <w:tcW w:w="963" w:type="dxa"/>
            <w:tcBorders>
              <w:top w:val="single" w:sz="4" w:space="0" w:color="000000"/>
              <w:left w:val="single" w:sz="4" w:space="0" w:color="000000"/>
              <w:bottom w:val="single" w:sz="4" w:space="0" w:color="000000"/>
              <w:right w:val="single" w:sz="4" w:space="0" w:color="000000"/>
            </w:tcBorders>
          </w:tcPr>
          <w:p w14:paraId="0A047620"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6834523C" w14:textId="77777777" w:rsidR="00FF2438" w:rsidRPr="0000752E" w:rsidRDefault="00FF2438" w:rsidP="00DB67D2">
            <w:pPr>
              <w:ind w:left="2"/>
              <w:jc w:val="center"/>
            </w:pPr>
          </w:p>
        </w:tc>
        <w:tc>
          <w:tcPr>
            <w:tcW w:w="1210" w:type="dxa"/>
            <w:tcBorders>
              <w:top w:val="single" w:sz="4" w:space="0" w:color="000000"/>
              <w:left w:val="single" w:sz="4" w:space="0" w:color="000000"/>
              <w:bottom w:val="single" w:sz="4" w:space="0" w:color="000000"/>
              <w:right w:val="single" w:sz="4" w:space="0" w:color="000000"/>
            </w:tcBorders>
          </w:tcPr>
          <w:p w14:paraId="3A43B2DF" w14:textId="77777777" w:rsidR="00FF2438" w:rsidRPr="0000752E" w:rsidRDefault="00FF2438" w:rsidP="00DB67D2">
            <w:pPr>
              <w:ind w:left="2"/>
              <w:jc w:val="center"/>
            </w:pPr>
          </w:p>
        </w:tc>
      </w:tr>
      <w:tr w:rsidR="00FF2438" w:rsidRPr="0000752E" w14:paraId="7A8CA7F4" w14:textId="77777777" w:rsidTr="00DB67D2">
        <w:trPr>
          <w:trHeight w:val="288"/>
        </w:trPr>
        <w:tc>
          <w:tcPr>
            <w:tcW w:w="1497" w:type="dxa"/>
            <w:tcBorders>
              <w:top w:val="single" w:sz="4" w:space="0" w:color="000000"/>
              <w:left w:val="single" w:sz="4" w:space="0" w:color="000000"/>
              <w:bottom w:val="single" w:sz="4" w:space="0" w:color="000000"/>
              <w:right w:val="single" w:sz="4" w:space="0" w:color="000000"/>
            </w:tcBorders>
          </w:tcPr>
          <w:p w14:paraId="5E23EFB5" w14:textId="77777777" w:rsidR="00FF2438" w:rsidRPr="0000752E" w:rsidRDefault="00FF2438" w:rsidP="00DB67D2">
            <w:pPr>
              <w:ind w:left="2"/>
            </w:pPr>
            <w:r w:rsidRPr="0000752E">
              <w:t xml:space="preserve">Всего </w:t>
            </w:r>
          </w:p>
        </w:tc>
        <w:tc>
          <w:tcPr>
            <w:tcW w:w="970" w:type="dxa"/>
            <w:tcBorders>
              <w:top w:val="single" w:sz="4" w:space="0" w:color="000000"/>
              <w:left w:val="single" w:sz="4" w:space="0" w:color="000000"/>
              <w:bottom w:val="single" w:sz="4" w:space="0" w:color="000000"/>
              <w:right w:val="single" w:sz="4" w:space="0" w:color="000000"/>
            </w:tcBorders>
          </w:tcPr>
          <w:p w14:paraId="23AFCA6C"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29F558A5" w14:textId="77777777" w:rsidR="00FF2438" w:rsidRPr="0000752E" w:rsidRDefault="00FF2438" w:rsidP="00DB67D2">
            <w:pPr>
              <w:ind w:left="2"/>
              <w:jc w:val="center"/>
            </w:pPr>
          </w:p>
        </w:tc>
        <w:tc>
          <w:tcPr>
            <w:tcW w:w="969" w:type="dxa"/>
            <w:tcBorders>
              <w:top w:val="single" w:sz="4" w:space="0" w:color="000000"/>
              <w:left w:val="single" w:sz="4" w:space="0" w:color="000000"/>
              <w:bottom w:val="single" w:sz="4" w:space="0" w:color="000000"/>
              <w:right w:val="single" w:sz="4" w:space="0" w:color="000000"/>
            </w:tcBorders>
          </w:tcPr>
          <w:p w14:paraId="44566963" w14:textId="77777777" w:rsidR="00FF2438" w:rsidRPr="0000752E" w:rsidRDefault="00FF2438" w:rsidP="00DB67D2">
            <w:pPr>
              <w:jc w:val="center"/>
            </w:pPr>
          </w:p>
        </w:tc>
        <w:tc>
          <w:tcPr>
            <w:tcW w:w="835" w:type="dxa"/>
            <w:tcBorders>
              <w:top w:val="single" w:sz="4" w:space="0" w:color="000000"/>
              <w:left w:val="single" w:sz="4" w:space="0" w:color="000000"/>
              <w:bottom w:val="single" w:sz="4" w:space="0" w:color="000000"/>
              <w:right w:val="single" w:sz="4" w:space="0" w:color="000000"/>
            </w:tcBorders>
          </w:tcPr>
          <w:p w14:paraId="4215E4B0" w14:textId="77777777" w:rsidR="00FF2438" w:rsidRPr="0000752E" w:rsidRDefault="00FF2438" w:rsidP="00DB67D2">
            <w:pPr>
              <w:ind w:left="2"/>
              <w:jc w:val="center"/>
            </w:pPr>
          </w:p>
        </w:tc>
        <w:tc>
          <w:tcPr>
            <w:tcW w:w="1095" w:type="dxa"/>
            <w:tcBorders>
              <w:top w:val="single" w:sz="4" w:space="0" w:color="000000"/>
              <w:left w:val="single" w:sz="4" w:space="0" w:color="000000"/>
              <w:bottom w:val="single" w:sz="4" w:space="0" w:color="000000"/>
              <w:right w:val="single" w:sz="4" w:space="0" w:color="000000"/>
            </w:tcBorders>
          </w:tcPr>
          <w:p w14:paraId="5CF31917" w14:textId="77777777" w:rsidR="00FF2438" w:rsidRPr="0000752E" w:rsidRDefault="00FF2438" w:rsidP="00DB67D2">
            <w:pPr>
              <w:jc w:val="center"/>
            </w:pPr>
          </w:p>
        </w:tc>
        <w:tc>
          <w:tcPr>
            <w:tcW w:w="963" w:type="dxa"/>
            <w:tcBorders>
              <w:top w:val="single" w:sz="4" w:space="0" w:color="000000"/>
              <w:left w:val="single" w:sz="4" w:space="0" w:color="000000"/>
              <w:bottom w:val="single" w:sz="4" w:space="0" w:color="000000"/>
              <w:right w:val="single" w:sz="4" w:space="0" w:color="000000"/>
            </w:tcBorders>
          </w:tcPr>
          <w:p w14:paraId="7516696F"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77D7BE9B" w14:textId="77777777" w:rsidR="00FF2438" w:rsidRPr="0000752E" w:rsidRDefault="00FF2438" w:rsidP="00DB67D2">
            <w:pPr>
              <w:ind w:left="2"/>
              <w:jc w:val="center"/>
            </w:pPr>
          </w:p>
        </w:tc>
        <w:tc>
          <w:tcPr>
            <w:tcW w:w="1210" w:type="dxa"/>
            <w:tcBorders>
              <w:top w:val="single" w:sz="4" w:space="0" w:color="000000"/>
              <w:left w:val="single" w:sz="4" w:space="0" w:color="000000"/>
              <w:bottom w:val="single" w:sz="4" w:space="0" w:color="000000"/>
              <w:right w:val="single" w:sz="4" w:space="0" w:color="000000"/>
            </w:tcBorders>
          </w:tcPr>
          <w:p w14:paraId="2AB8471B" w14:textId="77777777" w:rsidR="00FF2438" w:rsidRPr="0000752E" w:rsidRDefault="00FF2438" w:rsidP="00DB67D2">
            <w:pPr>
              <w:ind w:left="2"/>
              <w:jc w:val="center"/>
            </w:pPr>
          </w:p>
        </w:tc>
      </w:tr>
    </w:tbl>
    <w:p w14:paraId="011430FC" w14:textId="77777777" w:rsidR="00FF2438" w:rsidRPr="003834C9" w:rsidRDefault="00FF2438" w:rsidP="00FF2438">
      <w:pPr>
        <w:spacing w:line="360" w:lineRule="auto"/>
        <w:jc w:val="both"/>
        <w:rPr>
          <w:sz w:val="28"/>
          <w:szCs w:val="28"/>
        </w:rPr>
      </w:pPr>
    </w:p>
    <w:p w14:paraId="4D2B9647" w14:textId="52C36160" w:rsidR="004D089E" w:rsidRPr="00C3410F" w:rsidRDefault="004D089E" w:rsidP="004D089E">
      <w:pPr>
        <w:tabs>
          <w:tab w:val="left" w:pos="-180"/>
        </w:tabs>
        <w:suppressAutoHyphens/>
        <w:spacing w:line="360" w:lineRule="exact"/>
        <w:ind w:right="70" w:firstLine="720"/>
        <w:jc w:val="both"/>
        <w:rPr>
          <w:b/>
          <w:sz w:val="28"/>
          <w:szCs w:val="28"/>
        </w:rPr>
      </w:pPr>
      <w:bookmarkStart w:id="17" w:name="_Toc84922280"/>
      <w:r w:rsidRPr="00C3410F">
        <w:rPr>
          <w:b/>
          <w:sz w:val="28"/>
          <w:szCs w:val="28"/>
        </w:rPr>
        <w:t>Критерии балльной оценки различных форм текущего контроля успеваемости</w:t>
      </w:r>
    </w:p>
    <w:p w14:paraId="1C30EEBF" w14:textId="6DDE08FD" w:rsidR="004D089E" w:rsidRDefault="004D089E" w:rsidP="004D089E">
      <w:pPr>
        <w:tabs>
          <w:tab w:val="left" w:pos="-180"/>
        </w:tabs>
        <w:suppressAutoHyphens/>
        <w:spacing w:line="360" w:lineRule="exact"/>
        <w:ind w:right="70" w:firstLine="720"/>
        <w:jc w:val="both"/>
        <w:rPr>
          <w:sz w:val="28"/>
          <w:szCs w:val="28"/>
        </w:rPr>
      </w:pPr>
      <w:r w:rsidRPr="00AF223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общественных финансов</w:t>
      </w:r>
      <w:r w:rsidRPr="00AF223D">
        <w:rPr>
          <w:sz w:val="28"/>
          <w:szCs w:val="28"/>
        </w:rPr>
        <w:t>.</w:t>
      </w:r>
    </w:p>
    <w:p w14:paraId="2469C9A2" w14:textId="4734BC60" w:rsidR="004D089E" w:rsidRPr="004D089E" w:rsidRDefault="004D089E" w:rsidP="004D089E">
      <w:pPr>
        <w:tabs>
          <w:tab w:val="left" w:pos="1080"/>
        </w:tabs>
      </w:pPr>
    </w:p>
    <w:p w14:paraId="201D1CE4" w14:textId="77777777" w:rsidR="004D089E" w:rsidRPr="004D089E" w:rsidRDefault="004D089E" w:rsidP="004D089E"/>
    <w:p w14:paraId="0BA800D6" w14:textId="77777777" w:rsidR="004D089E" w:rsidRPr="004D089E" w:rsidRDefault="004D089E" w:rsidP="004D089E"/>
    <w:p w14:paraId="3B256EA0" w14:textId="17EA1EB0" w:rsidR="00A226D1" w:rsidRPr="004D089E" w:rsidRDefault="00A226D1" w:rsidP="004D089E">
      <w:pPr>
        <w:sectPr w:rsidR="00A226D1" w:rsidRPr="004D089E" w:rsidSect="005E3EF9">
          <w:headerReference w:type="default" r:id="rId54"/>
          <w:footerReference w:type="default" r:id="rId55"/>
          <w:footerReference w:type="first" r:id="rId56"/>
          <w:pgSz w:w="11906" w:h="16838"/>
          <w:pgMar w:top="1134" w:right="567" w:bottom="1134" w:left="1134" w:header="709" w:footer="709" w:gutter="0"/>
          <w:pgNumType w:start="1"/>
          <w:cols w:space="708"/>
          <w:titlePg/>
          <w:docGrid w:linePitch="360"/>
        </w:sectPr>
      </w:pPr>
    </w:p>
    <w:p w14:paraId="631A85CA" w14:textId="18CD538A" w:rsidR="00A55020" w:rsidRPr="004D089E" w:rsidRDefault="00145199" w:rsidP="004D089E">
      <w:pPr>
        <w:pStyle w:val="1"/>
        <w:spacing w:before="100" w:beforeAutospacing="1" w:after="100" w:afterAutospacing="1"/>
        <w:jc w:val="both"/>
        <w:rPr>
          <w:rFonts w:ascii="Times New Roman" w:hAnsi="Times New Roman" w:cs="Times New Roman"/>
          <w:b/>
          <w:color w:val="auto"/>
          <w:sz w:val="28"/>
          <w:szCs w:val="28"/>
        </w:rPr>
      </w:pPr>
      <w:r w:rsidRPr="00CE63AB">
        <w:rPr>
          <w:rFonts w:ascii="Times New Roman" w:hAnsi="Times New Roman" w:cs="Times New Roman"/>
          <w:b/>
          <w:color w:val="auto"/>
          <w:sz w:val="28"/>
          <w:szCs w:val="28"/>
        </w:rPr>
        <w:lastRenderedPageBreak/>
        <w:t>7</w:t>
      </w:r>
      <w:r w:rsidRPr="00BF3717">
        <w:rPr>
          <w:rFonts w:ascii="Times New Roman" w:hAnsi="Times New Roman" w:cs="Times New Roman"/>
          <w:b/>
          <w:color w:val="auto"/>
          <w:sz w:val="28"/>
          <w:szCs w:val="28"/>
        </w:rPr>
        <w:t>. Фонд оценочных средств для проведения промежуточной аттестации обучающихся по дисциплин</w:t>
      </w:r>
      <w:bookmarkEnd w:id="17"/>
      <w:r w:rsidR="000E1573">
        <w:rPr>
          <w:rFonts w:ascii="Times New Roman" w:hAnsi="Times New Roman" w:cs="Times New Roman"/>
          <w:b/>
          <w:color w:val="auto"/>
          <w:sz w:val="28"/>
          <w:szCs w:val="28"/>
        </w:rPr>
        <w:t>е</w:t>
      </w:r>
    </w:p>
    <w:p w14:paraId="0F475E99" w14:textId="525C92EE" w:rsidR="004D089E" w:rsidRDefault="004D089E" w:rsidP="004D089E">
      <w:pPr>
        <w:suppressAutoHyphens/>
        <w:spacing w:line="360" w:lineRule="exact"/>
        <w:ind w:firstLine="708"/>
        <w:jc w:val="both"/>
        <w:rPr>
          <w:sz w:val="28"/>
        </w:rPr>
      </w:pPr>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BB2D942" w14:textId="77777777" w:rsidR="004D089E" w:rsidRDefault="004D089E" w:rsidP="004D089E">
      <w:pPr>
        <w:spacing w:line="360" w:lineRule="exact"/>
        <w:ind w:firstLine="709"/>
        <w:jc w:val="both"/>
        <w:rPr>
          <w:b/>
          <w:sz w:val="28"/>
          <w:szCs w:val="28"/>
        </w:rPr>
      </w:pPr>
    </w:p>
    <w:p w14:paraId="447DA4C7" w14:textId="1745A63A" w:rsidR="004D089E" w:rsidRPr="004D089E" w:rsidRDefault="004D089E" w:rsidP="004D089E">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0367DDD3" w14:textId="7CF1DC75" w:rsidR="00A55020" w:rsidRDefault="00A55020" w:rsidP="00A55020"/>
    <w:p w14:paraId="65A36EDC" w14:textId="6D49B18E" w:rsidR="009D71FC" w:rsidRDefault="009D71FC" w:rsidP="009D71FC">
      <w:pPr>
        <w:jc w:val="right"/>
        <w:rPr>
          <w:sz w:val="28"/>
          <w:szCs w:val="28"/>
        </w:rPr>
      </w:pPr>
      <w:r>
        <w:rPr>
          <w:sz w:val="28"/>
          <w:szCs w:val="28"/>
        </w:rPr>
        <w:t xml:space="preserve">Таблица </w:t>
      </w:r>
      <w:r w:rsidR="00F912C4">
        <w:rPr>
          <w:sz w:val="28"/>
          <w:szCs w:val="28"/>
        </w:rPr>
        <w:t>6</w:t>
      </w:r>
    </w:p>
    <w:p w14:paraId="643F5C1C" w14:textId="769DD84C" w:rsidR="009D71FC" w:rsidRPr="009D71FC" w:rsidRDefault="009D71FC" w:rsidP="00A07C25">
      <w:pPr>
        <w:shd w:val="clear" w:color="auto" w:fill="FFFFFF" w:themeFill="background1"/>
        <w:jc w:val="right"/>
        <w:rPr>
          <w:sz w:val="24"/>
          <w:szCs w:val="24"/>
        </w:rPr>
      </w:pPr>
    </w:p>
    <w:tbl>
      <w:tblPr>
        <w:tblStyle w:val="a9"/>
        <w:tblW w:w="0" w:type="auto"/>
        <w:shd w:val="clear" w:color="auto" w:fill="FFFFFF" w:themeFill="background1"/>
        <w:tblLook w:val="04A0" w:firstRow="1" w:lastRow="0" w:firstColumn="1" w:lastColumn="0" w:noHBand="0" w:noVBand="1"/>
      </w:tblPr>
      <w:tblGrid>
        <w:gridCol w:w="1905"/>
        <w:gridCol w:w="1868"/>
        <w:gridCol w:w="2628"/>
        <w:gridCol w:w="8159"/>
      </w:tblGrid>
      <w:tr w:rsidR="004654F7" w:rsidRPr="004D089E" w14:paraId="0EB56537" w14:textId="77777777" w:rsidTr="00D2072C">
        <w:tc>
          <w:tcPr>
            <w:tcW w:w="1905" w:type="dxa"/>
            <w:shd w:val="clear" w:color="auto" w:fill="FFFFFF" w:themeFill="background1"/>
          </w:tcPr>
          <w:p w14:paraId="0F06F999" w14:textId="77777777" w:rsidR="004654F7" w:rsidRPr="004D089E" w:rsidRDefault="004654F7" w:rsidP="00A07C25">
            <w:pPr>
              <w:shd w:val="clear" w:color="auto" w:fill="FFFFFF" w:themeFill="background1"/>
              <w:jc w:val="center"/>
              <w:rPr>
                <w:sz w:val="24"/>
                <w:szCs w:val="24"/>
              </w:rPr>
            </w:pPr>
            <w:r w:rsidRPr="004D089E">
              <w:rPr>
                <w:b/>
                <w:bCs/>
                <w:sz w:val="24"/>
                <w:szCs w:val="24"/>
              </w:rPr>
              <w:t>Наименование компетенции</w:t>
            </w:r>
          </w:p>
        </w:tc>
        <w:tc>
          <w:tcPr>
            <w:tcW w:w="1868" w:type="dxa"/>
            <w:shd w:val="clear" w:color="auto" w:fill="FFFFFF" w:themeFill="background1"/>
          </w:tcPr>
          <w:p w14:paraId="19A21742" w14:textId="77777777" w:rsidR="004654F7" w:rsidRPr="004D089E" w:rsidRDefault="004654F7" w:rsidP="00A07C25">
            <w:pPr>
              <w:shd w:val="clear" w:color="auto" w:fill="FFFFFF" w:themeFill="background1"/>
              <w:jc w:val="center"/>
              <w:rPr>
                <w:sz w:val="24"/>
                <w:szCs w:val="24"/>
              </w:rPr>
            </w:pPr>
            <w:r w:rsidRPr="004D089E">
              <w:rPr>
                <w:b/>
                <w:bCs/>
                <w:sz w:val="24"/>
                <w:szCs w:val="24"/>
              </w:rPr>
              <w:t>Наименование индикаторов</w:t>
            </w:r>
            <w:r w:rsidRPr="004D089E">
              <w:rPr>
                <w:b/>
                <w:bCs/>
                <w:sz w:val="24"/>
                <w:szCs w:val="24"/>
              </w:rPr>
              <w:br/>
              <w:t xml:space="preserve">достижения </w:t>
            </w:r>
            <w:r w:rsidRPr="004D089E">
              <w:rPr>
                <w:b/>
                <w:bCs/>
                <w:sz w:val="24"/>
                <w:szCs w:val="24"/>
              </w:rPr>
              <w:br/>
              <w:t>компетенции</w:t>
            </w:r>
          </w:p>
        </w:tc>
        <w:tc>
          <w:tcPr>
            <w:tcW w:w="2628" w:type="dxa"/>
            <w:shd w:val="clear" w:color="auto" w:fill="FFFFFF" w:themeFill="background1"/>
          </w:tcPr>
          <w:p w14:paraId="7A630D0C" w14:textId="77777777" w:rsidR="004654F7" w:rsidRPr="004D089E" w:rsidRDefault="004654F7" w:rsidP="00A07C25">
            <w:pPr>
              <w:shd w:val="clear" w:color="auto" w:fill="FFFFFF" w:themeFill="background1"/>
              <w:jc w:val="center"/>
              <w:rPr>
                <w:sz w:val="24"/>
                <w:szCs w:val="24"/>
              </w:rPr>
            </w:pPr>
            <w:r w:rsidRPr="004D089E">
              <w:rPr>
                <w:b/>
                <w:bCs/>
                <w:sz w:val="24"/>
                <w:szCs w:val="24"/>
              </w:rPr>
              <w:t>Результаты обучения (умения и знания), соотнесенные с индикаторами достижения компетенции</w:t>
            </w:r>
          </w:p>
        </w:tc>
        <w:tc>
          <w:tcPr>
            <w:tcW w:w="8159" w:type="dxa"/>
            <w:shd w:val="clear" w:color="auto" w:fill="FFFFFF" w:themeFill="background1"/>
          </w:tcPr>
          <w:p w14:paraId="44F88FE7" w14:textId="77777777" w:rsidR="004654F7" w:rsidRPr="004D089E" w:rsidRDefault="004654F7" w:rsidP="00A07C25">
            <w:pPr>
              <w:shd w:val="clear" w:color="auto" w:fill="FFFFFF" w:themeFill="background1"/>
              <w:jc w:val="center"/>
              <w:rPr>
                <w:sz w:val="24"/>
                <w:szCs w:val="24"/>
              </w:rPr>
            </w:pPr>
            <w:r w:rsidRPr="004D089E">
              <w:rPr>
                <w:b/>
                <w:bCs/>
                <w:sz w:val="24"/>
                <w:szCs w:val="24"/>
              </w:rPr>
              <w:t>Типовые</w:t>
            </w:r>
            <w:r w:rsidRPr="004D089E">
              <w:rPr>
                <w:b/>
                <w:bCs/>
                <w:sz w:val="24"/>
                <w:szCs w:val="24"/>
              </w:rPr>
              <w:br/>
              <w:t>контрольные</w:t>
            </w:r>
            <w:r w:rsidRPr="004D089E">
              <w:rPr>
                <w:b/>
                <w:bCs/>
                <w:sz w:val="24"/>
                <w:szCs w:val="24"/>
              </w:rPr>
              <w:br/>
              <w:t>задания</w:t>
            </w:r>
          </w:p>
        </w:tc>
      </w:tr>
      <w:tr w:rsidR="00D2072C" w:rsidRPr="004D089E" w14:paraId="3D6FE7B9" w14:textId="77777777" w:rsidTr="00D2072C">
        <w:tc>
          <w:tcPr>
            <w:tcW w:w="1905" w:type="dxa"/>
            <w:vMerge w:val="restart"/>
            <w:shd w:val="clear" w:color="auto" w:fill="FFFFFF" w:themeFill="background1"/>
          </w:tcPr>
          <w:p w14:paraId="74565A35" w14:textId="77777777" w:rsidR="00D2072C" w:rsidRDefault="00D2072C" w:rsidP="00D2072C">
            <w:pPr>
              <w:shd w:val="clear" w:color="auto" w:fill="FFFFFF" w:themeFill="background1"/>
              <w:jc w:val="center"/>
              <w:rPr>
                <w:sz w:val="24"/>
                <w:szCs w:val="24"/>
              </w:rPr>
            </w:pPr>
            <w:r>
              <w:rPr>
                <w:sz w:val="24"/>
                <w:szCs w:val="24"/>
              </w:rPr>
              <w:t>ПКП-1</w:t>
            </w:r>
          </w:p>
          <w:p w14:paraId="02F23EC7" w14:textId="226AC00C" w:rsidR="00D2072C" w:rsidRDefault="00D2072C" w:rsidP="00D2072C">
            <w:pPr>
              <w:shd w:val="clear" w:color="auto" w:fill="FFFFFF" w:themeFill="background1"/>
              <w:jc w:val="center"/>
              <w:rPr>
                <w:i/>
                <w:sz w:val="24"/>
                <w:szCs w:val="24"/>
              </w:rPr>
            </w:pPr>
            <w:r w:rsidRPr="00720AD5">
              <w:rPr>
                <w:sz w:val="24"/>
                <w:szCs w:val="24"/>
              </w:rPr>
              <w:t>Способность</w:t>
            </w:r>
            <w:r>
              <w:rPr>
                <w:sz w:val="24"/>
                <w:szCs w:val="24"/>
              </w:rPr>
              <w:t xml:space="preserve"> проводить анализ состояния и структуры </w:t>
            </w:r>
            <w:r w:rsidRPr="00F4093A">
              <w:rPr>
                <w:sz w:val="24"/>
                <w:szCs w:val="24"/>
              </w:rPr>
              <w:t>современного финансового рынка в ус</w:t>
            </w:r>
            <w:r w:rsidRPr="00541B18">
              <w:rPr>
                <w:sz w:val="24"/>
                <w:szCs w:val="24"/>
              </w:rPr>
              <w:t>ловиях цифровизации, разрабатывать и внедрять инновационные финансовые продукты, базиру</w:t>
            </w:r>
            <w:r>
              <w:rPr>
                <w:sz w:val="24"/>
                <w:szCs w:val="24"/>
              </w:rPr>
              <w:t xml:space="preserve">ющиеся </w:t>
            </w:r>
            <w:r>
              <w:rPr>
                <w:sz w:val="24"/>
                <w:szCs w:val="24"/>
              </w:rPr>
              <w:lastRenderedPageBreak/>
              <w:t>на современных информационных</w:t>
            </w:r>
            <w:r w:rsidRPr="00541B18">
              <w:rPr>
                <w:sz w:val="24"/>
                <w:szCs w:val="24"/>
              </w:rPr>
              <w:t xml:space="preserve"> технологиях</w:t>
            </w:r>
            <w:r>
              <w:rPr>
                <w:sz w:val="24"/>
                <w:szCs w:val="24"/>
              </w:rPr>
              <w:t xml:space="preserve">, </w:t>
            </w:r>
            <w:r w:rsidRPr="00FE6609">
              <w:rPr>
                <w:sz w:val="24"/>
                <w:szCs w:val="24"/>
              </w:rPr>
              <w:t xml:space="preserve">и </w:t>
            </w:r>
            <w:r w:rsidRPr="00541B18">
              <w:rPr>
                <w:sz w:val="24"/>
                <w:szCs w:val="24"/>
              </w:rPr>
              <w:t>прогнозирова</w:t>
            </w:r>
            <w:r>
              <w:rPr>
                <w:sz w:val="24"/>
                <w:szCs w:val="24"/>
              </w:rPr>
              <w:t>ть</w:t>
            </w:r>
            <w:r w:rsidRPr="00541B18">
              <w:rPr>
                <w:sz w:val="24"/>
                <w:szCs w:val="24"/>
              </w:rPr>
              <w:t xml:space="preserve"> новы</w:t>
            </w:r>
            <w:r>
              <w:rPr>
                <w:sz w:val="24"/>
                <w:szCs w:val="24"/>
              </w:rPr>
              <w:t>е</w:t>
            </w:r>
            <w:r w:rsidRPr="00541B18">
              <w:rPr>
                <w:sz w:val="24"/>
                <w:szCs w:val="24"/>
              </w:rPr>
              <w:t xml:space="preserve"> явлени</w:t>
            </w:r>
            <w:r>
              <w:rPr>
                <w:sz w:val="24"/>
                <w:szCs w:val="24"/>
              </w:rPr>
              <w:t>я</w:t>
            </w:r>
            <w:r w:rsidRPr="00541B18">
              <w:rPr>
                <w:sz w:val="24"/>
                <w:szCs w:val="24"/>
              </w:rPr>
              <w:t xml:space="preserve"> в деятельности субъектов финансового рынка</w:t>
            </w:r>
          </w:p>
        </w:tc>
        <w:tc>
          <w:tcPr>
            <w:tcW w:w="1868" w:type="dxa"/>
            <w:shd w:val="clear" w:color="auto" w:fill="FFFFFF" w:themeFill="background1"/>
          </w:tcPr>
          <w:p w14:paraId="225F004F" w14:textId="5ADDEF9F" w:rsidR="00D2072C" w:rsidRDefault="00D2072C" w:rsidP="00D70D95">
            <w:pPr>
              <w:shd w:val="clear" w:color="auto" w:fill="FFFFFF" w:themeFill="background1"/>
              <w:rPr>
                <w:rFonts w:eastAsia="Calibri"/>
                <w:sz w:val="24"/>
                <w:szCs w:val="24"/>
              </w:rPr>
            </w:pPr>
            <w:r>
              <w:rPr>
                <w:rFonts w:eastAsia="Calibri"/>
                <w:sz w:val="24"/>
                <w:szCs w:val="24"/>
              </w:rPr>
              <w:lastRenderedPageBreak/>
              <w:t xml:space="preserve">1. </w:t>
            </w:r>
            <w:r w:rsidRPr="00720AD5">
              <w:rPr>
                <w:rFonts w:eastAsia="Calibri"/>
                <w:sz w:val="24"/>
                <w:szCs w:val="24"/>
              </w:rPr>
              <w:t>Владеет современным инструментарием анализа финансового рынка</w:t>
            </w:r>
            <w:r>
              <w:rPr>
                <w:rFonts w:eastAsia="Calibri"/>
                <w:sz w:val="24"/>
                <w:szCs w:val="24"/>
              </w:rPr>
              <w:t>.</w:t>
            </w:r>
          </w:p>
        </w:tc>
        <w:tc>
          <w:tcPr>
            <w:tcW w:w="2628" w:type="dxa"/>
            <w:shd w:val="clear" w:color="auto" w:fill="FFFFFF" w:themeFill="background1"/>
          </w:tcPr>
          <w:p w14:paraId="28FC2E46" w14:textId="3696DBA0" w:rsidR="00D2072C" w:rsidRPr="00D106C8" w:rsidRDefault="00D2072C" w:rsidP="00D2072C">
            <w:pPr>
              <w:tabs>
                <w:tab w:val="left" w:pos="540"/>
              </w:tabs>
              <w:contextualSpacing/>
              <w:jc w:val="both"/>
              <w:rPr>
                <w:sz w:val="24"/>
                <w:szCs w:val="24"/>
              </w:rPr>
            </w:pPr>
            <w:r w:rsidRPr="00D106C8">
              <w:rPr>
                <w:b/>
                <w:sz w:val="24"/>
                <w:szCs w:val="24"/>
              </w:rPr>
              <w:t>Знать:</w:t>
            </w:r>
            <w:r w:rsidRPr="00D106C8">
              <w:rPr>
                <w:sz w:val="24"/>
                <w:szCs w:val="24"/>
              </w:rPr>
              <w:t xml:space="preserve"> методики сбора, обобщения и анализа данных, используемых </w:t>
            </w:r>
            <w:r w:rsidR="00D70D95" w:rsidRPr="00D106C8">
              <w:rPr>
                <w:sz w:val="24"/>
                <w:szCs w:val="24"/>
              </w:rPr>
              <w:t>при проведении</w:t>
            </w:r>
            <w:r w:rsidRPr="00D106C8">
              <w:rPr>
                <w:sz w:val="24"/>
                <w:szCs w:val="24"/>
              </w:rPr>
              <w:t xml:space="preserve"> контрольных и экспертно-</w:t>
            </w:r>
            <w:r w:rsidR="00D70D95" w:rsidRPr="00D106C8">
              <w:rPr>
                <w:sz w:val="24"/>
                <w:szCs w:val="24"/>
              </w:rPr>
              <w:t>аналитических мероприятий</w:t>
            </w:r>
            <w:r w:rsidRPr="00D106C8">
              <w:rPr>
                <w:sz w:val="24"/>
                <w:szCs w:val="24"/>
              </w:rPr>
              <w:t xml:space="preserve"> закупочной деятельности государственных заказчиков. </w:t>
            </w:r>
          </w:p>
          <w:p w14:paraId="319B8A07" w14:textId="0C90173D"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контрольные и экспертно-</w:t>
            </w:r>
            <w:r w:rsidR="00D70D95" w:rsidRPr="00D106C8">
              <w:rPr>
                <w:sz w:val="24"/>
                <w:szCs w:val="24"/>
              </w:rPr>
              <w:t>аналитические мероприятия</w:t>
            </w:r>
            <w:r w:rsidRPr="00D106C8">
              <w:rPr>
                <w:sz w:val="24"/>
                <w:szCs w:val="24"/>
              </w:rPr>
              <w:t xml:space="preserve"> о ходе закупочной деятельности </w:t>
            </w:r>
            <w:r w:rsidRPr="00D106C8">
              <w:rPr>
                <w:sz w:val="24"/>
                <w:szCs w:val="24"/>
              </w:rPr>
              <w:lastRenderedPageBreak/>
              <w:t xml:space="preserve">государственных заказчиков  </w:t>
            </w:r>
          </w:p>
        </w:tc>
        <w:tc>
          <w:tcPr>
            <w:tcW w:w="8159" w:type="dxa"/>
            <w:shd w:val="clear" w:color="auto" w:fill="FFFFFF" w:themeFill="background1"/>
          </w:tcPr>
          <w:p w14:paraId="52908B5C" w14:textId="77777777" w:rsidR="00D2072C" w:rsidRPr="00DC29FC" w:rsidRDefault="00D2072C" w:rsidP="00D2072C">
            <w:pPr>
              <w:shd w:val="clear" w:color="auto" w:fill="FFFFFF" w:themeFill="background1"/>
              <w:jc w:val="center"/>
              <w:rPr>
                <w:b/>
                <w:sz w:val="24"/>
                <w:szCs w:val="24"/>
              </w:rPr>
            </w:pPr>
            <w:r w:rsidRPr="00DC29FC">
              <w:rPr>
                <w:b/>
                <w:sz w:val="24"/>
                <w:szCs w:val="24"/>
              </w:rPr>
              <w:lastRenderedPageBreak/>
              <w:t>Задание 1.</w:t>
            </w:r>
          </w:p>
          <w:p w14:paraId="0E3F1CB8" w14:textId="29CBC77D" w:rsidR="00D2072C" w:rsidRPr="007F7C70" w:rsidRDefault="00D2072C" w:rsidP="00D2072C">
            <w:pPr>
              <w:shd w:val="clear" w:color="auto" w:fill="FFFFFF" w:themeFill="background1"/>
              <w:rPr>
                <w:sz w:val="24"/>
                <w:szCs w:val="24"/>
              </w:rPr>
            </w:pPr>
            <w:r w:rsidRPr="007F7C70">
              <w:rPr>
                <w:sz w:val="24"/>
                <w:szCs w:val="24"/>
              </w:rPr>
              <w:t xml:space="preserve">Используя данные официального сайта  </w:t>
            </w:r>
            <w:hyperlink r:id="rId57">
              <w:r w:rsidRPr="007F7C70">
                <w:rPr>
                  <w:rStyle w:val="af5"/>
                  <w:sz w:val="24"/>
                  <w:szCs w:val="24"/>
                </w:rPr>
                <w:t>http://zakupki.gov.ru/ провести</w:t>
              </w:r>
            </w:hyperlink>
            <w:r w:rsidRPr="007F7C70">
              <w:rPr>
                <w:sz w:val="24"/>
                <w:szCs w:val="24"/>
              </w:rPr>
              <w:t xml:space="preserve"> анализ структуры и динамики объема государственных закупок за период 20</w:t>
            </w:r>
            <w:r w:rsidRPr="00D710B8">
              <w:rPr>
                <w:sz w:val="24"/>
                <w:szCs w:val="24"/>
              </w:rPr>
              <w:t>20</w:t>
            </w:r>
            <w:r w:rsidRPr="007F7C70">
              <w:rPr>
                <w:sz w:val="24"/>
                <w:szCs w:val="24"/>
              </w:rPr>
              <w:t>-20</w:t>
            </w:r>
            <w:r w:rsidRPr="00D710B8">
              <w:rPr>
                <w:sz w:val="24"/>
                <w:szCs w:val="24"/>
              </w:rPr>
              <w:t>22</w:t>
            </w:r>
            <w:r w:rsidRPr="007F7C70">
              <w:rPr>
                <w:sz w:val="24"/>
                <w:szCs w:val="24"/>
              </w:rPr>
              <w:t>гг. заполнить таблицу. Письменно сделать вывод, оценив поэтапно развитие системы государственных   закупок за период 20</w:t>
            </w:r>
            <w:r w:rsidRPr="00D710B8">
              <w:rPr>
                <w:sz w:val="24"/>
                <w:szCs w:val="24"/>
              </w:rPr>
              <w:t>20</w:t>
            </w:r>
            <w:r w:rsidRPr="007F7C70">
              <w:rPr>
                <w:sz w:val="24"/>
                <w:szCs w:val="24"/>
              </w:rPr>
              <w:t>-20</w:t>
            </w:r>
            <w:r w:rsidRPr="00D710B8">
              <w:rPr>
                <w:sz w:val="24"/>
                <w:szCs w:val="24"/>
              </w:rPr>
              <w:t>22</w:t>
            </w:r>
            <w:r w:rsidRPr="007F7C70">
              <w:rPr>
                <w:sz w:val="24"/>
                <w:szCs w:val="24"/>
              </w:rPr>
              <w:t>гг.</w:t>
            </w:r>
          </w:p>
          <w:p w14:paraId="263D7F95" w14:textId="77777777" w:rsidR="00D2072C" w:rsidRPr="007F7C70" w:rsidRDefault="00D2072C" w:rsidP="00D2072C">
            <w:pPr>
              <w:shd w:val="clear" w:color="auto" w:fill="FFFFFF" w:themeFill="background1"/>
              <w:rPr>
                <w:sz w:val="24"/>
                <w:szCs w:val="24"/>
              </w:rPr>
            </w:pPr>
          </w:p>
          <w:tbl>
            <w:tblPr>
              <w:tblW w:w="6386" w:type="dxa"/>
              <w:tblInd w:w="108" w:type="dxa"/>
              <w:tblCellMar>
                <w:left w:w="10" w:type="dxa"/>
                <w:right w:w="10" w:type="dxa"/>
              </w:tblCellMar>
              <w:tblLook w:val="04A0" w:firstRow="1" w:lastRow="0" w:firstColumn="1" w:lastColumn="0" w:noHBand="0" w:noVBand="1"/>
            </w:tblPr>
            <w:tblGrid>
              <w:gridCol w:w="2216"/>
              <w:gridCol w:w="709"/>
              <w:gridCol w:w="709"/>
              <w:gridCol w:w="681"/>
              <w:gridCol w:w="937"/>
              <w:gridCol w:w="1134"/>
            </w:tblGrid>
            <w:tr w:rsidR="00D2072C" w:rsidRPr="00DC29FC" w14:paraId="6EA18A4A"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544E93" w14:textId="77777777" w:rsidR="00D2072C" w:rsidRPr="00DC29FC" w:rsidRDefault="00D2072C" w:rsidP="00D2072C">
                  <w:pPr>
                    <w:shd w:val="clear" w:color="auto" w:fill="FFFFFF" w:themeFill="background1"/>
                  </w:pPr>
                  <w:r w:rsidRPr="00DC29FC">
                    <w:t>Показатели</w:t>
                  </w:r>
                </w:p>
                <w:p w14:paraId="5D570FE7" w14:textId="77777777" w:rsidR="00D2072C" w:rsidRPr="00DC29FC" w:rsidRDefault="00D2072C" w:rsidP="00D2072C">
                  <w:pPr>
                    <w:shd w:val="clear" w:color="auto" w:fill="FFFFFF" w:themeFill="background1"/>
                  </w:pPr>
                  <w:r w:rsidRPr="00DC29FC">
                    <w:t>(млн. руб.)</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09FB17" w14:textId="35B104D5" w:rsidR="00D2072C" w:rsidRPr="00766287" w:rsidRDefault="00D2072C" w:rsidP="00D2072C">
                  <w:pPr>
                    <w:shd w:val="clear" w:color="auto" w:fill="FFFFFF" w:themeFill="background1"/>
                  </w:pPr>
                  <w:r w:rsidRPr="00DC29FC">
                    <w:t>20</w:t>
                  </w:r>
                  <w:r w:rsidRPr="00766287">
                    <w:t>20</w:t>
                  </w:r>
                </w:p>
                <w:p w14:paraId="49F289F5" w14:textId="77777777" w:rsidR="00D2072C" w:rsidRPr="00DC29FC" w:rsidRDefault="00D2072C" w:rsidP="00D2072C">
                  <w:pPr>
                    <w:shd w:val="clear" w:color="auto" w:fill="FFFFFF" w:themeFill="background1"/>
                  </w:pPr>
                  <w:r w:rsidRPr="00DC29FC">
                    <w:t>год</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A3455B" w14:textId="7416A48C" w:rsidR="00D2072C" w:rsidRPr="00DC29FC" w:rsidRDefault="00D2072C" w:rsidP="00D2072C">
                  <w:pPr>
                    <w:shd w:val="clear" w:color="auto" w:fill="FFFFFF" w:themeFill="background1"/>
                  </w:pPr>
                  <w:r w:rsidRPr="00DC29FC">
                    <w:t>20</w:t>
                  </w:r>
                  <w:r w:rsidRPr="00766287">
                    <w:t>2</w:t>
                  </w:r>
                  <w:r w:rsidRPr="00DC29FC">
                    <w:t>1</w:t>
                  </w:r>
                </w:p>
                <w:p w14:paraId="2AA8AD98" w14:textId="77777777" w:rsidR="00D2072C" w:rsidRPr="00DC29FC" w:rsidRDefault="00D2072C" w:rsidP="00D2072C">
                  <w:pPr>
                    <w:shd w:val="clear" w:color="auto" w:fill="FFFFFF" w:themeFill="background1"/>
                  </w:pPr>
                  <w:r w:rsidRPr="00DC29FC">
                    <w:t>год</w:t>
                  </w: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186BAC" w14:textId="627C890F" w:rsidR="00D2072C" w:rsidRPr="00766287" w:rsidRDefault="00D2072C" w:rsidP="00D2072C">
                  <w:pPr>
                    <w:shd w:val="clear" w:color="auto" w:fill="FFFFFF" w:themeFill="background1"/>
                  </w:pPr>
                  <w:r w:rsidRPr="00DC29FC">
                    <w:t>20</w:t>
                  </w:r>
                  <w:r w:rsidRPr="00766287">
                    <w:t>22</w:t>
                  </w:r>
                </w:p>
                <w:p w14:paraId="57E77BF3" w14:textId="77777777" w:rsidR="00D2072C" w:rsidRPr="00DC29FC" w:rsidRDefault="00D2072C" w:rsidP="00D2072C">
                  <w:pPr>
                    <w:shd w:val="clear" w:color="auto" w:fill="FFFFFF" w:themeFill="background1"/>
                  </w:pPr>
                  <w:r w:rsidRPr="00DC29FC">
                    <w:t>год</w:t>
                  </w: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8B0AA4" w14:textId="77777777" w:rsidR="00D2072C" w:rsidRPr="00DC29FC" w:rsidRDefault="00D2072C" w:rsidP="00D2072C">
                  <w:pPr>
                    <w:shd w:val="clear" w:color="auto" w:fill="FFFFFF" w:themeFill="background1"/>
                  </w:pPr>
                  <w:r w:rsidRPr="00DC29FC">
                    <w:t>Рост</w:t>
                  </w:r>
                </w:p>
                <w:p w14:paraId="7F242EF5" w14:textId="77777777" w:rsidR="00D2072C" w:rsidRPr="00DC29FC" w:rsidRDefault="00D2072C" w:rsidP="00D2072C">
                  <w:pPr>
                    <w:shd w:val="clear" w:color="auto" w:fill="FFFFFF" w:themeFill="background1"/>
                  </w:pPr>
                  <w:r w:rsidRPr="00DC29FC">
                    <w:t>%</w:t>
                  </w:r>
                </w:p>
                <w:p w14:paraId="2A2A7719"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27CAEE" w14:textId="77777777" w:rsidR="00D2072C" w:rsidRPr="00DC29FC" w:rsidRDefault="00D2072C" w:rsidP="00D2072C">
                  <w:pPr>
                    <w:shd w:val="clear" w:color="auto" w:fill="FFFFFF" w:themeFill="background1"/>
                  </w:pPr>
                  <w:r w:rsidRPr="00DC29FC">
                    <w:t>Прирост</w:t>
                  </w:r>
                </w:p>
                <w:p w14:paraId="23A0E5ED" w14:textId="77777777" w:rsidR="00D2072C" w:rsidRPr="00DC29FC" w:rsidRDefault="00D2072C" w:rsidP="00D2072C">
                  <w:pPr>
                    <w:shd w:val="clear" w:color="auto" w:fill="FFFFFF" w:themeFill="background1"/>
                  </w:pPr>
                  <w:r w:rsidRPr="00DC29FC">
                    <w:t>%</w:t>
                  </w:r>
                </w:p>
              </w:tc>
            </w:tr>
            <w:tr w:rsidR="00D2072C" w:rsidRPr="00DC29FC" w14:paraId="70C77FC0"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4326E1" w14:textId="77777777" w:rsidR="00D2072C" w:rsidRPr="00DC29FC" w:rsidRDefault="00D2072C" w:rsidP="00D2072C">
                  <w:pPr>
                    <w:shd w:val="clear" w:color="auto" w:fill="FFFFFF" w:themeFill="background1"/>
                  </w:pPr>
                  <w:r w:rsidRPr="00DC29FC">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375218" w14:textId="77777777" w:rsidR="00D2072C" w:rsidRPr="00DC29FC" w:rsidRDefault="00D2072C" w:rsidP="00D2072C">
                  <w:pPr>
                    <w:shd w:val="clear" w:color="auto" w:fill="FFFFFF" w:themeFill="background1"/>
                  </w:pPr>
                  <w:r w:rsidRPr="00DC29FC">
                    <w:t>3</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5519B6" w14:textId="77777777" w:rsidR="00D2072C" w:rsidRPr="00DC29FC" w:rsidRDefault="00D2072C" w:rsidP="00D2072C">
                  <w:pPr>
                    <w:shd w:val="clear" w:color="auto" w:fill="FFFFFF" w:themeFill="background1"/>
                  </w:pPr>
                  <w:r w:rsidRPr="00DC29FC">
                    <w:t>4</w:t>
                  </w: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C867C2" w14:textId="77777777" w:rsidR="00D2072C" w:rsidRPr="00DC29FC" w:rsidRDefault="00D2072C" w:rsidP="00D2072C">
                  <w:pPr>
                    <w:shd w:val="clear" w:color="auto" w:fill="FFFFFF" w:themeFill="background1"/>
                  </w:pPr>
                  <w:r w:rsidRPr="00DC29FC">
                    <w:t>7</w:t>
                  </w: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415510" w14:textId="77777777" w:rsidR="00D2072C" w:rsidRPr="00DC29FC" w:rsidRDefault="00D2072C" w:rsidP="00D2072C">
                  <w:pPr>
                    <w:shd w:val="clear" w:color="auto" w:fill="FFFFFF" w:themeFill="background1"/>
                  </w:pPr>
                  <w:r w:rsidRPr="00DC29FC">
                    <w:t>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6953FA" w14:textId="77777777" w:rsidR="00D2072C" w:rsidRPr="00DC29FC" w:rsidRDefault="00D2072C" w:rsidP="00D2072C">
                  <w:pPr>
                    <w:shd w:val="clear" w:color="auto" w:fill="FFFFFF" w:themeFill="background1"/>
                  </w:pPr>
                  <w:r w:rsidRPr="00DC29FC">
                    <w:t>10</w:t>
                  </w:r>
                </w:p>
              </w:tc>
            </w:tr>
            <w:tr w:rsidR="00D2072C" w:rsidRPr="00DC29FC" w14:paraId="7BD21C06"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7CD22D" w14:textId="77777777" w:rsidR="00D2072C" w:rsidRPr="00DC29FC" w:rsidRDefault="00D2072C" w:rsidP="00D2072C">
                  <w:pPr>
                    <w:shd w:val="clear" w:color="auto" w:fill="FFFFFF" w:themeFill="background1"/>
                  </w:pPr>
                  <w:r w:rsidRPr="00DC29FC">
                    <w:t>Открытый конкурс</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97D1B4" w14:textId="77777777" w:rsidR="00D2072C" w:rsidRPr="00DC29FC" w:rsidRDefault="00D2072C" w:rsidP="00D2072C">
                  <w:pPr>
                    <w:shd w:val="clear" w:color="auto" w:fill="FFFFFF" w:themeFill="background1"/>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54B990" w14:textId="77777777" w:rsidR="00D2072C" w:rsidRPr="00DC29FC" w:rsidRDefault="00D2072C" w:rsidP="00D2072C">
                  <w:pPr>
                    <w:shd w:val="clear" w:color="auto" w:fill="FFFFFF" w:themeFill="background1"/>
                  </w:pP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5F949D" w14:textId="77777777" w:rsidR="00D2072C" w:rsidRPr="00DC29FC" w:rsidRDefault="00D2072C" w:rsidP="00D2072C">
                  <w:pPr>
                    <w:shd w:val="clear" w:color="auto" w:fill="FFFFFF" w:themeFill="background1"/>
                  </w:pP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D539EF"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1C32B5" w14:textId="77777777" w:rsidR="00D2072C" w:rsidRPr="00DC29FC" w:rsidRDefault="00D2072C" w:rsidP="00D2072C">
                  <w:pPr>
                    <w:shd w:val="clear" w:color="auto" w:fill="FFFFFF" w:themeFill="background1"/>
                  </w:pPr>
                </w:p>
              </w:tc>
            </w:tr>
            <w:tr w:rsidR="00D2072C" w:rsidRPr="00DC29FC" w14:paraId="2A600A8D"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89FCF4" w14:textId="77777777" w:rsidR="00D2072C" w:rsidRPr="00DC29FC" w:rsidRDefault="00D2072C" w:rsidP="00D2072C">
                  <w:pPr>
                    <w:shd w:val="clear" w:color="auto" w:fill="FFFFFF" w:themeFill="background1"/>
                  </w:pPr>
                  <w:r w:rsidRPr="00DC29FC">
                    <w:t>Электронный аукцион</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B9F056" w14:textId="77777777" w:rsidR="00D2072C" w:rsidRPr="00DC29FC" w:rsidRDefault="00D2072C" w:rsidP="00D2072C">
                  <w:pPr>
                    <w:shd w:val="clear" w:color="auto" w:fill="FFFFFF" w:themeFill="background1"/>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45E8F7" w14:textId="77777777" w:rsidR="00D2072C" w:rsidRPr="00DC29FC" w:rsidRDefault="00D2072C" w:rsidP="00D2072C">
                  <w:pPr>
                    <w:shd w:val="clear" w:color="auto" w:fill="FFFFFF" w:themeFill="background1"/>
                  </w:pP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06F76B" w14:textId="77777777" w:rsidR="00D2072C" w:rsidRPr="00DC29FC" w:rsidRDefault="00D2072C" w:rsidP="00D2072C">
                  <w:pPr>
                    <w:shd w:val="clear" w:color="auto" w:fill="FFFFFF" w:themeFill="background1"/>
                  </w:pP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4E7361"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AD09DC" w14:textId="77777777" w:rsidR="00D2072C" w:rsidRPr="00DC29FC" w:rsidRDefault="00D2072C" w:rsidP="00D2072C">
                  <w:pPr>
                    <w:shd w:val="clear" w:color="auto" w:fill="FFFFFF" w:themeFill="background1"/>
                  </w:pPr>
                </w:p>
              </w:tc>
            </w:tr>
            <w:tr w:rsidR="00D2072C" w:rsidRPr="00DC29FC" w14:paraId="4C5D1DF0"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817D98" w14:textId="77777777" w:rsidR="00D2072C" w:rsidRPr="00DC29FC" w:rsidRDefault="00D2072C" w:rsidP="00D2072C">
                  <w:pPr>
                    <w:shd w:val="clear" w:color="auto" w:fill="FFFFFF" w:themeFill="background1"/>
                  </w:pPr>
                  <w:r w:rsidRPr="00DC29FC">
                    <w:t>Запрос котировок</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BBF6CE" w14:textId="77777777" w:rsidR="00D2072C" w:rsidRPr="00DC29FC" w:rsidRDefault="00D2072C" w:rsidP="00D2072C">
                  <w:pPr>
                    <w:shd w:val="clear" w:color="auto" w:fill="FFFFFF" w:themeFill="background1"/>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F7F45D" w14:textId="77777777" w:rsidR="00D2072C" w:rsidRPr="00DC29FC" w:rsidRDefault="00D2072C" w:rsidP="00D2072C">
                  <w:pPr>
                    <w:shd w:val="clear" w:color="auto" w:fill="FFFFFF" w:themeFill="background1"/>
                  </w:pP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6637C1" w14:textId="77777777" w:rsidR="00D2072C" w:rsidRPr="00DC29FC" w:rsidRDefault="00D2072C" w:rsidP="00D2072C">
                  <w:pPr>
                    <w:shd w:val="clear" w:color="auto" w:fill="FFFFFF" w:themeFill="background1"/>
                  </w:pP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75A1C9"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CC581D" w14:textId="77777777" w:rsidR="00D2072C" w:rsidRPr="00DC29FC" w:rsidRDefault="00D2072C" w:rsidP="00D2072C">
                  <w:pPr>
                    <w:shd w:val="clear" w:color="auto" w:fill="FFFFFF" w:themeFill="background1"/>
                  </w:pPr>
                </w:p>
              </w:tc>
            </w:tr>
            <w:tr w:rsidR="00D2072C" w:rsidRPr="00DC29FC" w14:paraId="417E260C"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524C04" w14:textId="77777777" w:rsidR="00D2072C" w:rsidRPr="00DC29FC" w:rsidRDefault="00D2072C" w:rsidP="00D2072C">
                  <w:pPr>
                    <w:shd w:val="clear" w:color="auto" w:fill="FFFFFF" w:themeFill="background1"/>
                  </w:pPr>
                  <w:r w:rsidRPr="00DC29FC">
                    <w:t>Закупка у единственного поставщика</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3B0867" w14:textId="77777777" w:rsidR="00D2072C" w:rsidRPr="00DC29FC" w:rsidRDefault="00D2072C" w:rsidP="00D2072C">
                  <w:pPr>
                    <w:shd w:val="clear" w:color="auto" w:fill="FFFFFF" w:themeFill="background1"/>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BE0DD0" w14:textId="77777777" w:rsidR="00D2072C" w:rsidRPr="00DC29FC" w:rsidRDefault="00D2072C" w:rsidP="00D2072C">
                  <w:pPr>
                    <w:shd w:val="clear" w:color="auto" w:fill="FFFFFF" w:themeFill="background1"/>
                  </w:pP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24DFD2" w14:textId="77777777" w:rsidR="00D2072C" w:rsidRPr="00DC29FC" w:rsidRDefault="00D2072C" w:rsidP="00D2072C">
                  <w:pPr>
                    <w:shd w:val="clear" w:color="auto" w:fill="FFFFFF" w:themeFill="background1"/>
                  </w:pP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AB4D69"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C591FC" w14:textId="77777777" w:rsidR="00D2072C" w:rsidRPr="00DC29FC" w:rsidRDefault="00D2072C" w:rsidP="00D2072C">
                  <w:pPr>
                    <w:shd w:val="clear" w:color="auto" w:fill="FFFFFF" w:themeFill="background1"/>
                  </w:pPr>
                </w:p>
              </w:tc>
            </w:tr>
            <w:tr w:rsidR="00D2072C" w:rsidRPr="00DC29FC" w14:paraId="36C59F26"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86685D" w14:textId="77777777" w:rsidR="00D2072C" w:rsidRPr="00DC29FC" w:rsidRDefault="00D2072C" w:rsidP="00D2072C">
                  <w:pPr>
                    <w:shd w:val="clear" w:color="auto" w:fill="FFFFFF" w:themeFill="background1"/>
                  </w:pPr>
                  <w:r w:rsidRPr="00DC29FC">
                    <w:t>Иные способы</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5E6EA3" w14:textId="77777777" w:rsidR="00D2072C" w:rsidRPr="00DC29FC" w:rsidRDefault="00D2072C" w:rsidP="00D2072C">
                  <w:pPr>
                    <w:shd w:val="clear" w:color="auto" w:fill="FFFFFF" w:themeFill="background1"/>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C71530" w14:textId="77777777" w:rsidR="00D2072C" w:rsidRPr="00DC29FC" w:rsidRDefault="00D2072C" w:rsidP="00D2072C">
                  <w:pPr>
                    <w:shd w:val="clear" w:color="auto" w:fill="FFFFFF" w:themeFill="background1"/>
                  </w:pP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84D890" w14:textId="77777777" w:rsidR="00D2072C" w:rsidRPr="00DC29FC" w:rsidRDefault="00D2072C" w:rsidP="00D2072C">
                  <w:pPr>
                    <w:shd w:val="clear" w:color="auto" w:fill="FFFFFF" w:themeFill="background1"/>
                  </w:pP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74DC1C"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2D092C" w14:textId="77777777" w:rsidR="00D2072C" w:rsidRPr="00DC29FC" w:rsidRDefault="00D2072C" w:rsidP="00D2072C">
                  <w:pPr>
                    <w:shd w:val="clear" w:color="auto" w:fill="FFFFFF" w:themeFill="background1"/>
                  </w:pPr>
                </w:p>
              </w:tc>
            </w:tr>
            <w:tr w:rsidR="00D2072C" w:rsidRPr="00DC29FC" w14:paraId="68B9D603"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773731" w14:textId="77777777" w:rsidR="00D2072C" w:rsidRPr="00DC29FC" w:rsidRDefault="00D2072C" w:rsidP="00D2072C">
                  <w:pPr>
                    <w:shd w:val="clear" w:color="auto" w:fill="FFFFFF" w:themeFill="background1"/>
                  </w:pPr>
                  <w:r w:rsidRPr="00DC29FC">
                    <w:lastRenderedPageBreak/>
                    <w:t>Всего:</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8D2A18" w14:textId="77777777" w:rsidR="00D2072C" w:rsidRPr="00DC29FC" w:rsidRDefault="00D2072C" w:rsidP="00D2072C">
                  <w:pPr>
                    <w:shd w:val="clear" w:color="auto" w:fill="FFFFFF" w:themeFill="background1"/>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94A5A5" w14:textId="77777777" w:rsidR="00D2072C" w:rsidRPr="00DC29FC" w:rsidRDefault="00D2072C" w:rsidP="00D2072C">
                  <w:pPr>
                    <w:shd w:val="clear" w:color="auto" w:fill="FFFFFF" w:themeFill="background1"/>
                  </w:pP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A39D5B" w14:textId="77777777" w:rsidR="00D2072C" w:rsidRPr="00DC29FC" w:rsidRDefault="00D2072C" w:rsidP="00D2072C">
                  <w:pPr>
                    <w:shd w:val="clear" w:color="auto" w:fill="FFFFFF" w:themeFill="background1"/>
                  </w:pP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D893E9"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AF220B" w14:textId="77777777" w:rsidR="00D2072C" w:rsidRPr="00DC29FC" w:rsidRDefault="00D2072C" w:rsidP="00D2072C">
                  <w:pPr>
                    <w:shd w:val="clear" w:color="auto" w:fill="FFFFFF" w:themeFill="background1"/>
                  </w:pPr>
                </w:p>
              </w:tc>
            </w:tr>
          </w:tbl>
          <w:p w14:paraId="3C541F03" w14:textId="77777777" w:rsidR="00D2072C" w:rsidRPr="007F7C70" w:rsidRDefault="00D2072C" w:rsidP="00D2072C">
            <w:pPr>
              <w:shd w:val="clear" w:color="auto" w:fill="FFFFFF" w:themeFill="background1"/>
              <w:rPr>
                <w:sz w:val="24"/>
                <w:szCs w:val="24"/>
              </w:rPr>
            </w:pPr>
          </w:p>
          <w:p w14:paraId="02367B7A" w14:textId="77777777" w:rsidR="00D2072C" w:rsidRPr="00DC29FC" w:rsidRDefault="00D2072C" w:rsidP="00D2072C">
            <w:pPr>
              <w:shd w:val="clear" w:color="auto" w:fill="FFFFFF" w:themeFill="background1"/>
              <w:jc w:val="center"/>
              <w:rPr>
                <w:b/>
                <w:sz w:val="24"/>
                <w:szCs w:val="24"/>
              </w:rPr>
            </w:pPr>
            <w:r w:rsidRPr="00DC29FC">
              <w:rPr>
                <w:b/>
                <w:sz w:val="24"/>
                <w:szCs w:val="24"/>
              </w:rPr>
              <w:t>Задание 2.</w:t>
            </w:r>
          </w:p>
          <w:p w14:paraId="7F2BB26F" w14:textId="6D2E6C04" w:rsidR="00D2072C" w:rsidRPr="007F7C70" w:rsidRDefault="00D2072C" w:rsidP="00D2072C">
            <w:pPr>
              <w:shd w:val="clear" w:color="auto" w:fill="FFFFFF" w:themeFill="background1"/>
              <w:rPr>
                <w:sz w:val="24"/>
                <w:szCs w:val="24"/>
              </w:rPr>
            </w:pPr>
            <w:r w:rsidRPr="007F7C70">
              <w:rPr>
                <w:sz w:val="24"/>
                <w:szCs w:val="24"/>
              </w:rPr>
              <w:t>В рамках проведения ценового мониторинга (с использованием информации из аналитической системы «</w:t>
            </w:r>
            <w:proofErr w:type="spellStart"/>
            <w:r w:rsidRPr="007F7C70">
              <w:rPr>
                <w:sz w:val="24"/>
                <w:szCs w:val="24"/>
              </w:rPr>
              <w:t>Спарк</w:t>
            </w:r>
            <w:proofErr w:type="spellEnd"/>
            <w:r w:rsidRPr="007F7C70">
              <w:rPr>
                <w:sz w:val="24"/>
                <w:szCs w:val="24"/>
              </w:rPr>
              <w:t xml:space="preserve">-маркетинг») и метода сопоставимых рыночных </w:t>
            </w:r>
            <w:r w:rsidR="00D70D95" w:rsidRPr="007F7C70">
              <w:rPr>
                <w:sz w:val="24"/>
                <w:szCs w:val="24"/>
              </w:rPr>
              <w:t>цен было</w:t>
            </w:r>
            <w:r w:rsidRPr="007F7C70">
              <w:rPr>
                <w:sz w:val="24"/>
                <w:szCs w:val="24"/>
              </w:rPr>
              <w:t xml:space="preserve"> получено пять коммерческих предложения от организаций:</w:t>
            </w:r>
          </w:p>
          <w:p w14:paraId="4A695898" w14:textId="77777777" w:rsidR="00D2072C" w:rsidRPr="007F7C70" w:rsidRDefault="00D2072C" w:rsidP="00D2072C">
            <w:pPr>
              <w:shd w:val="clear" w:color="auto" w:fill="FFFFFF" w:themeFill="background1"/>
              <w:rPr>
                <w:sz w:val="24"/>
                <w:szCs w:val="24"/>
              </w:rPr>
            </w:pPr>
            <w:r w:rsidRPr="007F7C70">
              <w:rPr>
                <w:sz w:val="24"/>
                <w:szCs w:val="24"/>
              </w:rPr>
              <w:t>ООО «</w:t>
            </w:r>
            <w:proofErr w:type="spellStart"/>
            <w:r w:rsidRPr="007F7C70">
              <w:rPr>
                <w:sz w:val="24"/>
                <w:szCs w:val="24"/>
              </w:rPr>
              <w:t>КлиматСити</w:t>
            </w:r>
            <w:proofErr w:type="spellEnd"/>
            <w:r w:rsidRPr="007F7C70">
              <w:rPr>
                <w:sz w:val="24"/>
                <w:szCs w:val="24"/>
              </w:rPr>
              <w:t>» стоимость предложения 391 800,00 руб.</w:t>
            </w:r>
          </w:p>
          <w:p w14:paraId="46788AF9" w14:textId="77777777" w:rsidR="00D2072C" w:rsidRPr="007F7C70" w:rsidRDefault="00D2072C" w:rsidP="00D2072C">
            <w:pPr>
              <w:shd w:val="clear" w:color="auto" w:fill="FFFFFF" w:themeFill="background1"/>
              <w:rPr>
                <w:sz w:val="24"/>
                <w:szCs w:val="24"/>
              </w:rPr>
            </w:pPr>
            <w:r w:rsidRPr="007F7C70">
              <w:rPr>
                <w:sz w:val="24"/>
                <w:szCs w:val="24"/>
              </w:rPr>
              <w:t>ООО «</w:t>
            </w:r>
            <w:proofErr w:type="spellStart"/>
            <w:r w:rsidRPr="007F7C70">
              <w:rPr>
                <w:sz w:val="24"/>
                <w:szCs w:val="24"/>
              </w:rPr>
              <w:t>AirFull</w:t>
            </w:r>
            <w:proofErr w:type="spellEnd"/>
            <w:r w:rsidRPr="007F7C70">
              <w:rPr>
                <w:sz w:val="24"/>
                <w:szCs w:val="24"/>
              </w:rPr>
              <w:t>» стоимость предложения 399 799,40 руб.</w:t>
            </w:r>
          </w:p>
          <w:p w14:paraId="19783E70" w14:textId="77777777" w:rsidR="00D2072C" w:rsidRPr="007F7C70" w:rsidRDefault="00D2072C" w:rsidP="00D2072C">
            <w:pPr>
              <w:shd w:val="clear" w:color="auto" w:fill="FFFFFF" w:themeFill="background1"/>
              <w:rPr>
                <w:sz w:val="24"/>
                <w:szCs w:val="24"/>
              </w:rPr>
            </w:pPr>
            <w:r w:rsidRPr="007F7C70">
              <w:rPr>
                <w:sz w:val="24"/>
                <w:szCs w:val="24"/>
              </w:rPr>
              <w:t>ООО «Энергия Комфорта» стоимость предложения 519 400,00 руб.</w:t>
            </w:r>
          </w:p>
          <w:p w14:paraId="35000935" w14:textId="77777777" w:rsidR="00D2072C" w:rsidRPr="007F7C70" w:rsidRDefault="00D2072C" w:rsidP="00D2072C">
            <w:pPr>
              <w:shd w:val="clear" w:color="auto" w:fill="FFFFFF" w:themeFill="background1"/>
              <w:rPr>
                <w:sz w:val="24"/>
                <w:szCs w:val="24"/>
              </w:rPr>
            </w:pPr>
            <w:r w:rsidRPr="007F7C70">
              <w:rPr>
                <w:sz w:val="24"/>
                <w:szCs w:val="24"/>
              </w:rPr>
              <w:t>ООО «Магазин климатических систем» стоимость предложения 583 400,00 руб.</w:t>
            </w:r>
          </w:p>
          <w:p w14:paraId="5D6E0AC6" w14:textId="77777777" w:rsidR="00D2072C" w:rsidRPr="007F7C70" w:rsidRDefault="00D2072C" w:rsidP="00D2072C">
            <w:pPr>
              <w:shd w:val="clear" w:color="auto" w:fill="FFFFFF" w:themeFill="background1"/>
              <w:rPr>
                <w:sz w:val="24"/>
                <w:szCs w:val="24"/>
              </w:rPr>
            </w:pPr>
            <w:r w:rsidRPr="007F7C70">
              <w:rPr>
                <w:sz w:val="24"/>
                <w:szCs w:val="24"/>
              </w:rPr>
              <w:t>ООО «</w:t>
            </w:r>
            <w:proofErr w:type="spellStart"/>
            <w:r w:rsidRPr="007F7C70">
              <w:rPr>
                <w:sz w:val="24"/>
                <w:szCs w:val="24"/>
              </w:rPr>
              <w:t>Юниконд</w:t>
            </w:r>
            <w:proofErr w:type="spellEnd"/>
            <w:r w:rsidRPr="007F7C70">
              <w:rPr>
                <w:sz w:val="24"/>
                <w:szCs w:val="24"/>
              </w:rPr>
              <w:t>» стоимость предложения 508 640,00 руб.</w:t>
            </w:r>
          </w:p>
          <w:p w14:paraId="61A02392" w14:textId="77777777" w:rsidR="00D2072C" w:rsidRPr="007F7C70" w:rsidRDefault="00D2072C" w:rsidP="00D2072C">
            <w:pPr>
              <w:shd w:val="clear" w:color="auto" w:fill="FFFFFF" w:themeFill="background1"/>
              <w:rPr>
                <w:sz w:val="24"/>
                <w:szCs w:val="24"/>
              </w:rPr>
            </w:pPr>
            <w:r w:rsidRPr="007F7C70">
              <w:rPr>
                <w:sz w:val="24"/>
                <w:szCs w:val="24"/>
              </w:rPr>
              <w:t>1. Рассчитать начальную (максимальную) цену контракта методом сопоставимых рыночных цен.</w:t>
            </w:r>
          </w:p>
          <w:p w14:paraId="5781897B" w14:textId="5CFEF3CA" w:rsidR="00D2072C" w:rsidRPr="004D089E" w:rsidRDefault="00D2072C" w:rsidP="00D2072C">
            <w:pPr>
              <w:shd w:val="clear" w:color="auto" w:fill="FFFFFF" w:themeFill="background1"/>
              <w:rPr>
                <w:b/>
                <w:bCs/>
                <w:sz w:val="24"/>
                <w:szCs w:val="24"/>
              </w:rPr>
            </w:pPr>
            <w:r w:rsidRPr="007F7C70">
              <w:rPr>
                <w:sz w:val="24"/>
                <w:szCs w:val="24"/>
              </w:rPr>
              <w:t xml:space="preserve">2. Проверить по среднеквадратичному отклонению на разброс данных. </w:t>
            </w:r>
          </w:p>
          <w:p w14:paraId="370B0948" w14:textId="6EBCD590" w:rsidR="00D2072C" w:rsidRPr="004D089E" w:rsidRDefault="00D2072C" w:rsidP="00D2072C">
            <w:pPr>
              <w:shd w:val="clear" w:color="auto" w:fill="FFFFFF" w:themeFill="background1"/>
              <w:jc w:val="center"/>
              <w:rPr>
                <w:b/>
                <w:bCs/>
                <w:sz w:val="24"/>
                <w:szCs w:val="24"/>
              </w:rPr>
            </w:pPr>
          </w:p>
        </w:tc>
      </w:tr>
      <w:tr w:rsidR="00D2072C" w:rsidRPr="004D089E" w14:paraId="20F9D6D1" w14:textId="77777777" w:rsidTr="00D2072C">
        <w:tc>
          <w:tcPr>
            <w:tcW w:w="1905" w:type="dxa"/>
            <w:vMerge/>
            <w:shd w:val="clear" w:color="auto" w:fill="FFFFFF" w:themeFill="background1"/>
          </w:tcPr>
          <w:p w14:paraId="477A7FA2" w14:textId="77777777" w:rsidR="00D2072C" w:rsidRPr="00720AD5" w:rsidRDefault="00D2072C" w:rsidP="00D2072C">
            <w:pPr>
              <w:shd w:val="clear" w:color="auto" w:fill="FFFFFF" w:themeFill="background1"/>
              <w:jc w:val="center"/>
              <w:rPr>
                <w:sz w:val="24"/>
                <w:szCs w:val="24"/>
              </w:rPr>
            </w:pPr>
          </w:p>
        </w:tc>
        <w:tc>
          <w:tcPr>
            <w:tcW w:w="1868" w:type="dxa"/>
            <w:shd w:val="clear" w:color="auto" w:fill="FFFFFF" w:themeFill="background1"/>
          </w:tcPr>
          <w:p w14:paraId="417F323C" w14:textId="3E3CA3FC" w:rsidR="00D2072C" w:rsidRPr="00720AD5" w:rsidRDefault="00D2072C" w:rsidP="00D70D95">
            <w:pPr>
              <w:shd w:val="clear" w:color="auto" w:fill="FFFFFF" w:themeFill="background1"/>
              <w:rPr>
                <w:rFonts w:eastAsia="Calibri"/>
                <w:sz w:val="24"/>
                <w:szCs w:val="24"/>
              </w:rPr>
            </w:pPr>
            <w:r>
              <w:rPr>
                <w:rFonts w:eastAsia="Calibri"/>
                <w:sz w:val="24"/>
                <w:szCs w:val="24"/>
              </w:rPr>
              <w:t xml:space="preserve">2. Применяет профессиональные знания для прогнозирования </w:t>
            </w:r>
            <w:r w:rsidRPr="00175784">
              <w:rPr>
                <w:rFonts w:eastAsia="Calibri"/>
                <w:sz w:val="24"/>
                <w:szCs w:val="24"/>
              </w:rPr>
              <w:t>новы</w:t>
            </w:r>
            <w:r>
              <w:rPr>
                <w:rFonts w:eastAsia="Calibri"/>
                <w:sz w:val="24"/>
                <w:szCs w:val="24"/>
              </w:rPr>
              <w:t>х</w:t>
            </w:r>
            <w:r w:rsidRPr="00175784">
              <w:rPr>
                <w:rFonts w:eastAsia="Calibri"/>
                <w:sz w:val="24"/>
                <w:szCs w:val="24"/>
              </w:rPr>
              <w:t xml:space="preserve"> явлени</w:t>
            </w:r>
            <w:r>
              <w:rPr>
                <w:rFonts w:eastAsia="Calibri"/>
                <w:sz w:val="24"/>
                <w:szCs w:val="24"/>
              </w:rPr>
              <w:t>й</w:t>
            </w:r>
            <w:r w:rsidRPr="00175784">
              <w:rPr>
                <w:rFonts w:eastAsia="Calibri"/>
                <w:sz w:val="24"/>
                <w:szCs w:val="24"/>
              </w:rPr>
              <w:t xml:space="preserve"> на финансовых рынках</w:t>
            </w:r>
            <w:r w:rsidRPr="00720AD5">
              <w:rPr>
                <w:rFonts w:eastAsia="Calibri"/>
                <w:sz w:val="24"/>
                <w:szCs w:val="24"/>
              </w:rPr>
              <w:t>.</w:t>
            </w:r>
          </w:p>
        </w:tc>
        <w:tc>
          <w:tcPr>
            <w:tcW w:w="2628" w:type="dxa"/>
            <w:shd w:val="clear" w:color="auto" w:fill="FFFFFF" w:themeFill="background1"/>
          </w:tcPr>
          <w:p w14:paraId="213BF859" w14:textId="7A469D20" w:rsidR="00D2072C" w:rsidRPr="00D106C8" w:rsidRDefault="00D2072C" w:rsidP="00D2072C">
            <w:pPr>
              <w:spacing w:after="196" w:line="266" w:lineRule="auto"/>
              <w:ind w:left="16" w:right="354"/>
              <w:rPr>
                <w:sz w:val="24"/>
                <w:szCs w:val="24"/>
              </w:rPr>
            </w:pPr>
            <w:r w:rsidRPr="00D106C8">
              <w:rPr>
                <w:b/>
                <w:sz w:val="24"/>
                <w:szCs w:val="24"/>
              </w:rPr>
              <w:t>Знать:</w:t>
            </w:r>
            <w:r w:rsidRPr="00D106C8">
              <w:rPr>
                <w:sz w:val="24"/>
                <w:szCs w:val="24"/>
              </w:rPr>
              <w:t xml:space="preserve"> методики сбора, обобщения и анализа данных на основе применения информационных технологий, используемых </w:t>
            </w:r>
            <w:r w:rsidR="00D70D95" w:rsidRPr="00D106C8">
              <w:rPr>
                <w:sz w:val="24"/>
                <w:szCs w:val="24"/>
              </w:rPr>
              <w:t>при проведении</w:t>
            </w:r>
            <w:r w:rsidRPr="00D106C8">
              <w:rPr>
                <w:sz w:val="24"/>
                <w:szCs w:val="24"/>
              </w:rPr>
              <w:t xml:space="preserve"> контрольных и </w:t>
            </w:r>
            <w:proofErr w:type="spellStart"/>
            <w:r w:rsidR="00D70D95" w:rsidRPr="00D106C8">
              <w:rPr>
                <w:sz w:val="24"/>
                <w:szCs w:val="24"/>
              </w:rPr>
              <w:t>экспертноаналитических</w:t>
            </w:r>
            <w:proofErr w:type="spellEnd"/>
            <w:r w:rsidR="00D70D95" w:rsidRPr="00D106C8">
              <w:rPr>
                <w:sz w:val="24"/>
                <w:szCs w:val="24"/>
              </w:rPr>
              <w:t xml:space="preserve"> мероприятий</w:t>
            </w:r>
            <w:r w:rsidRPr="00D106C8">
              <w:rPr>
                <w:sz w:val="24"/>
                <w:szCs w:val="24"/>
              </w:rPr>
              <w:t xml:space="preserve"> в отношении закупочной деятельности государственных заказчиков  </w:t>
            </w:r>
          </w:p>
          <w:p w14:paraId="47B6ED1B" w14:textId="7C0B06D9" w:rsidR="00D2072C" w:rsidRPr="004D089E" w:rsidRDefault="00D2072C" w:rsidP="00D2072C">
            <w:pPr>
              <w:shd w:val="clear" w:color="auto" w:fill="FFFFFF" w:themeFill="background1"/>
              <w:rPr>
                <w:b/>
                <w:bCs/>
                <w:sz w:val="24"/>
                <w:szCs w:val="24"/>
              </w:rPr>
            </w:pPr>
            <w:r w:rsidRPr="00D106C8">
              <w:rPr>
                <w:b/>
                <w:sz w:val="24"/>
                <w:szCs w:val="24"/>
              </w:rPr>
              <w:lastRenderedPageBreak/>
              <w:t>Уметь:</w:t>
            </w:r>
            <w:r w:rsidRPr="00D106C8">
              <w:rPr>
                <w:sz w:val="24"/>
                <w:szCs w:val="24"/>
              </w:rPr>
              <w:t xml:space="preserve"> использовать </w:t>
            </w:r>
            <w:r w:rsidR="00D70D95" w:rsidRPr="00D106C8">
              <w:rPr>
                <w:sz w:val="24"/>
                <w:szCs w:val="24"/>
              </w:rPr>
              <w:t>современные информационные</w:t>
            </w:r>
            <w:r w:rsidRPr="00D106C8">
              <w:rPr>
                <w:sz w:val="24"/>
                <w:szCs w:val="24"/>
              </w:rPr>
              <w:t xml:space="preserve"> технологии в ходе сбора и обобщения информации для проведения контрольных и экспертно-аналитических мероприятий закупочной деятельности государственных заказчиков</w:t>
            </w:r>
          </w:p>
        </w:tc>
        <w:tc>
          <w:tcPr>
            <w:tcW w:w="8159" w:type="dxa"/>
            <w:shd w:val="clear" w:color="auto" w:fill="FFFFFF" w:themeFill="background1"/>
          </w:tcPr>
          <w:p w14:paraId="354B91ED" w14:textId="77777777" w:rsidR="00D2072C" w:rsidRPr="00DC29FC" w:rsidRDefault="00D2072C" w:rsidP="00D2072C">
            <w:pPr>
              <w:shd w:val="clear" w:color="auto" w:fill="FFFFFF" w:themeFill="background1"/>
              <w:jc w:val="center"/>
              <w:rPr>
                <w:b/>
                <w:sz w:val="24"/>
                <w:szCs w:val="24"/>
              </w:rPr>
            </w:pPr>
            <w:r w:rsidRPr="00DC29FC">
              <w:rPr>
                <w:b/>
                <w:sz w:val="24"/>
                <w:szCs w:val="24"/>
              </w:rPr>
              <w:lastRenderedPageBreak/>
              <w:t>Задание 1</w:t>
            </w:r>
          </w:p>
          <w:p w14:paraId="2F2A0A0B" w14:textId="77777777" w:rsidR="00D2072C" w:rsidRPr="007F7C70" w:rsidRDefault="00D2072C" w:rsidP="00D2072C">
            <w:pPr>
              <w:shd w:val="clear" w:color="auto" w:fill="FFFFFF" w:themeFill="background1"/>
              <w:rPr>
                <w:sz w:val="24"/>
                <w:szCs w:val="24"/>
              </w:rPr>
            </w:pPr>
            <w:r w:rsidRPr="007F7C70">
              <w:rPr>
                <w:sz w:val="24"/>
                <w:szCs w:val="24"/>
              </w:rPr>
              <w:t>Выполнить следующие задания:</w:t>
            </w:r>
          </w:p>
          <w:p w14:paraId="7AD00369" w14:textId="77777777" w:rsidR="00D2072C" w:rsidRPr="007F7C70" w:rsidRDefault="00D2072C" w:rsidP="00D2072C">
            <w:pPr>
              <w:shd w:val="clear" w:color="auto" w:fill="FFFFFF" w:themeFill="background1"/>
              <w:rPr>
                <w:sz w:val="24"/>
                <w:szCs w:val="24"/>
              </w:rPr>
            </w:pPr>
            <w:r w:rsidRPr="007F7C70">
              <w:rPr>
                <w:sz w:val="24"/>
                <w:szCs w:val="24"/>
              </w:rPr>
              <w:t xml:space="preserve">1.Оценить эффективность закупочного процесса, осуществляемого заказчиком на этапе планирования государственных закупок исходя из следующих заданных весовых показателей, представленных в таблице, на основе использования предложенной методики </w:t>
            </w:r>
          </w:p>
          <w:p w14:paraId="191FD4EC" w14:textId="77777777" w:rsidR="00D2072C" w:rsidRPr="007F7C70" w:rsidRDefault="00D2072C" w:rsidP="00D2072C">
            <w:pPr>
              <w:shd w:val="clear" w:color="auto" w:fill="FFFFFF" w:themeFill="background1"/>
              <w:rPr>
                <w:sz w:val="24"/>
                <w:szCs w:val="24"/>
              </w:rPr>
            </w:pPr>
            <w:r w:rsidRPr="007F7C70">
              <w:rPr>
                <w:sz w:val="24"/>
                <w:szCs w:val="24"/>
              </w:rPr>
              <w:t>2.Рассчитать отклонение от эталонных весовых показателей, если вес этапа планирования в целом составляет 100%</w:t>
            </w:r>
          </w:p>
          <w:p w14:paraId="101D4229" w14:textId="77777777" w:rsidR="00D2072C" w:rsidRPr="007F7C70" w:rsidRDefault="00D2072C" w:rsidP="00D2072C">
            <w:pPr>
              <w:shd w:val="clear" w:color="auto" w:fill="FFFFFF" w:themeFill="background1"/>
              <w:rPr>
                <w:sz w:val="24"/>
                <w:szCs w:val="24"/>
              </w:rPr>
            </w:pPr>
            <w:r w:rsidRPr="007F7C70">
              <w:rPr>
                <w:sz w:val="24"/>
                <w:szCs w:val="24"/>
              </w:rPr>
              <w:t xml:space="preserve">3.Выявить факторы, негативно влияющие на эффективность планирования государственных закупок. </w:t>
            </w:r>
          </w:p>
          <w:tbl>
            <w:tblPr>
              <w:tblW w:w="0" w:type="auto"/>
              <w:tblCellMar>
                <w:left w:w="10" w:type="dxa"/>
                <w:right w:w="10" w:type="dxa"/>
              </w:tblCellMar>
              <w:tblLook w:val="04A0" w:firstRow="1" w:lastRow="0" w:firstColumn="1" w:lastColumn="0" w:noHBand="0" w:noVBand="1"/>
            </w:tblPr>
            <w:tblGrid>
              <w:gridCol w:w="851"/>
              <w:gridCol w:w="3005"/>
              <w:gridCol w:w="2579"/>
            </w:tblGrid>
            <w:tr w:rsidR="00D2072C" w:rsidRPr="00DC29FC" w14:paraId="1F3DECD6" w14:textId="77777777" w:rsidTr="00124388">
              <w:trPr>
                <w:trHeight w:val="242"/>
              </w:trPr>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7FC675" w14:textId="77777777" w:rsidR="00D2072C" w:rsidRPr="00DC29FC" w:rsidRDefault="00D2072C" w:rsidP="00D2072C">
                  <w:pPr>
                    <w:shd w:val="clear" w:color="auto" w:fill="FFFFFF" w:themeFill="background1"/>
                  </w:pPr>
                  <w:r w:rsidRPr="00DC29FC">
                    <w:t>Вес показателя (%)</w:t>
                  </w:r>
                </w:p>
              </w:tc>
              <w:tc>
                <w:tcPr>
                  <w:tcW w:w="3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ED4CBF" w14:textId="77777777" w:rsidR="00D2072C" w:rsidRPr="00DC29FC" w:rsidRDefault="00D2072C" w:rsidP="00D2072C">
                  <w:pPr>
                    <w:shd w:val="clear" w:color="auto" w:fill="FFFFFF" w:themeFill="background1"/>
                  </w:pPr>
                </w:p>
                <w:p w14:paraId="5FA617D9" w14:textId="77777777" w:rsidR="00D2072C" w:rsidRPr="00DC29FC" w:rsidRDefault="00D2072C" w:rsidP="00D2072C">
                  <w:pPr>
                    <w:shd w:val="clear" w:color="auto" w:fill="FFFFFF" w:themeFill="background1"/>
                  </w:pPr>
                  <w:r w:rsidRPr="00DC29FC">
                    <w:t>Показатель</w:t>
                  </w:r>
                </w:p>
              </w:tc>
              <w:tc>
                <w:tcPr>
                  <w:tcW w:w="2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EDBF38" w14:textId="77777777" w:rsidR="00D2072C" w:rsidRPr="00DC29FC" w:rsidRDefault="00D2072C" w:rsidP="00D2072C">
                  <w:pPr>
                    <w:shd w:val="clear" w:color="auto" w:fill="FFFFFF" w:themeFill="background1"/>
                  </w:pPr>
                </w:p>
                <w:p w14:paraId="18CD8397" w14:textId="77777777" w:rsidR="00D2072C" w:rsidRPr="00DC29FC" w:rsidRDefault="00D2072C" w:rsidP="00D2072C">
                  <w:pPr>
                    <w:shd w:val="clear" w:color="auto" w:fill="FFFFFF" w:themeFill="background1"/>
                  </w:pPr>
                  <w:r w:rsidRPr="00DC29FC">
                    <w:t>Формула расчета</w:t>
                  </w:r>
                </w:p>
              </w:tc>
            </w:tr>
            <w:tr w:rsidR="00D2072C" w:rsidRPr="00DC29FC" w14:paraId="478BF876" w14:textId="77777777" w:rsidTr="00124388">
              <w:trPr>
                <w:trHeight w:val="242"/>
              </w:trPr>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B381F8" w14:textId="77777777" w:rsidR="00D2072C" w:rsidRPr="00DC29FC" w:rsidRDefault="00D2072C" w:rsidP="00D2072C">
                  <w:pPr>
                    <w:shd w:val="clear" w:color="auto" w:fill="FFFFFF" w:themeFill="background1"/>
                  </w:pPr>
                  <w:r w:rsidRPr="00DC29FC">
                    <w:t>25</w:t>
                  </w:r>
                </w:p>
              </w:tc>
              <w:tc>
                <w:tcPr>
                  <w:tcW w:w="3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8DD1B8" w14:textId="77777777" w:rsidR="00D2072C" w:rsidRPr="00DC29FC" w:rsidRDefault="00D2072C" w:rsidP="00D2072C">
                  <w:pPr>
                    <w:shd w:val="clear" w:color="auto" w:fill="FFFFFF" w:themeFill="background1"/>
                  </w:pPr>
                  <w:r w:rsidRPr="00DC29FC">
                    <w:t xml:space="preserve">Доля </w:t>
                  </w:r>
                </w:p>
                <w:p w14:paraId="45B37CC0" w14:textId="58429BAA" w:rsidR="00D2072C" w:rsidRPr="00DC29FC" w:rsidRDefault="00D2072C" w:rsidP="00D2072C">
                  <w:pPr>
                    <w:shd w:val="clear" w:color="auto" w:fill="FFFFFF" w:themeFill="background1"/>
                  </w:pPr>
                  <w:r w:rsidRPr="00DC29FC">
                    <w:t xml:space="preserve">запланированных процедур с СМП и </w:t>
                  </w:r>
                  <w:r w:rsidR="00D70D95" w:rsidRPr="00DC29FC">
                    <w:t>СОНКО в</w:t>
                  </w:r>
                  <w:r w:rsidRPr="00DC29FC">
                    <w:t xml:space="preserve"> общем объеме запланированных закупочных процедур </w:t>
                  </w:r>
                </w:p>
              </w:tc>
              <w:tc>
                <w:tcPr>
                  <w:tcW w:w="2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C5A3CD" w14:textId="77777777" w:rsidR="00D2072C" w:rsidRPr="00DC29FC" w:rsidRDefault="00D2072C" w:rsidP="00D2072C">
                  <w:pPr>
                    <w:shd w:val="clear" w:color="auto" w:fill="FFFFFF" w:themeFill="background1"/>
                  </w:pPr>
                </w:p>
                <w:p w14:paraId="66299EFA" w14:textId="77777777" w:rsidR="00D2072C" w:rsidRPr="00DC29FC" w:rsidRDefault="00D2072C" w:rsidP="00D2072C">
                  <w:pPr>
                    <w:shd w:val="clear" w:color="auto" w:fill="FFFFFF" w:themeFill="background1"/>
                  </w:pPr>
                  <w:r w:rsidRPr="00DC29FC">
                    <w:t>где: S – объем запланированных процедур с СМП и СОНО;</w:t>
                  </w:r>
                </w:p>
                <w:p w14:paraId="65C4BCCD" w14:textId="77777777" w:rsidR="00D2072C" w:rsidRPr="00DC29FC" w:rsidRDefault="00D2072C" w:rsidP="00D2072C">
                  <w:pPr>
                    <w:shd w:val="clear" w:color="auto" w:fill="FFFFFF" w:themeFill="background1"/>
                  </w:pPr>
                  <w:r w:rsidRPr="00DC29FC">
                    <w:lastRenderedPageBreak/>
                    <w:t>П – общий объем запланированных закупок</w:t>
                  </w:r>
                </w:p>
              </w:tc>
            </w:tr>
            <w:tr w:rsidR="00D2072C" w:rsidRPr="00DC29FC" w14:paraId="57F6B3F6" w14:textId="77777777" w:rsidTr="00124388">
              <w:trPr>
                <w:trHeight w:val="242"/>
              </w:trPr>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C7A799" w14:textId="77777777" w:rsidR="00D2072C" w:rsidRPr="00DC29FC" w:rsidRDefault="00D2072C" w:rsidP="00D2072C">
                  <w:pPr>
                    <w:shd w:val="clear" w:color="auto" w:fill="FFFFFF" w:themeFill="background1"/>
                  </w:pPr>
                  <w:r w:rsidRPr="00DC29FC">
                    <w:lastRenderedPageBreak/>
                    <w:t>50</w:t>
                  </w:r>
                </w:p>
              </w:tc>
              <w:tc>
                <w:tcPr>
                  <w:tcW w:w="3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758588" w14:textId="55454CFA" w:rsidR="00D2072C" w:rsidRPr="00DC29FC" w:rsidRDefault="00D2072C" w:rsidP="00D2072C">
                  <w:pPr>
                    <w:shd w:val="clear" w:color="auto" w:fill="FFFFFF" w:themeFill="background1"/>
                  </w:pPr>
                  <w:r w:rsidRPr="00DC29FC">
                    <w:t xml:space="preserve">Доля опубликованных </w:t>
                  </w:r>
                  <w:r w:rsidR="00D70D95" w:rsidRPr="00DC29FC">
                    <w:t>извещений о</w:t>
                  </w:r>
                  <w:r w:rsidRPr="00DC29FC">
                    <w:t xml:space="preserve"> закупках (по сумме) в т.ч. у ед. поставщика от всех запланированных закупок в отчетном периоде </w:t>
                  </w:r>
                </w:p>
              </w:tc>
              <w:tc>
                <w:tcPr>
                  <w:tcW w:w="2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9069ED" w14:textId="77777777" w:rsidR="00D2072C" w:rsidRPr="00DC29FC" w:rsidRDefault="00D2072C" w:rsidP="00D2072C">
                  <w:pPr>
                    <w:shd w:val="clear" w:color="auto" w:fill="FFFFFF" w:themeFill="background1"/>
                  </w:pPr>
                </w:p>
                <w:p w14:paraId="4B3C99CA" w14:textId="4866D7D0" w:rsidR="00D2072C" w:rsidRPr="00DC29FC" w:rsidRDefault="00D2072C" w:rsidP="00D2072C">
                  <w:pPr>
                    <w:shd w:val="clear" w:color="auto" w:fill="FFFFFF" w:themeFill="background1"/>
                  </w:pPr>
                  <w:r w:rsidRPr="00DC29FC">
                    <w:t xml:space="preserve">где: N </w:t>
                  </w:r>
                  <w:r w:rsidR="00D70D95" w:rsidRPr="00DC29FC">
                    <w:t>– опубликованные</w:t>
                  </w:r>
                  <w:r w:rsidRPr="00DC29FC">
                    <w:t xml:space="preserve"> извещения (по сумме)</w:t>
                  </w:r>
                </w:p>
                <w:p w14:paraId="6EE4BB6A" w14:textId="77777777" w:rsidR="00D2072C" w:rsidRPr="00DC29FC" w:rsidRDefault="00D2072C" w:rsidP="00D2072C">
                  <w:pPr>
                    <w:shd w:val="clear" w:color="auto" w:fill="FFFFFF" w:themeFill="background1"/>
                  </w:pPr>
                  <w:r w:rsidRPr="00DC29FC">
                    <w:t>п – объем всех запланированных закупок</w:t>
                  </w:r>
                </w:p>
              </w:tc>
            </w:tr>
            <w:tr w:rsidR="00D2072C" w:rsidRPr="00DC29FC" w14:paraId="7A7E0283" w14:textId="77777777" w:rsidTr="00124388">
              <w:trPr>
                <w:trHeight w:val="242"/>
              </w:trPr>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62D848" w14:textId="77777777" w:rsidR="00D2072C" w:rsidRPr="00DC29FC" w:rsidRDefault="00D2072C" w:rsidP="00D2072C">
                  <w:pPr>
                    <w:shd w:val="clear" w:color="auto" w:fill="FFFFFF" w:themeFill="background1"/>
                  </w:pPr>
                  <w:r w:rsidRPr="00DC29FC">
                    <w:t>25</w:t>
                  </w:r>
                </w:p>
              </w:tc>
              <w:tc>
                <w:tcPr>
                  <w:tcW w:w="3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101BEC" w14:textId="2FB6D396" w:rsidR="00D2072C" w:rsidRPr="00DC29FC" w:rsidRDefault="00D2072C" w:rsidP="00D2072C">
                  <w:pPr>
                    <w:shd w:val="clear" w:color="auto" w:fill="FFFFFF" w:themeFill="background1"/>
                  </w:pPr>
                  <w:r w:rsidRPr="00DC29FC">
                    <w:t xml:space="preserve">Доля вносимых изменений (по </w:t>
                  </w:r>
                  <w:r w:rsidR="00D70D95" w:rsidRPr="00DC29FC">
                    <w:t>количеству) в</w:t>
                  </w:r>
                  <w:r w:rsidRPr="00DC29FC">
                    <w:t xml:space="preserve"> планы – графики закупок ( N ) от общего количества  запланированных закупок ( п )</w:t>
                  </w:r>
                </w:p>
              </w:tc>
              <w:tc>
                <w:tcPr>
                  <w:tcW w:w="2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0BF771" w14:textId="77777777" w:rsidR="00D2072C" w:rsidRPr="00DC29FC" w:rsidRDefault="00D2072C" w:rsidP="00D2072C">
                  <w:pPr>
                    <w:shd w:val="clear" w:color="auto" w:fill="FFFFFF" w:themeFill="background1"/>
                  </w:pPr>
                </w:p>
                <w:p w14:paraId="20206133" w14:textId="0EB238BE" w:rsidR="00D2072C" w:rsidRPr="00DC29FC" w:rsidRDefault="00D2072C" w:rsidP="00D2072C">
                  <w:pPr>
                    <w:shd w:val="clear" w:color="auto" w:fill="FFFFFF" w:themeFill="background1"/>
                  </w:pPr>
                  <w:r w:rsidRPr="00DC29FC">
                    <w:t xml:space="preserve">где: N- вносимые </w:t>
                  </w:r>
                  <w:r w:rsidR="00D70D95" w:rsidRPr="00DC29FC">
                    <w:t>изменения в</w:t>
                  </w:r>
                  <w:r w:rsidRPr="00DC29FC">
                    <w:t xml:space="preserve"> планы – графики (по </w:t>
                  </w:r>
                  <w:r w:rsidR="00D70D95" w:rsidRPr="00DC29FC">
                    <w:t>количеству)</w:t>
                  </w:r>
                </w:p>
                <w:p w14:paraId="153DAF62" w14:textId="77777777" w:rsidR="00D2072C" w:rsidRPr="00DC29FC" w:rsidRDefault="00D2072C" w:rsidP="00D2072C">
                  <w:pPr>
                    <w:shd w:val="clear" w:color="auto" w:fill="FFFFFF" w:themeFill="background1"/>
                  </w:pPr>
                  <w:r w:rsidRPr="00DC29FC">
                    <w:t>п – общее количество запланированных закупок</w:t>
                  </w:r>
                </w:p>
              </w:tc>
            </w:tr>
          </w:tbl>
          <w:p w14:paraId="4F335978" w14:textId="77777777" w:rsidR="00D2072C" w:rsidRPr="007F7C70" w:rsidRDefault="00D2072C" w:rsidP="00D2072C">
            <w:pPr>
              <w:shd w:val="clear" w:color="auto" w:fill="FFFFFF" w:themeFill="background1"/>
              <w:rPr>
                <w:sz w:val="24"/>
                <w:szCs w:val="24"/>
              </w:rPr>
            </w:pPr>
          </w:p>
          <w:p w14:paraId="7FFC306C" w14:textId="77777777" w:rsidR="00D2072C" w:rsidRPr="00DC29FC" w:rsidRDefault="00D2072C" w:rsidP="00D2072C">
            <w:pPr>
              <w:shd w:val="clear" w:color="auto" w:fill="FFFFFF" w:themeFill="background1"/>
              <w:jc w:val="center"/>
              <w:rPr>
                <w:b/>
                <w:sz w:val="24"/>
                <w:szCs w:val="24"/>
              </w:rPr>
            </w:pPr>
            <w:r w:rsidRPr="00DC29FC">
              <w:rPr>
                <w:b/>
                <w:sz w:val="24"/>
                <w:szCs w:val="24"/>
              </w:rPr>
              <w:t>Задание 2.</w:t>
            </w:r>
          </w:p>
          <w:p w14:paraId="4FB2FF52" w14:textId="08DAABA7" w:rsidR="00D2072C" w:rsidRPr="004D089E" w:rsidRDefault="00D2072C" w:rsidP="00D2072C">
            <w:pPr>
              <w:shd w:val="clear" w:color="auto" w:fill="FFFFFF" w:themeFill="background1"/>
              <w:jc w:val="center"/>
              <w:rPr>
                <w:b/>
                <w:bCs/>
                <w:sz w:val="24"/>
                <w:szCs w:val="24"/>
              </w:rPr>
            </w:pPr>
            <w:r w:rsidRPr="007F7C70">
              <w:rPr>
                <w:sz w:val="24"/>
                <w:szCs w:val="24"/>
              </w:rPr>
              <w:t xml:space="preserve">Используя нормативный метод при формировании начальной максимальной цены контракта в ходе ее обоснования взять использовать размещенную на сайте </w:t>
            </w:r>
            <w:hyperlink r:id="rId58">
              <w:r w:rsidRPr="007F7C70">
                <w:rPr>
                  <w:rStyle w:val="af5"/>
                  <w:sz w:val="24"/>
                  <w:szCs w:val="24"/>
                </w:rPr>
                <w:t>http://aksiok.plan.fsfk.local</w:t>
              </w:r>
            </w:hyperlink>
            <w:r w:rsidRPr="007F7C70">
              <w:rPr>
                <w:sz w:val="24"/>
                <w:szCs w:val="24"/>
              </w:rPr>
              <w:t xml:space="preserve"> характеристику нужных принтеров и установить нормативную цену на</w:t>
            </w:r>
            <w:r>
              <w:rPr>
                <w:sz w:val="24"/>
                <w:szCs w:val="24"/>
              </w:rPr>
              <w:t xml:space="preserve"> товар, взяв ее за основу НМЦК</w:t>
            </w:r>
          </w:p>
        </w:tc>
      </w:tr>
      <w:tr w:rsidR="00D2072C" w:rsidRPr="004D089E" w14:paraId="154D9346" w14:textId="77777777" w:rsidTr="00D2072C">
        <w:tc>
          <w:tcPr>
            <w:tcW w:w="1905" w:type="dxa"/>
            <w:vMerge w:val="restart"/>
            <w:shd w:val="clear" w:color="auto" w:fill="FFFFFF" w:themeFill="background1"/>
          </w:tcPr>
          <w:p w14:paraId="3E480CA0" w14:textId="77777777" w:rsidR="00D2072C" w:rsidRDefault="00D2072C" w:rsidP="00D2072C">
            <w:pPr>
              <w:shd w:val="clear" w:color="auto" w:fill="FFFFFF" w:themeFill="background1"/>
              <w:jc w:val="center"/>
              <w:rPr>
                <w:rFonts w:eastAsiaTheme="minorEastAsia"/>
                <w:sz w:val="24"/>
                <w:szCs w:val="24"/>
                <w:shd w:val="clear" w:color="auto" w:fill="FFFFFF"/>
              </w:rPr>
            </w:pPr>
            <w:r>
              <w:rPr>
                <w:rFonts w:eastAsiaTheme="minorEastAsia"/>
                <w:sz w:val="24"/>
                <w:szCs w:val="24"/>
                <w:shd w:val="clear" w:color="auto" w:fill="FFFFFF"/>
              </w:rPr>
              <w:lastRenderedPageBreak/>
              <w:t>ПКП-2</w:t>
            </w:r>
          </w:p>
          <w:p w14:paraId="4F94D60D" w14:textId="788B3F64" w:rsidR="00D2072C" w:rsidRDefault="00D2072C" w:rsidP="00D2072C">
            <w:pPr>
              <w:shd w:val="clear" w:color="auto" w:fill="FFFFFF" w:themeFill="background1"/>
              <w:jc w:val="center"/>
              <w:rPr>
                <w:i/>
                <w:sz w:val="24"/>
                <w:szCs w:val="24"/>
              </w:rPr>
            </w:pPr>
            <w:r>
              <w:rPr>
                <w:rFonts w:eastAsiaTheme="minorEastAsia"/>
                <w:sz w:val="24"/>
                <w:szCs w:val="24"/>
                <w:shd w:val="clear" w:color="auto" w:fill="FFFFFF"/>
              </w:rPr>
              <w:t>С</w:t>
            </w:r>
            <w:r w:rsidRPr="00150898">
              <w:rPr>
                <w:rFonts w:eastAsiaTheme="minorEastAsia"/>
                <w:sz w:val="24"/>
                <w:szCs w:val="24"/>
                <w:shd w:val="clear" w:color="auto" w:fill="FFFFFF"/>
              </w:rPr>
              <w:t>пособность к выполнению функций по организации и исполнению бюджетов</w:t>
            </w:r>
          </w:p>
        </w:tc>
        <w:tc>
          <w:tcPr>
            <w:tcW w:w="1868" w:type="dxa"/>
            <w:shd w:val="clear" w:color="auto" w:fill="FFFFFF" w:themeFill="background1"/>
          </w:tcPr>
          <w:p w14:paraId="1BE49188" w14:textId="10B84A9F" w:rsidR="00D2072C" w:rsidRDefault="00D2072C" w:rsidP="00F912C4">
            <w:pPr>
              <w:shd w:val="clear" w:color="auto" w:fill="FFFFFF" w:themeFill="background1"/>
              <w:rPr>
                <w:rFonts w:eastAsiaTheme="minorEastAsia"/>
                <w:sz w:val="24"/>
                <w:szCs w:val="24"/>
                <w:shd w:val="clear" w:color="auto" w:fill="FFFFFF"/>
              </w:rPr>
            </w:pPr>
            <w:r>
              <w:rPr>
                <w:rFonts w:eastAsiaTheme="minorEastAsia"/>
                <w:sz w:val="24"/>
                <w:szCs w:val="24"/>
                <w:shd w:val="clear" w:color="auto" w:fill="FFFFFF"/>
              </w:rPr>
              <w:t xml:space="preserve">1. </w:t>
            </w:r>
            <w:r w:rsidRPr="00C27CE6">
              <w:rPr>
                <w:rFonts w:eastAsiaTheme="minorEastAsia"/>
                <w:sz w:val="24"/>
                <w:szCs w:val="24"/>
                <w:shd w:val="clear" w:color="auto" w:fill="FFFFFF"/>
              </w:rPr>
              <w:t>Применяет знания по организации исполнения бюджета, выполнения финансовых и казначейских операций для решения профессиональных задач.</w:t>
            </w:r>
          </w:p>
        </w:tc>
        <w:tc>
          <w:tcPr>
            <w:tcW w:w="2628" w:type="dxa"/>
            <w:shd w:val="clear" w:color="auto" w:fill="FFFFFF" w:themeFill="background1"/>
          </w:tcPr>
          <w:p w14:paraId="6A81B3E3" w14:textId="0149C223" w:rsidR="00D2072C" w:rsidRPr="00D106C8" w:rsidRDefault="00D2072C" w:rsidP="00D2072C">
            <w:pPr>
              <w:spacing w:after="42" w:line="242" w:lineRule="auto"/>
              <w:ind w:right="190"/>
              <w:rPr>
                <w:sz w:val="24"/>
                <w:szCs w:val="24"/>
              </w:rPr>
            </w:pPr>
            <w:r w:rsidRPr="00D106C8">
              <w:rPr>
                <w:b/>
                <w:sz w:val="24"/>
                <w:szCs w:val="24"/>
              </w:rPr>
              <w:t>Знать:</w:t>
            </w:r>
            <w:r w:rsidRPr="00D106C8">
              <w:rPr>
                <w:sz w:val="24"/>
                <w:szCs w:val="24"/>
              </w:rPr>
              <w:t xml:space="preserve"> современные методики оценки доходов и рисков бизнеса корпоративных структур при участии в системе государственных закупок и порядка использования государственных финансовых ресурсов в </w:t>
            </w:r>
            <w:r w:rsidR="00F912C4" w:rsidRPr="00D106C8">
              <w:rPr>
                <w:sz w:val="24"/>
                <w:szCs w:val="24"/>
              </w:rPr>
              <w:t>ходе исполнения</w:t>
            </w:r>
            <w:r w:rsidRPr="00D106C8">
              <w:rPr>
                <w:sz w:val="24"/>
                <w:szCs w:val="24"/>
              </w:rPr>
              <w:t xml:space="preserve"> заключенного контракта с использованием современных технических </w:t>
            </w:r>
            <w:r w:rsidR="00F912C4" w:rsidRPr="00D106C8">
              <w:rPr>
                <w:sz w:val="24"/>
                <w:szCs w:val="24"/>
              </w:rPr>
              <w:t>средств и</w:t>
            </w:r>
            <w:r w:rsidRPr="00D106C8">
              <w:rPr>
                <w:sz w:val="24"/>
                <w:szCs w:val="24"/>
              </w:rPr>
              <w:t xml:space="preserve"> </w:t>
            </w:r>
          </w:p>
          <w:p w14:paraId="0CDF0AC5" w14:textId="77777777" w:rsidR="00D2072C" w:rsidRPr="00D106C8" w:rsidRDefault="00D2072C" w:rsidP="00D2072C">
            <w:pPr>
              <w:spacing w:line="259" w:lineRule="auto"/>
              <w:rPr>
                <w:sz w:val="24"/>
                <w:szCs w:val="24"/>
              </w:rPr>
            </w:pPr>
            <w:r w:rsidRPr="00D106C8">
              <w:rPr>
                <w:sz w:val="24"/>
                <w:szCs w:val="24"/>
              </w:rPr>
              <w:lastRenderedPageBreak/>
              <w:t>информационных технологий</w:t>
            </w:r>
            <w:r w:rsidRPr="00D106C8">
              <w:rPr>
                <w:b/>
                <w:sz w:val="24"/>
                <w:szCs w:val="24"/>
              </w:rPr>
              <w:t xml:space="preserve"> </w:t>
            </w:r>
          </w:p>
          <w:p w14:paraId="63ACF258" w14:textId="77777777" w:rsidR="00D2072C" w:rsidRPr="00D106C8" w:rsidRDefault="00D2072C" w:rsidP="00D2072C">
            <w:pPr>
              <w:spacing w:after="18" w:line="259" w:lineRule="auto"/>
              <w:rPr>
                <w:sz w:val="24"/>
                <w:szCs w:val="24"/>
              </w:rPr>
            </w:pPr>
            <w:r w:rsidRPr="00D106C8">
              <w:rPr>
                <w:b/>
                <w:sz w:val="24"/>
                <w:szCs w:val="24"/>
              </w:rPr>
              <w:t xml:space="preserve"> </w:t>
            </w:r>
          </w:p>
          <w:p w14:paraId="2AAFDBF5" w14:textId="50D637E5"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необходимые расчеты для оценки доходов и рисков бизнеса корпораций при участии в системе государственных закупок с использованием современных технических </w:t>
            </w:r>
            <w:r w:rsidR="00F912C4" w:rsidRPr="00D106C8">
              <w:rPr>
                <w:sz w:val="24"/>
                <w:szCs w:val="24"/>
              </w:rPr>
              <w:t>средств и</w:t>
            </w:r>
            <w:r w:rsidRPr="00D106C8">
              <w:rPr>
                <w:sz w:val="24"/>
                <w:szCs w:val="24"/>
              </w:rPr>
              <w:t xml:space="preserve"> информационных технологий</w:t>
            </w:r>
            <w:r w:rsidRPr="00D106C8">
              <w:rPr>
                <w:b/>
                <w:sz w:val="24"/>
                <w:szCs w:val="24"/>
              </w:rPr>
              <w:t xml:space="preserve"> </w:t>
            </w:r>
          </w:p>
        </w:tc>
        <w:tc>
          <w:tcPr>
            <w:tcW w:w="8159" w:type="dxa"/>
            <w:shd w:val="clear" w:color="auto" w:fill="FFFFFF" w:themeFill="background1"/>
          </w:tcPr>
          <w:p w14:paraId="491996CD" w14:textId="77777777"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lastRenderedPageBreak/>
              <w:t>Задание 1.</w:t>
            </w:r>
          </w:p>
          <w:p w14:paraId="7D5542A2" w14:textId="18C91F7A" w:rsidR="00D2072C" w:rsidRPr="00803661" w:rsidRDefault="00D2072C" w:rsidP="00D2072C">
            <w:pPr>
              <w:rPr>
                <w:sz w:val="24"/>
                <w:szCs w:val="24"/>
              </w:rPr>
            </w:pPr>
            <w:r w:rsidRPr="00803661">
              <w:rPr>
                <w:sz w:val="24"/>
                <w:szCs w:val="24"/>
              </w:rPr>
              <w:t xml:space="preserve"> Заказчик, когда разрабатывал и утверждал документацию о закупке лекарственных средств, не указал остаточный срок годности лекарственного препарата.</w:t>
            </w:r>
          </w:p>
          <w:p w14:paraId="4AEA48B2" w14:textId="77777777" w:rsidR="00D2072C" w:rsidRPr="00803661" w:rsidRDefault="00D2072C" w:rsidP="00D2072C">
            <w:pPr>
              <w:widowControl/>
              <w:numPr>
                <w:ilvl w:val="0"/>
                <w:numId w:val="23"/>
              </w:numPr>
              <w:autoSpaceDE/>
              <w:autoSpaceDN/>
              <w:adjustRightInd/>
              <w:spacing w:after="5" w:line="252" w:lineRule="auto"/>
              <w:ind w:hanging="260"/>
              <w:jc w:val="both"/>
              <w:rPr>
                <w:sz w:val="24"/>
                <w:szCs w:val="24"/>
              </w:rPr>
            </w:pPr>
            <w:r w:rsidRPr="00803661">
              <w:rPr>
                <w:sz w:val="24"/>
                <w:szCs w:val="24"/>
              </w:rPr>
              <w:t>Каким образом лекарственные средства, лекарственные препараты вводятся в гражданский оборот на территории России?</w:t>
            </w:r>
          </w:p>
          <w:p w14:paraId="18F3BAA5" w14:textId="77777777" w:rsidR="00D2072C" w:rsidRPr="00803661" w:rsidRDefault="00D2072C" w:rsidP="00D2072C">
            <w:pPr>
              <w:widowControl/>
              <w:numPr>
                <w:ilvl w:val="0"/>
                <w:numId w:val="23"/>
              </w:numPr>
              <w:autoSpaceDE/>
              <w:autoSpaceDN/>
              <w:adjustRightInd/>
              <w:spacing w:after="5" w:line="252" w:lineRule="auto"/>
              <w:ind w:hanging="260"/>
              <w:jc w:val="both"/>
              <w:rPr>
                <w:sz w:val="24"/>
                <w:szCs w:val="24"/>
              </w:rPr>
            </w:pPr>
            <w:r w:rsidRPr="00803661">
              <w:rPr>
                <w:sz w:val="24"/>
                <w:szCs w:val="24"/>
              </w:rPr>
              <w:t>Каков порядок регистрации лекарственных средств, лекарственных препаратов на территории России?</w:t>
            </w:r>
          </w:p>
          <w:p w14:paraId="594C0795" w14:textId="77777777" w:rsidR="00D2072C" w:rsidRPr="00803661" w:rsidRDefault="00D2072C" w:rsidP="00D2072C">
            <w:pPr>
              <w:widowControl/>
              <w:numPr>
                <w:ilvl w:val="0"/>
                <w:numId w:val="23"/>
              </w:numPr>
              <w:autoSpaceDE/>
              <w:autoSpaceDN/>
              <w:adjustRightInd/>
              <w:spacing w:after="5" w:line="252" w:lineRule="auto"/>
              <w:ind w:hanging="260"/>
              <w:jc w:val="both"/>
              <w:rPr>
                <w:sz w:val="24"/>
                <w:szCs w:val="24"/>
              </w:rPr>
            </w:pPr>
            <w:r w:rsidRPr="00803661">
              <w:rPr>
                <w:sz w:val="24"/>
                <w:szCs w:val="24"/>
              </w:rPr>
              <w:t>На какой срок выдается регистрационное удостоверение лекарственного средства, лекарственного препарата?</w:t>
            </w:r>
          </w:p>
          <w:p w14:paraId="54CBCF72" w14:textId="77777777" w:rsidR="00D2072C" w:rsidRPr="00803661" w:rsidRDefault="00D2072C" w:rsidP="00D2072C">
            <w:pPr>
              <w:widowControl/>
              <w:numPr>
                <w:ilvl w:val="0"/>
                <w:numId w:val="23"/>
              </w:numPr>
              <w:autoSpaceDE/>
              <w:autoSpaceDN/>
              <w:adjustRightInd/>
              <w:spacing w:after="140" w:line="252" w:lineRule="auto"/>
              <w:ind w:hanging="260"/>
              <w:jc w:val="both"/>
              <w:rPr>
                <w:sz w:val="24"/>
                <w:szCs w:val="24"/>
              </w:rPr>
            </w:pPr>
            <w:r w:rsidRPr="00803661">
              <w:rPr>
                <w:sz w:val="24"/>
                <w:szCs w:val="24"/>
              </w:rPr>
              <w:t>Должен ли заказчик указывать остаточный срок годности лекарственного препарата?</w:t>
            </w:r>
          </w:p>
          <w:p w14:paraId="37961FC5" w14:textId="77777777" w:rsidR="00D2072C" w:rsidRPr="00803661" w:rsidRDefault="00D2072C" w:rsidP="00D2072C">
            <w:pPr>
              <w:shd w:val="clear" w:color="auto" w:fill="FFFFFF" w:themeFill="background1"/>
              <w:jc w:val="center"/>
              <w:rPr>
                <w:b/>
                <w:bCs/>
                <w:sz w:val="24"/>
                <w:szCs w:val="24"/>
              </w:rPr>
            </w:pPr>
          </w:p>
        </w:tc>
      </w:tr>
      <w:tr w:rsidR="00D2072C" w:rsidRPr="004D089E" w14:paraId="18AE7AB4" w14:textId="77777777" w:rsidTr="00D2072C">
        <w:tc>
          <w:tcPr>
            <w:tcW w:w="1905" w:type="dxa"/>
            <w:vMerge/>
            <w:shd w:val="clear" w:color="auto" w:fill="FFFFFF" w:themeFill="background1"/>
          </w:tcPr>
          <w:p w14:paraId="300E2579" w14:textId="77777777" w:rsidR="00D2072C" w:rsidRDefault="00D2072C" w:rsidP="00D2072C">
            <w:pPr>
              <w:shd w:val="clear" w:color="auto" w:fill="FFFFFF" w:themeFill="background1"/>
              <w:jc w:val="both"/>
              <w:rPr>
                <w:rFonts w:eastAsiaTheme="minorEastAsia"/>
                <w:sz w:val="24"/>
                <w:szCs w:val="24"/>
                <w:shd w:val="clear" w:color="auto" w:fill="FFFFFF"/>
              </w:rPr>
            </w:pPr>
          </w:p>
        </w:tc>
        <w:tc>
          <w:tcPr>
            <w:tcW w:w="1868" w:type="dxa"/>
            <w:shd w:val="clear" w:color="auto" w:fill="FFFFFF" w:themeFill="background1"/>
          </w:tcPr>
          <w:p w14:paraId="29C054D2" w14:textId="78A5FF2A" w:rsidR="00D2072C" w:rsidRDefault="00D2072C" w:rsidP="00F912C4">
            <w:pPr>
              <w:shd w:val="clear" w:color="auto" w:fill="FFFFFF" w:themeFill="background1"/>
              <w:rPr>
                <w:rFonts w:eastAsiaTheme="minorEastAsia"/>
                <w:sz w:val="24"/>
                <w:szCs w:val="24"/>
                <w:shd w:val="clear" w:color="auto" w:fill="FFFFFF"/>
              </w:rPr>
            </w:pPr>
            <w:r>
              <w:rPr>
                <w:rFonts w:eastAsiaTheme="minorEastAsia"/>
                <w:sz w:val="24"/>
                <w:szCs w:val="24"/>
                <w:shd w:val="clear" w:color="auto" w:fill="FFFFFF"/>
              </w:rPr>
              <w:t>2. Демонстрирует навыки</w:t>
            </w:r>
            <w:r w:rsidRPr="00A0613B">
              <w:rPr>
                <w:rFonts w:ascii="PTF55F-webfont" w:hAnsi="PTF55F-webfont"/>
                <w:color w:val="000000"/>
                <w:sz w:val="23"/>
                <w:szCs w:val="23"/>
              </w:rPr>
              <w:t xml:space="preserve"> по составлению и ведению кассового плана исполнения бюджета</w:t>
            </w:r>
          </w:p>
        </w:tc>
        <w:tc>
          <w:tcPr>
            <w:tcW w:w="2628" w:type="dxa"/>
            <w:shd w:val="clear" w:color="auto" w:fill="FFFFFF" w:themeFill="background1"/>
          </w:tcPr>
          <w:p w14:paraId="52034B82" w14:textId="236B9408" w:rsidR="00D2072C" w:rsidRPr="00D106C8" w:rsidRDefault="00D2072C" w:rsidP="00D2072C">
            <w:pPr>
              <w:spacing w:after="202" w:line="244" w:lineRule="auto"/>
              <w:ind w:right="68"/>
              <w:rPr>
                <w:sz w:val="24"/>
                <w:szCs w:val="24"/>
              </w:rPr>
            </w:pPr>
            <w:r w:rsidRPr="00D106C8">
              <w:rPr>
                <w:b/>
                <w:sz w:val="24"/>
                <w:szCs w:val="24"/>
              </w:rPr>
              <w:t>Знать:</w:t>
            </w:r>
            <w:r w:rsidRPr="00D106C8">
              <w:rPr>
                <w:sz w:val="24"/>
                <w:szCs w:val="24"/>
              </w:rPr>
              <w:t xml:space="preserve"> современные методики анализа и оценки доходов и рисков бизнеса корпораций при их участии в системе государственных закупок, с целью </w:t>
            </w:r>
            <w:r w:rsidR="00F912C4" w:rsidRPr="00D106C8">
              <w:rPr>
                <w:sz w:val="24"/>
                <w:szCs w:val="24"/>
              </w:rPr>
              <w:t>снижения возможного</w:t>
            </w:r>
            <w:r w:rsidRPr="00D106C8">
              <w:rPr>
                <w:sz w:val="24"/>
                <w:szCs w:val="24"/>
              </w:rPr>
              <w:t xml:space="preserve"> риска неисполнения заключенного контракта</w:t>
            </w:r>
            <w:r w:rsidRPr="00D106C8">
              <w:rPr>
                <w:b/>
                <w:sz w:val="24"/>
                <w:szCs w:val="24"/>
              </w:rPr>
              <w:t xml:space="preserve"> </w:t>
            </w:r>
          </w:p>
          <w:p w14:paraId="5282C92A" w14:textId="637489E0"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дать оценку результативности и предложить</w:t>
            </w:r>
          </w:p>
        </w:tc>
        <w:tc>
          <w:tcPr>
            <w:tcW w:w="8159" w:type="dxa"/>
            <w:shd w:val="clear" w:color="auto" w:fill="FFFFFF" w:themeFill="background1"/>
          </w:tcPr>
          <w:p w14:paraId="1029888F" w14:textId="2360EE60"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t>Задание 1.</w:t>
            </w:r>
          </w:p>
          <w:p w14:paraId="19565A36" w14:textId="3C72E4A5" w:rsidR="00D2072C" w:rsidRPr="00803661" w:rsidRDefault="00D2072C" w:rsidP="00D2072C">
            <w:pPr>
              <w:spacing w:after="144"/>
              <w:rPr>
                <w:sz w:val="24"/>
                <w:szCs w:val="24"/>
              </w:rPr>
            </w:pPr>
            <w:r w:rsidRPr="00803661">
              <w:rPr>
                <w:sz w:val="24"/>
                <w:szCs w:val="24"/>
              </w:rPr>
              <w:t>Приведите примеры методов оценки эффективности государственных закупок в зарубежных странах и сделайте сравнительный анализ с применяемыми методами оценки эффективности государственных закупок в Российской Федерации.</w:t>
            </w:r>
          </w:p>
          <w:p w14:paraId="7E6C3808" w14:textId="77777777" w:rsidR="00D2072C" w:rsidRPr="00803661" w:rsidRDefault="00D2072C" w:rsidP="00D2072C">
            <w:pPr>
              <w:shd w:val="clear" w:color="auto" w:fill="FFFFFF" w:themeFill="background1"/>
              <w:jc w:val="center"/>
              <w:rPr>
                <w:b/>
                <w:bCs/>
                <w:sz w:val="24"/>
                <w:szCs w:val="24"/>
              </w:rPr>
            </w:pPr>
          </w:p>
        </w:tc>
      </w:tr>
      <w:tr w:rsidR="00D2072C" w:rsidRPr="004D089E" w14:paraId="541822D2" w14:textId="77777777" w:rsidTr="00D2072C">
        <w:tc>
          <w:tcPr>
            <w:tcW w:w="1905" w:type="dxa"/>
            <w:vMerge/>
            <w:shd w:val="clear" w:color="auto" w:fill="FFFFFF" w:themeFill="background1"/>
          </w:tcPr>
          <w:p w14:paraId="37499C8F" w14:textId="77777777" w:rsidR="00D2072C" w:rsidRDefault="00D2072C" w:rsidP="00D2072C">
            <w:pPr>
              <w:shd w:val="clear" w:color="auto" w:fill="FFFFFF" w:themeFill="background1"/>
              <w:jc w:val="both"/>
              <w:rPr>
                <w:rFonts w:eastAsiaTheme="minorEastAsia"/>
                <w:sz w:val="24"/>
                <w:szCs w:val="24"/>
                <w:shd w:val="clear" w:color="auto" w:fill="FFFFFF"/>
              </w:rPr>
            </w:pPr>
          </w:p>
        </w:tc>
        <w:tc>
          <w:tcPr>
            <w:tcW w:w="1868" w:type="dxa"/>
            <w:shd w:val="clear" w:color="auto" w:fill="FFFFFF" w:themeFill="background1"/>
          </w:tcPr>
          <w:p w14:paraId="1E07FB49" w14:textId="3CFCBD83" w:rsidR="00D2072C" w:rsidRDefault="00D2072C" w:rsidP="00F912C4">
            <w:pPr>
              <w:shd w:val="clear" w:color="auto" w:fill="FFFFFF" w:themeFill="background1"/>
              <w:rPr>
                <w:rFonts w:eastAsiaTheme="minorEastAsia"/>
                <w:sz w:val="24"/>
                <w:szCs w:val="24"/>
                <w:shd w:val="clear" w:color="auto" w:fill="FFFFFF"/>
              </w:rPr>
            </w:pPr>
            <w:r>
              <w:rPr>
                <w:rFonts w:eastAsiaTheme="minorEastAsia"/>
                <w:sz w:val="24"/>
                <w:szCs w:val="24"/>
                <w:shd w:val="clear" w:color="auto" w:fill="FFFFFF"/>
              </w:rPr>
              <w:t xml:space="preserve">3. </w:t>
            </w:r>
            <w:r w:rsidRPr="00A0613B">
              <w:rPr>
                <w:rFonts w:eastAsiaTheme="minorEastAsia"/>
                <w:sz w:val="24"/>
                <w:szCs w:val="24"/>
                <w:shd w:val="clear" w:color="auto" w:fill="FFFFFF"/>
              </w:rPr>
              <w:t>Обосновывает предложения по повышению эффектив</w:t>
            </w:r>
            <w:r w:rsidRPr="00A0613B">
              <w:rPr>
                <w:rFonts w:eastAsiaTheme="minorEastAsia"/>
                <w:sz w:val="24"/>
                <w:szCs w:val="24"/>
                <w:shd w:val="clear" w:color="auto" w:fill="FFFFFF"/>
              </w:rPr>
              <w:lastRenderedPageBreak/>
              <w:t>ности финансовых и казначейских операций, развитию системы казначейских платежей.</w:t>
            </w:r>
          </w:p>
        </w:tc>
        <w:tc>
          <w:tcPr>
            <w:tcW w:w="2628" w:type="dxa"/>
            <w:shd w:val="clear" w:color="auto" w:fill="FFFFFF" w:themeFill="background1"/>
          </w:tcPr>
          <w:p w14:paraId="35F41A18" w14:textId="276BDEC0" w:rsidR="00D2072C" w:rsidRPr="00D106C8" w:rsidRDefault="00D2072C" w:rsidP="00D2072C">
            <w:pPr>
              <w:spacing w:after="202" w:line="244" w:lineRule="auto"/>
              <w:ind w:right="68"/>
              <w:rPr>
                <w:sz w:val="24"/>
                <w:szCs w:val="24"/>
              </w:rPr>
            </w:pPr>
            <w:r w:rsidRPr="00D106C8">
              <w:rPr>
                <w:b/>
                <w:sz w:val="24"/>
                <w:szCs w:val="24"/>
              </w:rPr>
              <w:lastRenderedPageBreak/>
              <w:t>Знать:</w:t>
            </w:r>
            <w:r w:rsidRPr="00D106C8">
              <w:rPr>
                <w:sz w:val="24"/>
                <w:szCs w:val="24"/>
              </w:rPr>
              <w:t xml:space="preserve"> современные методики анализа и оценки доходов и рисков бизнеса корпораций при их участии в </w:t>
            </w:r>
            <w:r w:rsidRPr="00D106C8">
              <w:rPr>
                <w:sz w:val="24"/>
                <w:szCs w:val="24"/>
              </w:rPr>
              <w:lastRenderedPageBreak/>
              <w:t xml:space="preserve">системе государственных закупок, с целью </w:t>
            </w:r>
            <w:r w:rsidR="00F912C4" w:rsidRPr="00D106C8">
              <w:rPr>
                <w:sz w:val="24"/>
                <w:szCs w:val="24"/>
              </w:rPr>
              <w:t>снижения возможного</w:t>
            </w:r>
            <w:r w:rsidRPr="00D106C8">
              <w:rPr>
                <w:sz w:val="24"/>
                <w:szCs w:val="24"/>
              </w:rPr>
              <w:t xml:space="preserve"> риска неисполнения заключенного контракта</w:t>
            </w:r>
            <w:r w:rsidRPr="00D106C8">
              <w:rPr>
                <w:b/>
                <w:sz w:val="24"/>
                <w:szCs w:val="24"/>
              </w:rPr>
              <w:t xml:space="preserve"> </w:t>
            </w:r>
          </w:p>
          <w:p w14:paraId="7099CC5A" w14:textId="4A3F4CA9" w:rsidR="00D2072C" w:rsidRPr="00D106C8" w:rsidRDefault="00D2072C" w:rsidP="00D2072C">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дать оценку результативности и предложить 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и др. инструментарий в ходе оценки эффективности финансовых </w:t>
            </w:r>
            <w:r w:rsidR="00F912C4" w:rsidRPr="00D106C8">
              <w:rPr>
                <w:sz w:val="24"/>
                <w:szCs w:val="24"/>
              </w:rPr>
              <w:t>отношений заказчиков</w:t>
            </w:r>
            <w:r w:rsidRPr="00D106C8">
              <w:rPr>
                <w:sz w:val="24"/>
                <w:szCs w:val="24"/>
              </w:rPr>
              <w:t xml:space="preserve"> с бизнес </w:t>
            </w:r>
            <w:r w:rsidR="00F912C4" w:rsidRPr="00D106C8">
              <w:rPr>
                <w:sz w:val="24"/>
                <w:szCs w:val="24"/>
              </w:rPr>
              <w:t>корпорациями, оценить</w:t>
            </w:r>
            <w:r w:rsidRPr="00D106C8">
              <w:rPr>
                <w:sz w:val="24"/>
                <w:szCs w:val="24"/>
              </w:rPr>
              <w:t xml:space="preserve"> возможные риски </w:t>
            </w:r>
            <w:r w:rsidR="00F912C4" w:rsidRPr="00D106C8">
              <w:rPr>
                <w:sz w:val="24"/>
                <w:szCs w:val="24"/>
              </w:rPr>
              <w:t>при участии</w:t>
            </w:r>
            <w:r w:rsidRPr="00D106C8">
              <w:rPr>
                <w:sz w:val="24"/>
                <w:szCs w:val="24"/>
              </w:rPr>
              <w:t xml:space="preserve"> в системе государственных закупок </w:t>
            </w:r>
          </w:p>
          <w:p w14:paraId="333FD120" w14:textId="5E1C3085" w:rsidR="00D2072C" w:rsidRPr="004D089E" w:rsidRDefault="00D2072C" w:rsidP="00D2072C">
            <w:pPr>
              <w:shd w:val="clear" w:color="auto" w:fill="FFFFFF" w:themeFill="background1"/>
              <w:rPr>
                <w:b/>
                <w:bCs/>
                <w:sz w:val="24"/>
                <w:szCs w:val="24"/>
              </w:rPr>
            </w:pPr>
            <w:r w:rsidRPr="00D106C8">
              <w:rPr>
                <w:sz w:val="24"/>
                <w:szCs w:val="24"/>
              </w:rPr>
              <w:t xml:space="preserve">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w:t>
            </w:r>
            <w:r w:rsidRPr="00D106C8">
              <w:rPr>
                <w:sz w:val="24"/>
                <w:szCs w:val="24"/>
              </w:rPr>
              <w:lastRenderedPageBreak/>
              <w:t xml:space="preserve">и др. инструментарий в ходе оценки эффективности финансовых </w:t>
            </w:r>
            <w:r w:rsidR="00F912C4" w:rsidRPr="00D106C8">
              <w:rPr>
                <w:sz w:val="24"/>
                <w:szCs w:val="24"/>
              </w:rPr>
              <w:t>отношений заказчиков</w:t>
            </w:r>
            <w:r w:rsidRPr="00D106C8">
              <w:rPr>
                <w:sz w:val="24"/>
                <w:szCs w:val="24"/>
              </w:rPr>
              <w:t xml:space="preserve"> с бизнес </w:t>
            </w:r>
            <w:r w:rsidR="00F912C4" w:rsidRPr="00D106C8">
              <w:rPr>
                <w:sz w:val="24"/>
                <w:szCs w:val="24"/>
              </w:rPr>
              <w:t>корпорациями, оценить</w:t>
            </w:r>
            <w:r w:rsidRPr="00D106C8">
              <w:rPr>
                <w:sz w:val="24"/>
                <w:szCs w:val="24"/>
              </w:rPr>
              <w:t xml:space="preserve"> возможные риски </w:t>
            </w:r>
            <w:r w:rsidR="00F912C4" w:rsidRPr="00D106C8">
              <w:rPr>
                <w:sz w:val="24"/>
                <w:szCs w:val="24"/>
              </w:rPr>
              <w:t>при участии</w:t>
            </w:r>
            <w:r w:rsidRPr="00D106C8">
              <w:rPr>
                <w:sz w:val="24"/>
                <w:szCs w:val="24"/>
              </w:rPr>
              <w:t xml:space="preserve"> в системе государственных закупок </w:t>
            </w:r>
          </w:p>
        </w:tc>
        <w:tc>
          <w:tcPr>
            <w:tcW w:w="8159" w:type="dxa"/>
            <w:shd w:val="clear" w:color="auto" w:fill="FFFFFF" w:themeFill="background1"/>
          </w:tcPr>
          <w:p w14:paraId="55B0BDE6" w14:textId="0F176926"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lastRenderedPageBreak/>
              <w:t>Задание 1.</w:t>
            </w:r>
          </w:p>
          <w:p w14:paraId="0012C335" w14:textId="722EBE2D" w:rsidR="00D2072C" w:rsidRPr="00803661" w:rsidRDefault="00D2072C" w:rsidP="00D2072C">
            <w:pPr>
              <w:spacing w:after="144"/>
              <w:rPr>
                <w:sz w:val="24"/>
                <w:szCs w:val="24"/>
              </w:rPr>
            </w:pPr>
            <w:r w:rsidRPr="00803661">
              <w:rPr>
                <w:sz w:val="24"/>
                <w:szCs w:val="24"/>
              </w:rPr>
              <w:t xml:space="preserve"> С помощью официального сайта https://zakupki.gov.ru. Представьте в виде диаграммы количество расторгнутых заказчиками заключенных контрактов по решению суда в одностороннем порядке или по соглашению сторон за </w:t>
            </w:r>
            <w:r w:rsidRPr="00803661">
              <w:rPr>
                <w:sz w:val="24"/>
                <w:szCs w:val="24"/>
              </w:rPr>
              <w:lastRenderedPageBreak/>
              <w:t>2018–2021 гг. Поясните, как это связано с неэффективностью государственных закупок?</w:t>
            </w:r>
          </w:p>
          <w:p w14:paraId="3246758B" w14:textId="77777777" w:rsidR="00D2072C" w:rsidRPr="00803661" w:rsidRDefault="00D2072C" w:rsidP="00D2072C">
            <w:pPr>
              <w:shd w:val="clear" w:color="auto" w:fill="FFFFFF" w:themeFill="background1"/>
              <w:jc w:val="center"/>
              <w:rPr>
                <w:b/>
                <w:bCs/>
                <w:sz w:val="24"/>
                <w:szCs w:val="24"/>
              </w:rPr>
            </w:pPr>
          </w:p>
        </w:tc>
      </w:tr>
      <w:tr w:rsidR="00D2072C" w:rsidRPr="004D089E" w14:paraId="52B75295" w14:textId="77777777" w:rsidTr="00D2072C">
        <w:tc>
          <w:tcPr>
            <w:tcW w:w="1905" w:type="dxa"/>
            <w:vMerge w:val="restart"/>
            <w:shd w:val="clear" w:color="auto" w:fill="FFFFFF" w:themeFill="background1"/>
          </w:tcPr>
          <w:p w14:paraId="29A9ABD9" w14:textId="062E5C5F" w:rsidR="00D2072C" w:rsidRDefault="00D2072C" w:rsidP="00D2072C">
            <w:pPr>
              <w:shd w:val="clear" w:color="auto" w:fill="FFFFFF" w:themeFill="background1"/>
              <w:jc w:val="center"/>
              <w:rPr>
                <w:sz w:val="24"/>
                <w:szCs w:val="24"/>
              </w:rPr>
            </w:pPr>
            <w:r>
              <w:rPr>
                <w:sz w:val="24"/>
                <w:szCs w:val="24"/>
              </w:rPr>
              <w:lastRenderedPageBreak/>
              <w:t>ПКП-</w:t>
            </w:r>
            <w:r w:rsidR="006157F9">
              <w:rPr>
                <w:sz w:val="24"/>
                <w:szCs w:val="24"/>
              </w:rPr>
              <w:t>7</w:t>
            </w:r>
          </w:p>
          <w:p w14:paraId="3EC5FC77" w14:textId="2286D518" w:rsidR="00D2072C" w:rsidRDefault="00D2072C" w:rsidP="00D2072C">
            <w:pPr>
              <w:shd w:val="clear" w:color="auto" w:fill="FFFFFF" w:themeFill="background1"/>
              <w:jc w:val="center"/>
              <w:rPr>
                <w:i/>
                <w:sz w:val="24"/>
                <w:szCs w:val="24"/>
              </w:rPr>
            </w:pPr>
            <w:r w:rsidRPr="00F63349">
              <w:rPr>
                <w:sz w:val="24"/>
                <w:szCs w:val="24"/>
              </w:rP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1868" w:type="dxa"/>
            <w:shd w:val="clear" w:color="auto" w:fill="FFFFFF" w:themeFill="background1"/>
          </w:tcPr>
          <w:p w14:paraId="4C732F15" w14:textId="2A065567" w:rsidR="00D2072C" w:rsidRPr="000B74BB" w:rsidRDefault="00D2072C" w:rsidP="00F912C4">
            <w:pPr>
              <w:shd w:val="clear" w:color="auto" w:fill="FFFFFF" w:themeFill="background1"/>
              <w:rPr>
                <w:sz w:val="24"/>
                <w:szCs w:val="24"/>
              </w:rPr>
            </w:pPr>
            <w:r w:rsidRPr="00F63349">
              <w:rPr>
                <w:sz w:val="24"/>
                <w:szCs w:val="24"/>
              </w:rPr>
              <w:t>1. 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tc>
        <w:tc>
          <w:tcPr>
            <w:tcW w:w="2628" w:type="dxa"/>
            <w:shd w:val="clear" w:color="auto" w:fill="FFFFFF" w:themeFill="background1"/>
          </w:tcPr>
          <w:p w14:paraId="596FEE3B" w14:textId="77777777" w:rsidR="00D2072C" w:rsidRPr="00D106C8" w:rsidRDefault="00D2072C" w:rsidP="00D2072C">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79E207E6" w14:textId="361337C2"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c>
          <w:tcPr>
            <w:tcW w:w="8159" w:type="dxa"/>
            <w:shd w:val="clear" w:color="auto" w:fill="FFFFFF" w:themeFill="background1"/>
          </w:tcPr>
          <w:p w14:paraId="6765FCD5" w14:textId="77777777" w:rsidR="00D2072C" w:rsidRPr="00B27A88" w:rsidRDefault="00D2072C" w:rsidP="00D2072C">
            <w:pPr>
              <w:shd w:val="clear" w:color="auto" w:fill="FFFFFF" w:themeFill="background1"/>
              <w:jc w:val="center"/>
              <w:rPr>
                <w:sz w:val="24"/>
              </w:rPr>
            </w:pPr>
            <w:r w:rsidRPr="00B27A88">
              <w:rPr>
                <w:b/>
                <w:sz w:val="24"/>
              </w:rPr>
              <w:t>Задание 1.</w:t>
            </w:r>
          </w:p>
          <w:p w14:paraId="4EA153EA" w14:textId="77777777" w:rsidR="00D2072C" w:rsidRPr="00B27A88" w:rsidRDefault="00D2072C" w:rsidP="00D2072C">
            <w:pPr>
              <w:shd w:val="clear" w:color="auto" w:fill="FFFFFF" w:themeFill="background1"/>
              <w:jc w:val="both"/>
              <w:rPr>
                <w:sz w:val="24"/>
              </w:rPr>
            </w:pPr>
            <w:r w:rsidRPr="00B27A88">
              <w:rPr>
                <w:sz w:val="24"/>
              </w:rPr>
              <w:t>Подготовьте аналитический обзор нормативных правовых актов, регламентирующих взаимодействия участников контрактной системы на этапах реализации государственных закупок</w:t>
            </w:r>
          </w:p>
          <w:p w14:paraId="1E1D1E5D" w14:textId="77777777" w:rsidR="00D2072C" w:rsidRPr="00B27A88" w:rsidRDefault="00D2072C" w:rsidP="00D2072C">
            <w:pPr>
              <w:shd w:val="clear" w:color="auto" w:fill="FFFFFF" w:themeFill="background1"/>
              <w:rPr>
                <w:b/>
                <w:sz w:val="24"/>
              </w:rPr>
            </w:pPr>
          </w:p>
          <w:p w14:paraId="5E228DE8" w14:textId="77777777" w:rsidR="00D2072C" w:rsidRPr="00B27A88" w:rsidRDefault="00D2072C" w:rsidP="00D2072C">
            <w:pPr>
              <w:shd w:val="clear" w:color="auto" w:fill="FFFFFF" w:themeFill="background1"/>
              <w:jc w:val="center"/>
              <w:rPr>
                <w:sz w:val="24"/>
              </w:rPr>
            </w:pPr>
            <w:r w:rsidRPr="00B27A88">
              <w:rPr>
                <w:b/>
                <w:sz w:val="24"/>
              </w:rPr>
              <w:t>Задание 2.</w:t>
            </w:r>
          </w:p>
          <w:p w14:paraId="6F56097F" w14:textId="08983ECB" w:rsidR="00D2072C" w:rsidRPr="00124388" w:rsidRDefault="00D2072C" w:rsidP="00D2072C">
            <w:pPr>
              <w:shd w:val="clear" w:color="auto" w:fill="FFFFFF" w:themeFill="background1"/>
              <w:jc w:val="both"/>
              <w:rPr>
                <w:b/>
                <w:sz w:val="24"/>
              </w:rPr>
            </w:pPr>
            <w:r w:rsidRPr="00B27A88">
              <w:rPr>
                <w:sz w:val="24"/>
              </w:rPr>
              <w:t xml:space="preserve">В соответствии со ст. 6-12 Федерального закона </w:t>
            </w:r>
            <w:r w:rsidRPr="00B27A88">
              <w:rPr>
                <w:rFonts w:ascii="Segoe UI Symbol" w:eastAsia="Segoe UI Symbol" w:hAnsi="Segoe UI Symbol" w:cs="Segoe UI Symbol"/>
                <w:sz w:val="24"/>
              </w:rPr>
              <w:t>№</w:t>
            </w:r>
            <w:r w:rsidRPr="00B27A88">
              <w:rPr>
                <w:sz w:val="24"/>
              </w:rPr>
              <w:t>44-ФЗ дайте характеристику принципов контрактной системы в сфере государственных закупок товаров, работ, услуг. Укажите, в каких нормативных законодательных и подзаконных актах и каким образом реализуются принципы</w:t>
            </w:r>
            <w:r w:rsidRPr="00B27A88">
              <w:rPr>
                <w:b/>
                <w:sz w:val="24"/>
              </w:rPr>
              <w:t xml:space="preserve"> </w:t>
            </w:r>
            <w:r w:rsidRPr="00B27A88">
              <w:rPr>
                <w:sz w:val="24"/>
              </w:rPr>
              <w:t>контрактной системы в сфере закупок</w:t>
            </w:r>
            <w:r w:rsidRPr="00B27A88">
              <w:rPr>
                <w:b/>
                <w:sz w:val="24"/>
              </w:rPr>
              <w:t xml:space="preserve"> </w:t>
            </w:r>
          </w:p>
        </w:tc>
      </w:tr>
      <w:tr w:rsidR="00D2072C" w:rsidRPr="004D089E" w14:paraId="162AFB04" w14:textId="77777777" w:rsidTr="00D2072C">
        <w:tc>
          <w:tcPr>
            <w:tcW w:w="1905" w:type="dxa"/>
            <w:vMerge/>
            <w:shd w:val="clear" w:color="auto" w:fill="FFFFFF" w:themeFill="background1"/>
          </w:tcPr>
          <w:p w14:paraId="4FB56750" w14:textId="77777777" w:rsidR="00D2072C" w:rsidRPr="00F63349" w:rsidRDefault="00D2072C" w:rsidP="00D2072C">
            <w:pPr>
              <w:shd w:val="clear" w:color="auto" w:fill="FFFFFF" w:themeFill="background1"/>
              <w:jc w:val="both"/>
              <w:rPr>
                <w:sz w:val="24"/>
                <w:szCs w:val="24"/>
              </w:rPr>
            </w:pPr>
          </w:p>
        </w:tc>
        <w:tc>
          <w:tcPr>
            <w:tcW w:w="1868" w:type="dxa"/>
            <w:shd w:val="clear" w:color="auto" w:fill="FFFFFF" w:themeFill="background1"/>
          </w:tcPr>
          <w:p w14:paraId="7D4952E8" w14:textId="09EC7B68" w:rsidR="00D2072C" w:rsidRPr="00F63349" w:rsidRDefault="00D2072C" w:rsidP="00F912C4">
            <w:pPr>
              <w:shd w:val="clear" w:color="auto" w:fill="FFFFFF" w:themeFill="background1"/>
              <w:rPr>
                <w:sz w:val="24"/>
                <w:szCs w:val="24"/>
              </w:rPr>
            </w:pPr>
            <w:r w:rsidRPr="00F63349">
              <w:rPr>
                <w:sz w:val="24"/>
                <w:szCs w:val="24"/>
              </w:rPr>
              <w:t xml:space="preserve">2. Анализирует финансово-экономическую информацию и нормативно-правовую базу и применяет полученные результаты для </w:t>
            </w:r>
            <w:r w:rsidRPr="00F63349">
              <w:rPr>
                <w:sz w:val="24"/>
                <w:szCs w:val="24"/>
              </w:rPr>
              <w:lastRenderedPageBreak/>
              <w:t>оценки последствий реализации основных направлений государственной финансовой и инвестиционной политики</w:t>
            </w:r>
          </w:p>
        </w:tc>
        <w:tc>
          <w:tcPr>
            <w:tcW w:w="2628" w:type="dxa"/>
            <w:shd w:val="clear" w:color="auto" w:fill="FFFFFF" w:themeFill="background1"/>
          </w:tcPr>
          <w:p w14:paraId="5E9A10C7" w14:textId="6C0975EB" w:rsidR="00D2072C" w:rsidRPr="00D106C8" w:rsidRDefault="00D2072C" w:rsidP="00D2072C">
            <w:pPr>
              <w:spacing w:after="202" w:line="244" w:lineRule="auto"/>
              <w:ind w:left="16" w:right="103"/>
              <w:rPr>
                <w:sz w:val="24"/>
                <w:szCs w:val="24"/>
              </w:rPr>
            </w:pPr>
            <w:r w:rsidRPr="00D106C8">
              <w:rPr>
                <w:b/>
                <w:sz w:val="24"/>
                <w:szCs w:val="24"/>
              </w:rPr>
              <w:lastRenderedPageBreak/>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w:t>
            </w:r>
            <w:r w:rsidR="00F912C4" w:rsidRPr="00D106C8">
              <w:rPr>
                <w:sz w:val="24"/>
                <w:szCs w:val="24"/>
              </w:rPr>
              <w:t>обзора с</w:t>
            </w:r>
            <w:r w:rsidRPr="00D106C8">
              <w:rPr>
                <w:sz w:val="24"/>
                <w:szCs w:val="24"/>
              </w:rPr>
              <w:t xml:space="preserve"> целью разработки </w:t>
            </w:r>
            <w:r w:rsidR="00F912C4" w:rsidRPr="00D106C8">
              <w:rPr>
                <w:sz w:val="24"/>
                <w:szCs w:val="24"/>
              </w:rPr>
              <w:t>предложений по</w:t>
            </w:r>
            <w:r w:rsidRPr="00D106C8">
              <w:rPr>
                <w:sz w:val="24"/>
                <w:szCs w:val="24"/>
              </w:rPr>
              <w:t xml:space="preserve"> со</w:t>
            </w:r>
            <w:r w:rsidRPr="00D106C8">
              <w:rPr>
                <w:sz w:val="24"/>
                <w:szCs w:val="24"/>
              </w:rPr>
              <w:lastRenderedPageBreak/>
              <w:t>вершенствованию закупочного процесса</w:t>
            </w:r>
            <w:r w:rsidRPr="00D106C8">
              <w:rPr>
                <w:b/>
                <w:sz w:val="24"/>
                <w:szCs w:val="24"/>
              </w:rPr>
              <w:t xml:space="preserve"> </w:t>
            </w:r>
          </w:p>
          <w:p w14:paraId="00FE8F3D" w14:textId="57829C93"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c>
          <w:tcPr>
            <w:tcW w:w="8159" w:type="dxa"/>
            <w:shd w:val="clear" w:color="auto" w:fill="FFFFFF" w:themeFill="background1"/>
          </w:tcPr>
          <w:p w14:paraId="1BFF1163" w14:textId="77777777" w:rsidR="00D2072C" w:rsidRPr="00B27A88" w:rsidRDefault="00D2072C" w:rsidP="00D2072C">
            <w:pPr>
              <w:shd w:val="clear" w:color="auto" w:fill="FFFFFF" w:themeFill="background1"/>
              <w:ind w:left="175"/>
              <w:jc w:val="center"/>
              <w:rPr>
                <w:sz w:val="24"/>
              </w:rPr>
            </w:pPr>
            <w:r w:rsidRPr="00B27A88">
              <w:rPr>
                <w:b/>
                <w:sz w:val="24"/>
              </w:rPr>
              <w:lastRenderedPageBreak/>
              <w:t>Задание 1.</w:t>
            </w:r>
          </w:p>
          <w:p w14:paraId="234AB7CB" w14:textId="16013466" w:rsidR="00D2072C" w:rsidRPr="00B27A88" w:rsidRDefault="00D2072C" w:rsidP="00D2072C">
            <w:pPr>
              <w:shd w:val="clear" w:color="auto" w:fill="FFFFFF" w:themeFill="background1"/>
              <w:tabs>
                <w:tab w:val="left" w:pos="720"/>
              </w:tabs>
              <w:jc w:val="both"/>
              <w:rPr>
                <w:sz w:val="24"/>
              </w:rPr>
            </w:pPr>
            <w:r w:rsidRPr="00B27A88">
              <w:rPr>
                <w:sz w:val="24"/>
              </w:rPr>
              <w:t>Учредитель ФГБУ «НИИ» довел до учреждения объем финансирования на 20</w:t>
            </w:r>
            <w:r w:rsidRPr="00D710B8">
              <w:rPr>
                <w:sz w:val="24"/>
              </w:rPr>
              <w:t>21</w:t>
            </w:r>
            <w:r w:rsidRPr="00B27A88">
              <w:rPr>
                <w:sz w:val="24"/>
              </w:rPr>
              <w:t xml:space="preserve"> год – 10 000 000 руб.</w:t>
            </w:r>
          </w:p>
          <w:p w14:paraId="04799C66" w14:textId="7B4C0196"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В декабре 20</w:t>
            </w:r>
            <w:r w:rsidRPr="00D710B8">
              <w:rPr>
                <w:sz w:val="24"/>
                <w:shd w:val="clear" w:color="auto" w:fill="FFFFFF"/>
              </w:rPr>
              <w:t>21</w:t>
            </w:r>
            <w:r w:rsidRPr="00B27A88">
              <w:rPr>
                <w:sz w:val="24"/>
                <w:shd w:val="clear" w:color="auto" w:fill="FFFFFF"/>
              </w:rPr>
              <w:t xml:space="preserve"> года по итогам конкурентных закупок «НИИ» заключила контракты на 20</w:t>
            </w:r>
            <w:r w:rsidRPr="00D710B8">
              <w:rPr>
                <w:sz w:val="24"/>
                <w:shd w:val="clear" w:color="auto" w:fill="FFFFFF"/>
              </w:rPr>
              <w:t>22</w:t>
            </w:r>
            <w:r w:rsidRPr="00B27A88">
              <w:rPr>
                <w:sz w:val="24"/>
                <w:shd w:val="clear" w:color="auto" w:fill="FFFFFF"/>
              </w:rPr>
              <w:t xml:space="preserve"> год на сумму 3 400 000 руб. Сумма средств на зарплату, налоги и взносы составила 5 040 000 руб.</w:t>
            </w:r>
          </w:p>
          <w:p w14:paraId="4871AAA1" w14:textId="77777777"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Рассчитать: 1. совокупный годовой объем закупок;</w:t>
            </w:r>
          </w:p>
          <w:p w14:paraId="4BABB775" w14:textId="3A1AF9B4"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 xml:space="preserve">2. сумму </w:t>
            </w:r>
            <w:r w:rsidR="00F912C4" w:rsidRPr="00B27A88">
              <w:rPr>
                <w:sz w:val="24"/>
                <w:shd w:val="clear" w:color="auto" w:fill="FFFFFF"/>
              </w:rPr>
              <w:t>средств для</w:t>
            </w:r>
            <w:r w:rsidRPr="00B27A88">
              <w:rPr>
                <w:sz w:val="24"/>
                <w:shd w:val="clear" w:color="auto" w:fill="FFFFFF"/>
              </w:rPr>
              <w:t xml:space="preserve"> плана-графика</w:t>
            </w:r>
          </w:p>
          <w:p w14:paraId="15A9DC99" w14:textId="77777777" w:rsidR="00D2072C" w:rsidRPr="00B27A88" w:rsidRDefault="00D2072C" w:rsidP="00D2072C">
            <w:pPr>
              <w:shd w:val="clear" w:color="auto" w:fill="FFFFFF" w:themeFill="background1"/>
              <w:rPr>
                <w:b/>
                <w:sz w:val="24"/>
              </w:rPr>
            </w:pPr>
          </w:p>
          <w:p w14:paraId="30808BEF" w14:textId="77777777" w:rsidR="00D2072C" w:rsidRPr="00B27A88" w:rsidRDefault="00D2072C" w:rsidP="00D2072C">
            <w:pPr>
              <w:shd w:val="clear" w:color="auto" w:fill="FFFFFF" w:themeFill="background1"/>
              <w:ind w:left="175"/>
              <w:jc w:val="center"/>
              <w:rPr>
                <w:b/>
                <w:sz w:val="24"/>
              </w:rPr>
            </w:pPr>
            <w:r w:rsidRPr="00B27A88">
              <w:rPr>
                <w:b/>
                <w:sz w:val="24"/>
              </w:rPr>
              <w:t>Задание 2</w:t>
            </w:r>
          </w:p>
          <w:p w14:paraId="4E852C0F" w14:textId="005EF28E" w:rsidR="00D2072C" w:rsidRPr="00B27A88" w:rsidRDefault="00D2072C" w:rsidP="00D2072C">
            <w:pPr>
              <w:shd w:val="clear" w:color="auto" w:fill="FFFFFF" w:themeFill="background1"/>
              <w:tabs>
                <w:tab w:val="left" w:pos="720"/>
              </w:tabs>
              <w:jc w:val="both"/>
              <w:rPr>
                <w:sz w:val="24"/>
              </w:rPr>
            </w:pPr>
            <w:r w:rsidRPr="00B27A88">
              <w:rPr>
                <w:sz w:val="24"/>
              </w:rPr>
              <w:lastRenderedPageBreak/>
              <w:t>Учредитель ФГБУ «НИИ» довел до учреждения объем финансирования на 20</w:t>
            </w:r>
            <w:r w:rsidRPr="00D710B8">
              <w:rPr>
                <w:sz w:val="24"/>
              </w:rPr>
              <w:t>22</w:t>
            </w:r>
            <w:r w:rsidRPr="00B27A88">
              <w:rPr>
                <w:sz w:val="24"/>
              </w:rPr>
              <w:t xml:space="preserve"> год – 11 000 000 руб.</w:t>
            </w:r>
          </w:p>
          <w:p w14:paraId="65F82C4A" w14:textId="2757D71D"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В декабре 20</w:t>
            </w:r>
            <w:r w:rsidRPr="00D710B8">
              <w:rPr>
                <w:sz w:val="24"/>
                <w:shd w:val="clear" w:color="auto" w:fill="FFFFFF"/>
              </w:rPr>
              <w:t>2</w:t>
            </w:r>
            <w:r w:rsidRPr="00B27A88">
              <w:rPr>
                <w:sz w:val="24"/>
                <w:shd w:val="clear" w:color="auto" w:fill="FFFFFF"/>
              </w:rPr>
              <w:t>1 года по итогам конкурентных закупок «НИИ» заключил контракты на 20</w:t>
            </w:r>
            <w:r w:rsidRPr="00D710B8">
              <w:rPr>
                <w:sz w:val="24"/>
                <w:shd w:val="clear" w:color="auto" w:fill="FFFFFF"/>
              </w:rPr>
              <w:t>22</w:t>
            </w:r>
            <w:r w:rsidRPr="00B27A88">
              <w:rPr>
                <w:sz w:val="24"/>
                <w:shd w:val="clear" w:color="auto" w:fill="FFFFFF"/>
              </w:rPr>
              <w:t xml:space="preserve"> год на сумму 3 400 000 руб. Сумма средств на зарплату, налоги и взносы составила 6000 000 руб.</w:t>
            </w:r>
          </w:p>
          <w:p w14:paraId="7CC801D9" w14:textId="77777777"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Совокупный годовой объем закупок:</w:t>
            </w:r>
            <w:r w:rsidRPr="00B27A88">
              <w:rPr>
                <w:sz w:val="24"/>
                <w:shd w:val="clear" w:color="auto" w:fill="FFFFFF"/>
              </w:rPr>
              <w:br/>
              <w:t>10 200 000 руб. – 5 045 000 руб. = 5 155 000 руб.</w:t>
            </w:r>
          </w:p>
          <w:p w14:paraId="1FFBE269" w14:textId="7052838F"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В апреле 20</w:t>
            </w:r>
            <w:r w:rsidRPr="00D710B8">
              <w:rPr>
                <w:sz w:val="24"/>
                <w:shd w:val="clear" w:color="auto" w:fill="FFFFFF"/>
              </w:rPr>
              <w:t>22</w:t>
            </w:r>
            <w:r w:rsidRPr="00B27A88">
              <w:rPr>
                <w:sz w:val="24"/>
                <w:shd w:val="clear" w:color="auto" w:fill="FFFFFF"/>
              </w:rPr>
              <w:t xml:space="preserve"> года учредитель заключил с учреждением соглашение о целевой субсидии на автомобиль на сумму 1 500 000 руб. </w:t>
            </w:r>
          </w:p>
          <w:p w14:paraId="1D29A44C" w14:textId="77777777"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Рассчитать: 1. совокупный годовой объем закупок;</w:t>
            </w:r>
          </w:p>
          <w:p w14:paraId="6190BC64" w14:textId="77777777" w:rsidR="00D2072C" w:rsidRPr="00B27A88" w:rsidRDefault="00D2072C" w:rsidP="00D2072C">
            <w:pPr>
              <w:shd w:val="clear" w:color="auto" w:fill="FFFFFF" w:themeFill="background1"/>
              <w:rPr>
                <w:b/>
                <w:sz w:val="24"/>
              </w:rPr>
            </w:pPr>
            <w:r w:rsidRPr="00B27A88">
              <w:rPr>
                <w:sz w:val="24"/>
                <w:shd w:val="clear" w:color="auto" w:fill="FFFFFF"/>
              </w:rPr>
              <w:t>2. сумму средств для плана-графика, в т.ч. по первоначальному варианту и с учетом его корректировки</w:t>
            </w:r>
          </w:p>
          <w:p w14:paraId="40C9BB80" w14:textId="77777777" w:rsidR="00D2072C" w:rsidRPr="004D089E" w:rsidRDefault="00D2072C" w:rsidP="00D2072C">
            <w:pPr>
              <w:shd w:val="clear" w:color="auto" w:fill="FFFFFF" w:themeFill="background1"/>
              <w:jc w:val="center"/>
              <w:rPr>
                <w:b/>
                <w:bCs/>
                <w:sz w:val="24"/>
                <w:szCs w:val="24"/>
              </w:rPr>
            </w:pPr>
          </w:p>
        </w:tc>
      </w:tr>
      <w:tr w:rsidR="00F912C4" w:rsidRPr="004D089E" w14:paraId="465E93DB" w14:textId="77777777" w:rsidTr="00D2072C">
        <w:tc>
          <w:tcPr>
            <w:tcW w:w="1905" w:type="dxa"/>
            <w:vMerge w:val="restart"/>
            <w:shd w:val="clear" w:color="auto" w:fill="FFFFFF" w:themeFill="background1"/>
          </w:tcPr>
          <w:p w14:paraId="0DD4B522" w14:textId="3961FE1A" w:rsidR="00F912C4" w:rsidRDefault="00F912C4" w:rsidP="00F912C4">
            <w:pPr>
              <w:shd w:val="clear" w:color="auto" w:fill="FFFFFF" w:themeFill="background1"/>
              <w:tabs>
                <w:tab w:val="left" w:pos="540"/>
              </w:tabs>
              <w:contextualSpacing/>
              <w:jc w:val="center"/>
              <w:rPr>
                <w:color w:val="000000" w:themeColor="text1"/>
                <w:sz w:val="24"/>
                <w:szCs w:val="24"/>
              </w:rPr>
            </w:pPr>
            <w:r>
              <w:rPr>
                <w:color w:val="000000" w:themeColor="text1"/>
                <w:sz w:val="24"/>
                <w:szCs w:val="24"/>
              </w:rPr>
              <w:lastRenderedPageBreak/>
              <w:t>ПКП-</w:t>
            </w:r>
            <w:r w:rsidR="006157F9">
              <w:rPr>
                <w:color w:val="000000" w:themeColor="text1"/>
                <w:sz w:val="24"/>
                <w:szCs w:val="24"/>
              </w:rPr>
              <w:t>8</w:t>
            </w:r>
          </w:p>
          <w:p w14:paraId="7AA83362" w14:textId="3435A481" w:rsidR="00F912C4" w:rsidRPr="00F63349" w:rsidRDefault="00F912C4" w:rsidP="00F912C4">
            <w:pPr>
              <w:shd w:val="clear" w:color="auto" w:fill="FFFFFF" w:themeFill="background1"/>
              <w:jc w:val="both"/>
              <w:rPr>
                <w:sz w:val="24"/>
                <w:szCs w:val="24"/>
              </w:rPr>
            </w:pPr>
            <w:r w:rsidRPr="00B4404E">
              <w:rPr>
                <w:color w:val="000000" w:themeColor="text1"/>
                <w:sz w:val="24"/>
                <w:szCs w:val="24"/>
              </w:rPr>
              <w:t>Способность использовать зарубежный опыт в целях совершенствования финансово-кредитного механизма в Российской Федерации и обеспечения финансовой ста</w:t>
            </w:r>
            <w:r w:rsidRPr="00B4404E">
              <w:rPr>
                <w:color w:val="000000" w:themeColor="text1"/>
                <w:sz w:val="24"/>
                <w:szCs w:val="24"/>
              </w:rPr>
              <w:lastRenderedPageBreak/>
              <w:t>бильности национальной экономики</w:t>
            </w:r>
          </w:p>
        </w:tc>
        <w:tc>
          <w:tcPr>
            <w:tcW w:w="1868" w:type="dxa"/>
            <w:shd w:val="clear" w:color="auto" w:fill="FFFFFF" w:themeFill="background1"/>
          </w:tcPr>
          <w:p w14:paraId="21C83DA0" w14:textId="08F4C9D3" w:rsidR="00F912C4" w:rsidRPr="00F63349" w:rsidRDefault="00F912C4" w:rsidP="00F912C4">
            <w:pPr>
              <w:shd w:val="clear" w:color="auto" w:fill="FFFFFF" w:themeFill="background1"/>
              <w:rPr>
                <w:sz w:val="24"/>
                <w:szCs w:val="24"/>
              </w:rPr>
            </w:pPr>
            <w:r>
              <w:rPr>
                <w:sz w:val="24"/>
                <w:szCs w:val="24"/>
              </w:rPr>
              <w:lastRenderedPageBreak/>
              <w:t xml:space="preserve">1. </w:t>
            </w:r>
            <w:r w:rsidRPr="00B4404E">
              <w:rPr>
                <w:sz w:val="24"/>
                <w:szCs w:val="24"/>
              </w:rPr>
              <w:t xml:space="preserve">Применяет современные методы анализа и оценки </w:t>
            </w:r>
            <w:r w:rsidRPr="00B4404E">
              <w:rPr>
                <w:color w:val="000000" w:themeColor="text1"/>
                <w:sz w:val="24"/>
                <w:szCs w:val="24"/>
              </w:rPr>
              <w:t xml:space="preserve">зарубежного опыта развития как национальных, так и мирового финансового рынка. </w:t>
            </w:r>
          </w:p>
        </w:tc>
        <w:tc>
          <w:tcPr>
            <w:tcW w:w="2628" w:type="dxa"/>
            <w:shd w:val="clear" w:color="auto" w:fill="FFFFFF" w:themeFill="background1"/>
          </w:tcPr>
          <w:p w14:paraId="4F3B39C2" w14:textId="77777777" w:rsidR="00F912C4" w:rsidRPr="00D106C8" w:rsidRDefault="00F912C4" w:rsidP="00F912C4">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19F0E2E4" w14:textId="2E239A93" w:rsidR="00F912C4" w:rsidRPr="00D106C8" w:rsidRDefault="00F912C4" w:rsidP="00F912C4">
            <w:pPr>
              <w:spacing w:after="202" w:line="244" w:lineRule="auto"/>
              <w:ind w:left="16" w:right="103"/>
              <w:rPr>
                <w:b/>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w:t>
            </w:r>
            <w:r w:rsidRPr="00D106C8">
              <w:rPr>
                <w:sz w:val="24"/>
                <w:szCs w:val="24"/>
              </w:rPr>
              <w:lastRenderedPageBreak/>
              <w:t>заключенных государственных контрактов</w:t>
            </w:r>
          </w:p>
        </w:tc>
        <w:tc>
          <w:tcPr>
            <w:tcW w:w="8159" w:type="dxa"/>
            <w:shd w:val="clear" w:color="auto" w:fill="FFFFFF" w:themeFill="background1"/>
          </w:tcPr>
          <w:p w14:paraId="6197A97F" w14:textId="77777777" w:rsidR="00F912C4" w:rsidRPr="00C86AD1" w:rsidRDefault="00F912C4" w:rsidP="00F912C4">
            <w:pPr>
              <w:shd w:val="clear" w:color="auto" w:fill="FFFFFF" w:themeFill="background1"/>
              <w:jc w:val="center"/>
              <w:rPr>
                <w:b/>
                <w:sz w:val="24"/>
              </w:rPr>
            </w:pPr>
            <w:r w:rsidRPr="00C86AD1">
              <w:rPr>
                <w:b/>
                <w:sz w:val="24"/>
              </w:rPr>
              <w:lastRenderedPageBreak/>
              <w:t>Задание 1</w:t>
            </w:r>
          </w:p>
          <w:p w14:paraId="124E5777" w14:textId="77777777" w:rsidR="00F912C4" w:rsidRPr="00C86AD1" w:rsidRDefault="00F912C4" w:rsidP="00F912C4">
            <w:pPr>
              <w:shd w:val="clear" w:color="auto" w:fill="FFFFFF" w:themeFill="background1"/>
              <w:rPr>
                <w:sz w:val="24"/>
              </w:rPr>
            </w:pPr>
            <w:r w:rsidRPr="00C86AD1">
              <w:rPr>
                <w:sz w:val="24"/>
              </w:rPr>
              <w:t>1.Оценить динамику по величине экономии, полученной за период 201</w:t>
            </w:r>
            <w:r w:rsidRPr="00D710B8">
              <w:rPr>
                <w:sz w:val="24"/>
              </w:rPr>
              <w:t>9</w:t>
            </w:r>
            <w:r w:rsidRPr="00C86AD1">
              <w:rPr>
                <w:sz w:val="24"/>
              </w:rPr>
              <w:t>-20</w:t>
            </w:r>
            <w:r w:rsidRPr="00D710B8">
              <w:rPr>
                <w:sz w:val="24"/>
              </w:rPr>
              <w:t>22</w:t>
            </w:r>
            <w:r w:rsidRPr="00C86AD1">
              <w:rPr>
                <w:sz w:val="24"/>
              </w:rPr>
              <w:t xml:space="preserve"> гг. при осуществлении закупок </w:t>
            </w:r>
            <w:proofErr w:type="gramStart"/>
            <w:r w:rsidRPr="00C86AD1">
              <w:rPr>
                <w:sz w:val="24"/>
              </w:rPr>
              <w:t>Госкорпорацией  «</w:t>
            </w:r>
            <w:proofErr w:type="gramEnd"/>
            <w:r w:rsidRPr="00C86AD1">
              <w:rPr>
                <w:sz w:val="24"/>
              </w:rPr>
              <w:t>Росатом»</w:t>
            </w:r>
          </w:p>
          <w:p w14:paraId="627E1A0A" w14:textId="77777777" w:rsidR="00F912C4" w:rsidRPr="00C86AD1" w:rsidRDefault="00F912C4" w:rsidP="00F912C4">
            <w:pPr>
              <w:shd w:val="clear" w:color="auto" w:fill="FFFFFF" w:themeFill="background1"/>
              <w:rPr>
                <w:sz w:val="24"/>
                <w:u w:val="single"/>
              </w:rPr>
            </w:pPr>
            <w:r w:rsidRPr="00C86AD1">
              <w:rPr>
                <w:sz w:val="24"/>
              </w:rPr>
              <w:t>2. Оценить степень финансового риска для бизнеса госкорпорации, выявить негативные и позитивные факторы влияния</w:t>
            </w:r>
          </w:p>
          <w:p w14:paraId="1AB9D91D" w14:textId="77777777" w:rsidR="00F912C4" w:rsidRPr="00C86AD1" w:rsidRDefault="00F912C4" w:rsidP="00F912C4">
            <w:pPr>
              <w:shd w:val="clear" w:color="auto" w:fill="FFFFFF" w:themeFill="background1"/>
              <w:rPr>
                <w:sz w:val="24"/>
              </w:rPr>
            </w:pPr>
            <w:r w:rsidRPr="00C86AD1">
              <w:rPr>
                <w:sz w:val="24"/>
              </w:rPr>
              <w:t>3.Полученные результаты выразить графически</w:t>
            </w:r>
          </w:p>
          <w:p w14:paraId="66CADB17" w14:textId="77777777" w:rsidR="00F912C4" w:rsidRPr="00C86AD1" w:rsidRDefault="00F912C4" w:rsidP="00F912C4">
            <w:pPr>
              <w:shd w:val="clear" w:color="auto" w:fill="FFFFFF" w:themeFill="background1"/>
              <w:rPr>
                <w:sz w:val="24"/>
              </w:rPr>
            </w:pPr>
            <w:r w:rsidRPr="00C86AD1">
              <w:rPr>
                <w:sz w:val="24"/>
              </w:rPr>
              <w:t>4. Сделать вывод об эффективности закупочного процесса</w:t>
            </w:r>
          </w:p>
          <w:p w14:paraId="0F43EBFB" w14:textId="77777777" w:rsidR="00F912C4" w:rsidRPr="00C86AD1" w:rsidRDefault="00F912C4" w:rsidP="00F912C4">
            <w:pPr>
              <w:shd w:val="clear" w:color="auto" w:fill="FFFFFF" w:themeFill="background1"/>
              <w:jc w:val="both"/>
              <w:rPr>
                <w:sz w:val="24"/>
              </w:rPr>
            </w:pPr>
            <w:r w:rsidRPr="00C86AD1">
              <w:rPr>
                <w:sz w:val="24"/>
              </w:rPr>
              <w:t xml:space="preserve">Таблица </w:t>
            </w:r>
            <w:proofErr w:type="gramStart"/>
            <w:r w:rsidRPr="00C86AD1">
              <w:rPr>
                <w:sz w:val="24"/>
              </w:rPr>
              <w:t>3.Данные</w:t>
            </w:r>
            <w:proofErr w:type="gramEnd"/>
            <w:r w:rsidRPr="00C86AD1">
              <w:rPr>
                <w:sz w:val="24"/>
              </w:rPr>
              <w:t xml:space="preserve"> о полученной экономии для оценки эффективности закупок ГК «Росатом», млрд. руб.</w:t>
            </w:r>
          </w:p>
          <w:p w14:paraId="3BC0C1DE" w14:textId="77777777" w:rsidR="00F912C4" w:rsidRPr="00C86AD1" w:rsidRDefault="00F912C4" w:rsidP="00F912C4">
            <w:pPr>
              <w:shd w:val="clear" w:color="auto" w:fill="FFFFFF" w:themeFill="background1"/>
              <w:jc w:val="both"/>
              <w:rPr>
                <w:b/>
                <w:sz w:val="24"/>
              </w:rPr>
            </w:pPr>
          </w:p>
          <w:tbl>
            <w:tblPr>
              <w:tblW w:w="0" w:type="auto"/>
              <w:tblInd w:w="28" w:type="dxa"/>
              <w:tblCellMar>
                <w:left w:w="10" w:type="dxa"/>
                <w:right w:w="10" w:type="dxa"/>
              </w:tblCellMar>
              <w:tblLook w:val="04A0" w:firstRow="1" w:lastRow="0" w:firstColumn="1" w:lastColumn="0" w:noHBand="0" w:noVBand="1"/>
            </w:tblPr>
            <w:tblGrid>
              <w:gridCol w:w="3686"/>
              <w:gridCol w:w="849"/>
              <w:gridCol w:w="852"/>
              <w:gridCol w:w="852"/>
              <w:gridCol w:w="707"/>
            </w:tblGrid>
            <w:tr w:rsidR="00F912C4" w:rsidRPr="00C86AD1" w14:paraId="53DCE548"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DA38A3" w14:textId="77777777" w:rsidR="00F912C4" w:rsidRPr="00C86AD1" w:rsidRDefault="00F912C4" w:rsidP="00F912C4">
                  <w:pPr>
                    <w:shd w:val="clear" w:color="auto" w:fill="FFFFFF" w:themeFill="background1"/>
                    <w:ind w:right="-284"/>
                  </w:pPr>
                  <w:r w:rsidRPr="00C86AD1">
                    <w:rPr>
                      <w:sz w:val="24"/>
                    </w:rPr>
                    <w:t>Показатель</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BC100" w14:textId="77777777" w:rsidR="00F912C4" w:rsidRPr="00D710B8" w:rsidRDefault="00F912C4" w:rsidP="00F912C4">
                  <w:pPr>
                    <w:shd w:val="clear" w:color="auto" w:fill="FFFFFF" w:themeFill="background1"/>
                    <w:ind w:left="-68" w:right="-284"/>
                    <w:rPr>
                      <w:lang w:val="en-US"/>
                    </w:rPr>
                  </w:pPr>
                  <w:r w:rsidRPr="00C86AD1">
                    <w:rPr>
                      <w:sz w:val="24"/>
                    </w:rPr>
                    <w:t>201</w:t>
                  </w:r>
                  <w:r>
                    <w:rPr>
                      <w:sz w:val="24"/>
                      <w:lang w:val="en-US"/>
                    </w:rPr>
                    <w:t>9</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E7D32C" w14:textId="77777777" w:rsidR="00F912C4" w:rsidRPr="00D710B8" w:rsidRDefault="00F912C4" w:rsidP="00F912C4">
                  <w:pPr>
                    <w:shd w:val="clear" w:color="auto" w:fill="FFFFFF" w:themeFill="background1"/>
                    <w:ind w:left="-68" w:right="-284"/>
                    <w:rPr>
                      <w:lang w:val="en-US"/>
                    </w:rPr>
                  </w:pPr>
                  <w:r w:rsidRPr="00C86AD1">
                    <w:rPr>
                      <w:sz w:val="24"/>
                    </w:rPr>
                    <w:t>20</w:t>
                  </w:r>
                  <w:r>
                    <w:rPr>
                      <w:sz w:val="24"/>
                      <w:lang w:val="en-US"/>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9D2556" w14:textId="77777777" w:rsidR="00F912C4" w:rsidRPr="00C86AD1" w:rsidRDefault="00F912C4" w:rsidP="00F912C4">
                  <w:pPr>
                    <w:shd w:val="clear" w:color="auto" w:fill="FFFFFF" w:themeFill="background1"/>
                    <w:ind w:left="-68" w:right="-284"/>
                  </w:pPr>
                  <w:r w:rsidRPr="00C86AD1">
                    <w:rPr>
                      <w:sz w:val="24"/>
                    </w:rPr>
                    <w:t>20</w:t>
                  </w:r>
                  <w:r>
                    <w:rPr>
                      <w:sz w:val="24"/>
                      <w:lang w:val="en-US"/>
                    </w:rPr>
                    <w:t>2</w:t>
                  </w:r>
                  <w:r w:rsidRPr="00C86AD1">
                    <w:rPr>
                      <w:sz w:val="24"/>
                    </w:rPr>
                    <w:t>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AE32BA" w14:textId="77777777" w:rsidR="00F912C4" w:rsidRPr="00D710B8" w:rsidRDefault="00F912C4" w:rsidP="00F912C4">
                  <w:pPr>
                    <w:shd w:val="clear" w:color="auto" w:fill="FFFFFF" w:themeFill="background1"/>
                    <w:ind w:left="-68" w:right="-284"/>
                    <w:rPr>
                      <w:lang w:val="en-US"/>
                    </w:rPr>
                  </w:pPr>
                  <w:r w:rsidRPr="00C86AD1">
                    <w:rPr>
                      <w:sz w:val="24"/>
                    </w:rPr>
                    <w:t>20</w:t>
                  </w:r>
                  <w:r>
                    <w:rPr>
                      <w:sz w:val="24"/>
                      <w:lang w:val="en-US"/>
                    </w:rPr>
                    <w:t>22</w:t>
                  </w:r>
                </w:p>
              </w:tc>
            </w:tr>
            <w:tr w:rsidR="00F912C4" w:rsidRPr="00C86AD1" w14:paraId="2BBE515D"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54E195" w14:textId="77777777" w:rsidR="00F912C4" w:rsidRPr="00C86AD1" w:rsidRDefault="00F912C4" w:rsidP="00F912C4">
                  <w:pPr>
                    <w:shd w:val="clear" w:color="auto" w:fill="FFFFFF" w:themeFill="background1"/>
                    <w:ind w:right="-284"/>
                  </w:pPr>
                  <w:r w:rsidRPr="00C86AD1">
                    <w:rPr>
                      <w:sz w:val="24"/>
                    </w:rPr>
                    <w:t>Общая сумма открытого размещения закупок,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5EF695" w14:textId="77777777" w:rsidR="00F912C4" w:rsidRPr="00C86AD1" w:rsidRDefault="00F912C4" w:rsidP="00F912C4">
                  <w:pPr>
                    <w:shd w:val="clear" w:color="auto" w:fill="FFFFFF" w:themeFill="background1"/>
                    <w:ind w:left="-68" w:right="-284"/>
                  </w:pPr>
                  <w:r w:rsidRPr="00C86AD1">
                    <w:rPr>
                      <w:sz w:val="24"/>
                    </w:rPr>
                    <w:t>389,0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2689B9" w14:textId="77777777" w:rsidR="00F912C4" w:rsidRPr="00C86AD1" w:rsidRDefault="00F912C4" w:rsidP="00F912C4">
                  <w:pPr>
                    <w:shd w:val="clear" w:color="auto" w:fill="FFFFFF" w:themeFill="background1"/>
                    <w:ind w:left="-68" w:right="-284"/>
                  </w:pPr>
                  <w:r w:rsidRPr="00C86AD1">
                    <w:rPr>
                      <w:sz w:val="24"/>
                    </w:rPr>
                    <w:t>509,5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7E3EA6" w14:textId="77777777" w:rsidR="00F912C4" w:rsidRPr="00C86AD1" w:rsidRDefault="00F912C4" w:rsidP="00F912C4">
                  <w:pPr>
                    <w:shd w:val="clear" w:color="auto" w:fill="FFFFFF" w:themeFill="background1"/>
                    <w:ind w:left="-68" w:right="-284"/>
                  </w:pPr>
                  <w:r w:rsidRPr="00C86AD1">
                    <w:rPr>
                      <w:sz w:val="24"/>
                    </w:rPr>
                    <w:t>557,4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3621E0" w14:textId="77777777" w:rsidR="00F912C4" w:rsidRPr="00C86AD1" w:rsidRDefault="00F912C4" w:rsidP="00F912C4">
                  <w:pPr>
                    <w:shd w:val="clear" w:color="auto" w:fill="FFFFFF" w:themeFill="background1"/>
                    <w:ind w:left="-68" w:right="-284"/>
                  </w:pPr>
                  <w:r w:rsidRPr="00C86AD1">
                    <w:rPr>
                      <w:sz w:val="24"/>
                    </w:rPr>
                    <w:t>643,6</w:t>
                  </w:r>
                </w:p>
              </w:tc>
            </w:tr>
            <w:tr w:rsidR="00F912C4" w:rsidRPr="00C86AD1" w14:paraId="7AF7B63F"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441F19" w14:textId="77777777" w:rsidR="00F912C4" w:rsidRPr="00C86AD1" w:rsidRDefault="00F912C4" w:rsidP="00F912C4">
                  <w:pPr>
                    <w:shd w:val="clear" w:color="auto" w:fill="FFFFFF" w:themeFill="background1"/>
                    <w:ind w:right="-284"/>
                  </w:pPr>
                  <w:r w:rsidRPr="00C86AD1">
                    <w:rPr>
                      <w:sz w:val="24"/>
                    </w:rPr>
                    <w:lastRenderedPageBreak/>
                    <w:t>за счет собственных средств Госкорпорации "Росатом"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69D268" w14:textId="77777777" w:rsidR="00F912C4" w:rsidRPr="00C86AD1" w:rsidRDefault="00F912C4" w:rsidP="00F912C4">
                  <w:pPr>
                    <w:shd w:val="clear" w:color="auto" w:fill="FFFFFF" w:themeFill="background1"/>
                    <w:ind w:left="-68" w:right="-284"/>
                  </w:pPr>
                  <w:r w:rsidRPr="00C86AD1">
                    <w:rPr>
                      <w:sz w:val="24"/>
                    </w:rPr>
                    <w:t>313,0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B9AED4" w14:textId="77777777" w:rsidR="00F912C4" w:rsidRPr="00C86AD1" w:rsidRDefault="00F912C4" w:rsidP="00F912C4">
                  <w:pPr>
                    <w:shd w:val="clear" w:color="auto" w:fill="FFFFFF" w:themeFill="background1"/>
                    <w:ind w:left="-68" w:right="-284"/>
                  </w:pPr>
                  <w:r w:rsidRPr="00C86AD1">
                    <w:rPr>
                      <w:sz w:val="24"/>
                    </w:rPr>
                    <w:t>379,0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74ED0E" w14:textId="77777777" w:rsidR="00F912C4" w:rsidRPr="00C86AD1" w:rsidRDefault="00F912C4" w:rsidP="00F912C4">
                  <w:pPr>
                    <w:shd w:val="clear" w:color="auto" w:fill="FFFFFF" w:themeFill="background1"/>
                    <w:ind w:left="-68" w:right="-284"/>
                  </w:pPr>
                  <w:r w:rsidRPr="00C86AD1">
                    <w:rPr>
                      <w:sz w:val="24"/>
                    </w:rPr>
                    <w:t>432,0</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B71D9C" w14:textId="77777777" w:rsidR="00F912C4" w:rsidRPr="00C86AD1" w:rsidRDefault="00F912C4" w:rsidP="00F912C4">
                  <w:pPr>
                    <w:shd w:val="clear" w:color="auto" w:fill="FFFFFF" w:themeFill="background1"/>
                    <w:ind w:left="-68" w:right="-284"/>
                  </w:pPr>
                  <w:r w:rsidRPr="00C86AD1">
                    <w:rPr>
                      <w:sz w:val="24"/>
                    </w:rPr>
                    <w:t>622,4</w:t>
                  </w:r>
                </w:p>
              </w:tc>
            </w:tr>
            <w:tr w:rsidR="00F912C4" w:rsidRPr="00C86AD1" w14:paraId="61368C11"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178128" w14:textId="77777777" w:rsidR="00F912C4" w:rsidRPr="00C86AD1" w:rsidRDefault="00F912C4" w:rsidP="00F912C4">
                  <w:pPr>
                    <w:shd w:val="clear" w:color="auto" w:fill="FFFFFF" w:themeFill="background1"/>
                    <w:ind w:right="-284"/>
                  </w:pPr>
                  <w:r w:rsidRPr="00C86AD1">
                    <w:rPr>
                      <w:sz w:val="24"/>
                    </w:rPr>
                    <w:t>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C28F27" w14:textId="77777777" w:rsidR="00F912C4" w:rsidRPr="00C86AD1" w:rsidRDefault="00F912C4" w:rsidP="00F912C4">
                  <w:pPr>
                    <w:shd w:val="clear" w:color="auto" w:fill="FFFFFF" w:themeFill="background1"/>
                    <w:ind w:left="-68" w:right="-284"/>
                  </w:pPr>
                  <w:r w:rsidRPr="00C86AD1">
                    <w:rPr>
                      <w:sz w:val="24"/>
                    </w:rPr>
                    <w:t>76,0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FAD124" w14:textId="77777777" w:rsidR="00F912C4" w:rsidRPr="00C86AD1" w:rsidRDefault="00F912C4" w:rsidP="00F912C4">
                  <w:pPr>
                    <w:shd w:val="clear" w:color="auto" w:fill="FFFFFF" w:themeFill="background1"/>
                    <w:ind w:left="-68" w:right="-284"/>
                  </w:pPr>
                  <w:r w:rsidRPr="00C86AD1">
                    <w:rPr>
                      <w:sz w:val="24"/>
                    </w:rPr>
                    <w:t>130,5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36233B" w14:textId="77777777" w:rsidR="00F912C4" w:rsidRPr="00C86AD1" w:rsidRDefault="00F912C4" w:rsidP="00F912C4">
                  <w:pPr>
                    <w:shd w:val="clear" w:color="auto" w:fill="FFFFFF" w:themeFill="background1"/>
                    <w:ind w:left="-68" w:right="-284"/>
                  </w:pPr>
                  <w:r w:rsidRPr="00C86AD1">
                    <w:rPr>
                      <w:sz w:val="24"/>
                    </w:rPr>
                    <w:t>125,4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F2370B" w14:textId="77777777" w:rsidR="00F912C4" w:rsidRPr="00C86AD1" w:rsidRDefault="00F912C4" w:rsidP="00F912C4">
                  <w:pPr>
                    <w:shd w:val="clear" w:color="auto" w:fill="FFFFFF" w:themeFill="background1"/>
                    <w:ind w:left="-68" w:right="-284"/>
                  </w:pPr>
                  <w:r w:rsidRPr="00C86AD1">
                    <w:rPr>
                      <w:sz w:val="24"/>
                    </w:rPr>
                    <w:t>21,2</w:t>
                  </w:r>
                </w:p>
              </w:tc>
            </w:tr>
            <w:tr w:rsidR="00F912C4" w:rsidRPr="00C86AD1" w14:paraId="5BC58AAB"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A857AC" w14:textId="77777777" w:rsidR="00F912C4" w:rsidRPr="00C86AD1" w:rsidRDefault="00F912C4" w:rsidP="00F912C4">
                  <w:pPr>
                    <w:shd w:val="clear" w:color="auto" w:fill="FFFFFF" w:themeFill="background1"/>
                    <w:ind w:right="-284"/>
                  </w:pPr>
                  <w:r w:rsidRPr="00C86AD1">
                    <w:rPr>
                      <w:sz w:val="24"/>
                    </w:rPr>
                    <w:t>Общий эффект,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381FC0" w14:textId="77777777" w:rsidR="00F912C4" w:rsidRPr="00C86AD1" w:rsidRDefault="00F912C4" w:rsidP="00F912C4">
                  <w:pPr>
                    <w:shd w:val="clear" w:color="auto" w:fill="FFFFFF" w:themeFill="background1"/>
                    <w:ind w:left="-68" w:right="-284"/>
                  </w:pPr>
                  <w:r w:rsidRPr="00C86AD1">
                    <w:rPr>
                      <w:sz w:val="24"/>
                    </w:rPr>
                    <w:t>20,0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26E06B" w14:textId="77777777" w:rsidR="00F912C4" w:rsidRPr="00C86AD1" w:rsidRDefault="00F912C4" w:rsidP="00F912C4">
                  <w:pPr>
                    <w:shd w:val="clear" w:color="auto" w:fill="FFFFFF" w:themeFill="background1"/>
                    <w:ind w:left="-68" w:right="-284"/>
                  </w:pPr>
                  <w:r w:rsidRPr="00C86AD1">
                    <w:rPr>
                      <w:sz w:val="24"/>
                    </w:rPr>
                    <w:t>22,0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7C3047" w14:textId="77777777" w:rsidR="00F912C4" w:rsidRPr="00C86AD1" w:rsidRDefault="00F912C4" w:rsidP="00F912C4">
                  <w:pPr>
                    <w:shd w:val="clear" w:color="auto" w:fill="FFFFFF" w:themeFill="background1"/>
                    <w:ind w:left="-68" w:right="-284"/>
                  </w:pPr>
                  <w:r w:rsidRPr="00C86AD1">
                    <w:rPr>
                      <w:sz w:val="24"/>
                    </w:rPr>
                    <w:t>19,5</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54F19B" w14:textId="77777777" w:rsidR="00F912C4" w:rsidRPr="00C86AD1" w:rsidRDefault="00F912C4" w:rsidP="00F912C4">
                  <w:pPr>
                    <w:shd w:val="clear" w:color="auto" w:fill="FFFFFF" w:themeFill="background1"/>
                    <w:ind w:left="-68" w:right="-284"/>
                  </w:pPr>
                  <w:r w:rsidRPr="00C86AD1">
                    <w:rPr>
                      <w:sz w:val="24"/>
                    </w:rPr>
                    <w:t>27,3</w:t>
                  </w:r>
                </w:p>
              </w:tc>
            </w:tr>
            <w:tr w:rsidR="00F912C4" w:rsidRPr="00C86AD1" w14:paraId="797B769E"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65A746" w14:textId="77777777" w:rsidR="00F912C4" w:rsidRPr="00C86AD1" w:rsidRDefault="00F912C4" w:rsidP="00F912C4">
                  <w:pPr>
                    <w:shd w:val="clear" w:color="auto" w:fill="FFFFFF" w:themeFill="background1"/>
                    <w:ind w:right="-284"/>
                  </w:pPr>
                  <w:r w:rsidRPr="00C86AD1">
                    <w:rPr>
                      <w:sz w:val="24"/>
                    </w:rPr>
                    <w:t>эффект от конкурентных процедур закупок по собственным средствам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CF0A84" w14:textId="77777777" w:rsidR="00F912C4" w:rsidRPr="00C86AD1" w:rsidRDefault="00F912C4" w:rsidP="00F912C4">
                  <w:pPr>
                    <w:shd w:val="clear" w:color="auto" w:fill="FFFFFF" w:themeFill="background1"/>
                    <w:ind w:left="-68" w:right="-284"/>
                  </w:pPr>
                  <w:r w:rsidRPr="00C86AD1">
                    <w:rPr>
                      <w:sz w:val="24"/>
                    </w:rPr>
                    <w:t>18,0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D31483" w14:textId="77777777" w:rsidR="00F912C4" w:rsidRPr="00C86AD1" w:rsidRDefault="00F912C4" w:rsidP="00F912C4">
                  <w:pPr>
                    <w:shd w:val="clear" w:color="auto" w:fill="FFFFFF" w:themeFill="background1"/>
                    <w:ind w:left="-68" w:right="-284"/>
                  </w:pPr>
                  <w:r w:rsidRPr="00C86AD1">
                    <w:rPr>
                      <w:sz w:val="24"/>
                    </w:rPr>
                    <w:t>20,3</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C6C607" w14:textId="77777777" w:rsidR="00F912C4" w:rsidRPr="00C86AD1" w:rsidRDefault="00F912C4" w:rsidP="00F912C4">
                  <w:pPr>
                    <w:shd w:val="clear" w:color="auto" w:fill="FFFFFF" w:themeFill="background1"/>
                    <w:ind w:left="-68" w:right="-284"/>
                  </w:pPr>
                  <w:r w:rsidRPr="00C86AD1">
                    <w:rPr>
                      <w:sz w:val="24"/>
                    </w:rPr>
                    <w:t>17,1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A7A540" w14:textId="77777777" w:rsidR="00F912C4" w:rsidRPr="00C86AD1" w:rsidRDefault="00F912C4" w:rsidP="00F912C4">
                  <w:pPr>
                    <w:shd w:val="clear" w:color="auto" w:fill="FFFFFF" w:themeFill="background1"/>
                    <w:ind w:left="-68" w:right="-284"/>
                  </w:pPr>
                  <w:r w:rsidRPr="00C86AD1">
                    <w:rPr>
                      <w:sz w:val="24"/>
                    </w:rPr>
                    <w:t>26,4</w:t>
                  </w:r>
                </w:p>
              </w:tc>
            </w:tr>
            <w:tr w:rsidR="00F912C4" w:rsidRPr="00C86AD1" w14:paraId="2B47CA99"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827A98" w14:textId="77777777" w:rsidR="00F912C4" w:rsidRPr="00C86AD1" w:rsidRDefault="00F912C4" w:rsidP="00F912C4">
                  <w:pPr>
                    <w:shd w:val="clear" w:color="auto" w:fill="FFFFFF" w:themeFill="background1"/>
                    <w:ind w:right="-284"/>
                  </w:pPr>
                  <w:r w:rsidRPr="00C86AD1">
                    <w:rPr>
                      <w:sz w:val="24"/>
                    </w:rPr>
                    <w:t>эффект от размещения заказа 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A5E1F9" w14:textId="77777777" w:rsidR="00F912C4" w:rsidRPr="00C86AD1" w:rsidRDefault="00F912C4" w:rsidP="00F912C4">
                  <w:pPr>
                    <w:shd w:val="clear" w:color="auto" w:fill="FFFFFF" w:themeFill="background1"/>
                    <w:ind w:left="-68" w:right="-284"/>
                  </w:pPr>
                  <w:r w:rsidRPr="00C86AD1">
                    <w:rPr>
                      <w:sz w:val="24"/>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DAF59C" w14:textId="77777777" w:rsidR="00F912C4" w:rsidRPr="00C86AD1" w:rsidRDefault="00F912C4" w:rsidP="00F912C4">
                  <w:pPr>
                    <w:shd w:val="clear" w:color="auto" w:fill="FFFFFF" w:themeFill="background1"/>
                    <w:ind w:left="-68" w:right="-284"/>
                  </w:pPr>
                  <w:r w:rsidRPr="00C86AD1">
                    <w:rPr>
                      <w:sz w:val="24"/>
                    </w:rPr>
                    <w:t>1,7</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0D27BC" w14:textId="77777777" w:rsidR="00F912C4" w:rsidRPr="00C86AD1" w:rsidRDefault="00F912C4" w:rsidP="00F912C4">
                  <w:pPr>
                    <w:shd w:val="clear" w:color="auto" w:fill="FFFFFF" w:themeFill="background1"/>
                    <w:ind w:left="-68" w:right="-284"/>
                  </w:pPr>
                  <w:r w:rsidRPr="00C86AD1">
                    <w:rPr>
                      <w:sz w:val="24"/>
                    </w:rPr>
                    <w:t>2,4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BA0467" w14:textId="77777777" w:rsidR="00F912C4" w:rsidRPr="00C86AD1" w:rsidRDefault="00F912C4" w:rsidP="00F912C4">
                  <w:pPr>
                    <w:shd w:val="clear" w:color="auto" w:fill="FFFFFF" w:themeFill="background1"/>
                    <w:ind w:left="-68" w:right="-284"/>
                  </w:pPr>
                  <w:r w:rsidRPr="00C86AD1">
                    <w:rPr>
                      <w:sz w:val="24"/>
                    </w:rPr>
                    <w:t>0,9</w:t>
                  </w:r>
                </w:p>
              </w:tc>
            </w:tr>
          </w:tbl>
          <w:p w14:paraId="493D0E68" w14:textId="77777777" w:rsidR="00F912C4" w:rsidRPr="00B27A88" w:rsidRDefault="00F912C4" w:rsidP="00F912C4">
            <w:pPr>
              <w:shd w:val="clear" w:color="auto" w:fill="FFFFFF" w:themeFill="background1"/>
              <w:ind w:left="175"/>
              <w:jc w:val="center"/>
              <w:rPr>
                <w:b/>
                <w:sz w:val="24"/>
              </w:rPr>
            </w:pPr>
          </w:p>
        </w:tc>
      </w:tr>
      <w:tr w:rsidR="00F912C4" w:rsidRPr="004D089E" w14:paraId="4A1F4E28" w14:textId="77777777" w:rsidTr="00D2072C">
        <w:tc>
          <w:tcPr>
            <w:tcW w:w="1905" w:type="dxa"/>
            <w:vMerge/>
            <w:shd w:val="clear" w:color="auto" w:fill="FFFFFF" w:themeFill="background1"/>
          </w:tcPr>
          <w:p w14:paraId="605E1411" w14:textId="77777777" w:rsidR="00F912C4" w:rsidRPr="00F63349" w:rsidRDefault="00F912C4" w:rsidP="00F912C4">
            <w:pPr>
              <w:shd w:val="clear" w:color="auto" w:fill="FFFFFF" w:themeFill="background1"/>
              <w:jc w:val="both"/>
              <w:rPr>
                <w:sz w:val="24"/>
                <w:szCs w:val="24"/>
              </w:rPr>
            </w:pPr>
          </w:p>
        </w:tc>
        <w:tc>
          <w:tcPr>
            <w:tcW w:w="1868" w:type="dxa"/>
            <w:shd w:val="clear" w:color="auto" w:fill="FFFFFF" w:themeFill="background1"/>
          </w:tcPr>
          <w:p w14:paraId="1434C1D8" w14:textId="524B12D3" w:rsidR="00F912C4" w:rsidRPr="00F63349" w:rsidRDefault="00F912C4" w:rsidP="00F912C4">
            <w:pPr>
              <w:shd w:val="clear" w:color="auto" w:fill="FFFFFF" w:themeFill="background1"/>
              <w:rPr>
                <w:sz w:val="24"/>
                <w:szCs w:val="24"/>
              </w:rPr>
            </w:pPr>
            <w:r>
              <w:rPr>
                <w:sz w:val="24"/>
                <w:szCs w:val="24"/>
              </w:rPr>
              <w:t xml:space="preserve">2. </w:t>
            </w:r>
            <w:r w:rsidRPr="00B4404E">
              <w:rPr>
                <w:sz w:val="24"/>
                <w:szCs w:val="24"/>
              </w:rPr>
              <w:t xml:space="preserve">Демонстрирует умение использовать лучшие практики </w:t>
            </w:r>
            <w:r w:rsidRPr="00B4404E">
              <w:rPr>
                <w:color w:val="000000" w:themeColor="text1"/>
                <w:sz w:val="24"/>
                <w:szCs w:val="24"/>
              </w:rPr>
              <w:t>развития как 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w:t>
            </w:r>
          </w:p>
        </w:tc>
        <w:tc>
          <w:tcPr>
            <w:tcW w:w="2628" w:type="dxa"/>
            <w:shd w:val="clear" w:color="auto" w:fill="FFFFFF" w:themeFill="background1"/>
          </w:tcPr>
          <w:p w14:paraId="251E04AB" w14:textId="77777777" w:rsidR="00F912C4" w:rsidRPr="00D106C8" w:rsidRDefault="00F912C4" w:rsidP="00F912C4">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w:t>
            </w:r>
            <w:proofErr w:type="gramStart"/>
            <w:r w:rsidRPr="00D106C8">
              <w:rPr>
                <w:sz w:val="24"/>
                <w:szCs w:val="24"/>
              </w:rPr>
              <w:t>обзора  с</w:t>
            </w:r>
            <w:proofErr w:type="gramEnd"/>
            <w:r w:rsidRPr="00D106C8">
              <w:rPr>
                <w:sz w:val="24"/>
                <w:szCs w:val="24"/>
              </w:rPr>
              <w:t xml:space="preserve"> целью разработки предложений  по совершенствованию закупочного процесса</w:t>
            </w:r>
            <w:r w:rsidRPr="00D106C8">
              <w:rPr>
                <w:b/>
                <w:sz w:val="24"/>
                <w:szCs w:val="24"/>
              </w:rPr>
              <w:t xml:space="preserve"> </w:t>
            </w:r>
          </w:p>
          <w:p w14:paraId="46FD4400" w14:textId="0BA5C9B3" w:rsidR="00F912C4" w:rsidRPr="00D106C8" w:rsidRDefault="00F912C4" w:rsidP="00F912C4">
            <w:pPr>
              <w:spacing w:after="202" w:line="244" w:lineRule="auto"/>
              <w:ind w:left="16" w:right="103"/>
              <w:rPr>
                <w:b/>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w:t>
            </w:r>
            <w:r w:rsidRPr="00D106C8">
              <w:rPr>
                <w:sz w:val="24"/>
                <w:szCs w:val="24"/>
              </w:rPr>
              <w:lastRenderedPageBreak/>
              <w:t>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c>
          <w:tcPr>
            <w:tcW w:w="8159" w:type="dxa"/>
            <w:shd w:val="clear" w:color="auto" w:fill="FFFFFF" w:themeFill="background1"/>
          </w:tcPr>
          <w:p w14:paraId="723786A1" w14:textId="77777777" w:rsidR="00F912C4" w:rsidRPr="00C424DD" w:rsidRDefault="00F912C4" w:rsidP="00F912C4">
            <w:pPr>
              <w:shd w:val="clear" w:color="auto" w:fill="FFFFFF" w:themeFill="background1"/>
              <w:tabs>
                <w:tab w:val="left" w:pos="993"/>
              </w:tabs>
              <w:jc w:val="center"/>
              <w:rPr>
                <w:b/>
                <w:sz w:val="24"/>
                <w:szCs w:val="24"/>
              </w:rPr>
            </w:pPr>
            <w:r w:rsidRPr="00C424DD">
              <w:rPr>
                <w:b/>
                <w:sz w:val="24"/>
                <w:szCs w:val="24"/>
              </w:rPr>
              <w:lastRenderedPageBreak/>
              <w:t xml:space="preserve">Задание </w:t>
            </w:r>
            <w:r>
              <w:rPr>
                <w:b/>
                <w:sz w:val="24"/>
                <w:szCs w:val="24"/>
              </w:rPr>
              <w:t>1</w:t>
            </w:r>
            <w:r w:rsidRPr="00C424DD">
              <w:rPr>
                <w:b/>
                <w:sz w:val="24"/>
                <w:szCs w:val="24"/>
              </w:rPr>
              <w:t>.</w:t>
            </w:r>
          </w:p>
          <w:p w14:paraId="5734CDF1" w14:textId="77777777" w:rsidR="00F912C4" w:rsidRPr="00803661" w:rsidRDefault="00F912C4" w:rsidP="00F912C4">
            <w:pPr>
              <w:rPr>
                <w:sz w:val="24"/>
                <w:szCs w:val="24"/>
              </w:rPr>
            </w:pPr>
            <w:r>
              <w:t xml:space="preserve"> </w:t>
            </w:r>
            <w:r w:rsidRPr="00803661">
              <w:rPr>
                <w:sz w:val="24"/>
                <w:szCs w:val="24"/>
              </w:rPr>
              <w:t>Заказчик, когда разрабатывал и утверждал документацию о закупке лекарственных средств, не указал остаточный срок годности лекарственного препарата.</w:t>
            </w:r>
          </w:p>
          <w:p w14:paraId="1FCD6F58" w14:textId="77777777" w:rsidR="00F912C4" w:rsidRPr="00803661" w:rsidRDefault="00F912C4" w:rsidP="00F912C4">
            <w:pPr>
              <w:widowControl/>
              <w:numPr>
                <w:ilvl w:val="0"/>
                <w:numId w:val="25"/>
              </w:numPr>
              <w:autoSpaceDE/>
              <w:autoSpaceDN/>
              <w:adjustRightInd/>
              <w:spacing w:after="5" w:line="252" w:lineRule="auto"/>
              <w:ind w:hanging="260"/>
              <w:jc w:val="both"/>
              <w:rPr>
                <w:sz w:val="24"/>
                <w:szCs w:val="24"/>
              </w:rPr>
            </w:pPr>
            <w:r w:rsidRPr="00803661">
              <w:rPr>
                <w:sz w:val="24"/>
                <w:szCs w:val="24"/>
              </w:rPr>
              <w:t>Каким образом лекарственные средства, лекарственные препараты вводятся в гражданский оборот на территории России?</w:t>
            </w:r>
          </w:p>
          <w:p w14:paraId="27353FD0" w14:textId="77777777" w:rsidR="00F912C4" w:rsidRPr="00803661" w:rsidRDefault="00F912C4" w:rsidP="00F912C4">
            <w:pPr>
              <w:widowControl/>
              <w:numPr>
                <w:ilvl w:val="0"/>
                <w:numId w:val="25"/>
              </w:numPr>
              <w:autoSpaceDE/>
              <w:autoSpaceDN/>
              <w:adjustRightInd/>
              <w:spacing w:after="5" w:line="252" w:lineRule="auto"/>
              <w:ind w:hanging="260"/>
              <w:jc w:val="both"/>
              <w:rPr>
                <w:sz w:val="24"/>
                <w:szCs w:val="24"/>
              </w:rPr>
            </w:pPr>
            <w:r w:rsidRPr="00803661">
              <w:rPr>
                <w:sz w:val="24"/>
                <w:szCs w:val="24"/>
              </w:rPr>
              <w:t>Каков порядок регистрации лекарственных средств, лекарственных препаратов на территории России?</w:t>
            </w:r>
          </w:p>
          <w:p w14:paraId="40DDD4EC" w14:textId="77777777" w:rsidR="00F912C4" w:rsidRPr="00803661" w:rsidRDefault="00F912C4" w:rsidP="00F912C4">
            <w:pPr>
              <w:widowControl/>
              <w:numPr>
                <w:ilvl w:val="0"/>
                <w:numId w:val="25"/>
              </w:numPr>
              <w:autoSpaceDE/>
              <w:autoSpaceDN/>
              <w:adjustRightInd/>
              <w:spacing w:after="5" w:line="252" w:lineRule="auto"/>
              <w:ind w:hanging="260"/>
              <w:jc w:val="both"/>
              <w:rPr>
                <w:sz w:val="24"/>
                <w:szCs w:val="24"/>
              </w:rPr>
            </w:pPr>
            <w:r w:rsidRPr="00803661">
              <w:rPr>
                <w:sz w:val="24"/>
                <w:szCs w:val="24"/>
              </w:rPr>
              <w:t>На какой срок выдается регистрационное удостоверение лекарственного средства, лекарственного препарата?</w:t>
            </w:r>
          </w:p>
          <w:p w14:paraId="193E2AB8" w14:textId="77777777" w:rsidR="00F912C4" w:rsidRPr="00803661" w:rsidRDefault="00F912C4" w:rsidP="00F912C4">
            <w:pPr>
              <w:widowControl/>
              <w:numPr>
                <w:ilvl w:val="0"/>
                <w:numId w:val="25"/>
              </w:numPr>
              <w:autoSpaceDE/>
              <w:autoSpaceDN/>
              <w:adjustRightInd/>
              <w:spacing w:after="140" w:line="252" w:lineRule="auto"/>
              <w:ind w:hanging="260"/>
              <w:jc w:val="both"/>
              <w:rPr>
                <w:sz w:val="24"/>
                <w:szCs w:val="24"/>
              </w:rPr>
            </w:pPr>
            <w:r w:rsidRPr="00803661">
              <w:rPr>
                <w:sz w:val="24"/>
                <w:szCs w:val="24"/>
              </w:rPr>
              <w:t>Должен ли заказчик указывать остаточный срок годности лекарственного препарата?</w:t>
            </w:r>
          </w:p>
          <w:p w14:paraId="7D26873E" w14:textId="77777777" w:rsidR="00F912C4" w:rsidRPr="00B27A88" w:rsidRDefault="00F912C4" w:rsidP="00F912C4">
            <w:pPr>
              <w:shd w:val="clear" w:color="auto" w:fill="FFFFFF" w:themeFill="background1"/>
              <w:ind w:left="175"/>
              <w:jc w:val="center"/>
              <w:rPr>
                <w:b/>
                <w:sz w:val="24"/>
              </w:rPr>
            </w:pPr>
          </w:p>
        </w:tc>
      </w:tr>
    </w:tbl>
    <w:p w14:paraId="5AB79FF3" w14:textId="7C6AF336" w:rsidR="004654F7" w:rsidRDefault="004654F7" w:rsidP="00A07C25">
      <w:pPr>
        <w:shd w:val="clear" w:color="auto" w:fill="FFFFFF" w:themeFill="background1"/>
        <w:ind w:firstLine="709"/>
        <w:rPr>
          <w:sz w:val="28"/>
          <w:szCs w:val="28"/>
        </w:rPr>
      </w:pPr>
    </w:p>
    <w:p w14:paraId="0AACA751" w14:textId="77777777" w:rsidR="004654F7" w:rsidRDefault="004654F7" w:rsidP="00A07C25">
      <w:pPr>
        <w:shd w:val="clear" w:color="auto" w:fill="FFFFFF" w:themeFill="background1"/>
        <w:ind w:firstLine="709"/>
        <w:rPr>
          <w:sz w:val="28"/>
          <w:szCs w:val="28"/>
        </w:rPr>
      </w:pPr>
    </w:p>
    <w:p w14:paraId="3B1053DE" w14:textId="77777777" w:rsidR="004654F7" w:rsidRDefault="004654F7" w:rsidP="00A07C25">
      <w:pPr>
        <w:shd w:val="clear" w:color="auto" w:fill="FFFFFF" w:themeFill="background1"/>
        <w:ind w:firstLine="709"/>
        <w:jc w:val="right"/>
        <w:rPr>
          <w:sz w:val="28"/>
          <w:szCs w:val="28"/>
        </w:rPr>
      </w:pPr>
    </w:p>
    <w:p w14:paraId="16D8386D" w14:textId="3FF20892" w:rsidR="00A226D1" w:rsidRDefault="00A226D1" w:rsidP="00A37C12">
      <w:pPr>
        <w:shd w:val="clear" w:color="auto" w:fill="FFFFFF" w:themeFill="background1"/>
        <w:ind w:firstLine="709"/>
        <w:jc w:val="right"/>
        <w:rPr>
          <w:sz w:val="28"/>
          <w:szCs w:val="28"/>
        </w:rPr>
        <w:sectPr w:rsidR="00A226D1" w:rsidSect="00354820">
          <w:pgSz w:w="16838" w:h="11906" w:orient="landscape"/>
          <w:pgMar w:top="1134" w:right="1134" w:bottom="567" w:left="1134" w:header="709" w:footer="709" w:gutter="0"/>
          <w:cols w:space="708"/>
          <w:titlePg/>
          <w:docGrid w:linePitch="360"/>
        </w:sectPr>
      </w:pPr>
    </w:p>
    <w:p w14:paraId="0A04CFB4" w14:textId="43FBFA70" w:rsidR="00977005" w:rsidRDefault="00A55020" w:rsidP="00A55020">
      <w:pPr>
        <w:spacing w:line="360" w:lineRule="auto"/>
        <w:ind w:firstLine="709"/>
        <w:jc w:val="center"/>
        <w:rPr>
          <w:b/>
          <w:sz w:val="28"/>
          <w:szCs w:val="28"/>
        </w:rPr>
      </w:pPr>
      <w:r>
        <w:rPr>
          <w:b/>
          <w:sz w:val="28"/>
          <w:szCs w:val="28"/>
        </w:rPr>
        <w:lastRenderedPageBreak/>
        <w:t>Примерный п</w:t>
      </w:r>
      <w:r w:rsidR="00D25D6B" w:rsidRPr="00A55020">
        <w:rPr>
          <w:b/>
          <w:sz w:val="28"/>
          <w:szCs w:val="28"/>
        </w:rPr>
        <w:t xml:space="preserve">еречень тем для подготовки к </w:t>
      </w:r>
      <w:r w:rsidR="004C2867">
        <w:rPr>
          <w:b/>
          <w:sz w:val="28"/>
          <w:szCs w:val="28"/>
        </w:rPr>
        <w:t>зачет</w:t>
      </w:r>
      <w:r w:rsidR="00827977" w:rsidRPr="00A55020">
        <w:rPr>
          <w:b/>
          <w:sz w:val="28"/>
          <w:szCs w:val="28"/>
        </w:rPr>
        <w:t>у</w:t>
      </w:r>
    </w:p>
    <w:p w14:paraId="38F581D2" w14:textId="77777777" w:rsidR="004C2867" w:rsidRPr="004C2867" w:rsidRDefault="004C2867" w:rsidP="00F61C33">
      <w:pPr>
        <w:widowControl/>
        <w:numPr>
          <w:ilvl w:val="0"/>
          <w:numId w:val="16"/>
        </w:numPr>
        <w:autoSpaceDE/>
        <w:autoSpaceDN/>
        <w:adjustRightInd/>
        <w:ind w:left="0" w:firstLine="709"/>
        <w:jc w:val="both"/>
        <w:rPr>
          <w:sz w:val="28"/>
          <w:szCs w:val="28"/>
        </w:rPr>
      </w:pPr>
      <w:r w:rsidRPr="004C2867">
        <w:rPr>
          <w:sz w:val="28"/>
          <w:szCs w:val="28"/>
        </w:rPr>
        <w:t xml:space="preserve">Государственный заказ как основа обеспечения государственных потребностей </w:t>
      </w:r>
    </w:p>
    <w:p w14:paraId="3D8219B3" w14:textId="77777777" w:rsidR="004C2867" w:rsidRPr="004C2867" w:rsidRDefault="004C2867" w:rsidP="00F61C33">
      <w:pPr>
        <w:widowControl/>
        <w:numPr>
          <w:ilvl w:val="0"/>
          <w:numId w:val="16"/>
        </w:numPr>
        <w:autoSpaceDE/>
        <w:autoSpaceDN/>
        <w:adjustRightInd/>
        <w:ind w:left="0" w:firstLine="709"/>
        <w:jc w:val="both"/>
        <w:rPr>
          <w:sz w:val="28"/>
          <w:szCs w:val="28"/>
        </w:rPr>
      </w:pPr>
      <w:r w:rsidRPr="004C2867">
        <w:rPr>
          <w:sz w:val="28"/>
          <w:szCs w:val="28"/>
        </w:rPr>
        <w:t xml:space="preserve">Система размещения государственных заказов в Российской Федерации. </w:t>
      </w:r>
    </w:p>
    <w:p w14:paraId="4320BBA6" w14:textId="77777777" w:rsidR="004C2867" w:rsidRPr="004C2867" w:rsidRDefault="004C2867" w:rsidP="00F61C33">
      <w:pPr>
        <w:widowControl/>
        <w:numPr>
          <w:ilvl w:val="0"/>
          <w:numId w:val="16"/>
        </w:numPr>
        <w:autoSpaceDE/>
        <w:autoSpaceDN/>
        <w:adjustRightInd/>
        <w:ind w:left="0" w:firstLine="709"/>
        <w:jc w:val="both"/>
        <w:rPr>
          <w:sz w:val="28"/>
          <w:szCs w:val="28"/>
        </w:rPr>
      </w:pPr>
      <w:r w:rsidRPr="004C2867">
        <w:rPr>
          <w:sz w:val="28"/>
          <w:szCs w:val="28"/>
        </w:rPr>
        <w:t xml:space="preserve">Основные принципы размещения государственного заказа. </w:t>
      </w:r>
    </w:p>
    <w:p w14:paraId="59CB9E0E" w14:textId="03114723" w:rsidR="004C2867" w:rsidRPr="004C2867" w:rsidRDefault="004C2867" w:rsidP="004C2867">
      <w:pPr>
        <w:ind w:firstLine="709"/>
        <w:rPr>
          <w:sz w:val="28"/>
          <w:szCs w:val="28"/>
        </w:rPr>
      </w:pPr>
      <w:r w:rsidRPr="004C2867">
        <w:rPr>
          <w:sz w:val="28"/>
          <w:szCs w:val="28"/>
        </w:rPr>
        <w:t>4</w:t>
      </w:r>
      <w:r w:rsidR="00F912C4">
        <w:rPr>
          <w:sz w:val="28"/>
          <w:szCs w:val="28"/>
        </w:rPr>
        <w:t xml:space="preserve">.       </w:t>
      </w:r>
      <w:r w:rsidRPr="004C2867">
        <w:rPr>
          <w:sz w:val="28"/>
          <w:szCs w:val="28"/>
        </w:rPr>
        <w:t xml:space="preserve">Система </w:t>
      </w:r>
      <w:r w:rsidRPr="004C2867">
        <w:rPr>
          <w:sz w:val="28"/>
          <w:szCs w:val="28"/>
        </w:rPr>
        <w:tab/>
        <w:t xml:space="preserve">нормативно-правовых </w:t>
      </w:r>
      <w:r w:rsidRPr="004C2867">
        <w:rPr>
          <w:sz w:val="28"/>
          <w:szCs w:val="28"/>
        </w:rPr>
        <w:tab/>
        <w:t xml:space="preserve">актов, </w:t>
      </w:r>
      <w:r w:rsidRPr="004C2867">
        <w:rPr>
          <w:sz w:val="28"/>
          <w:szCs w:val="28"/>
        </w:rPr>
        <w:tab/>
        <w:t xml:space="preserve">регулирующих </w:t>
      </w:r>
      <w:r w:rsidRPr="004C2867">
        <w:rPr>
          <w:sz w:val="28"/>
          <w:szCs w:val="28"/>
        </w:rPr>
        <w:tab/>
        <w:t xml:space="preserve">сферу государственного заказа. </w:t>
      </w:r>
    </w:p>
    <w:p w14:paraId="737B5540" w14:textId="4F7040A2"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Государственные заказчики, заказчики и </w:t>
      </w:r>
      <w:r w:rsidR="00F912C4" w:rsidRPr="004C2867">
        <w:rPr>
          <w:sz w:val="28"/>
          <w:szCs w:val="28"/>
        </w:rPr>
        <w:t>участники закупок</w:t>
      </w:r>
      <w:r w:rsidRPr="004C2867">
        <w:rPr>
          <w:sz w:val="28"/>
          <w:szCs w:val="28"/>
        </w:rPr>
        <w:t xml:space="preserve">. </w:t>
      </w:r>
    </w:p>
    <w:p w14:paraId="5D82741B" w14:textId="77777777"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Информационное обеспечение и сопровождение исполнения государственных заказов. </w:t>
      </w:r>
    </w:p>
    <w:p w14:paraId="70AD1363" w14:textId="77777777"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Информационный мониторинг реализации государственных закупок. </w:t>
      </w:r>
    </w:p>
    <w:p w14:paraId="3ACDA62A" w14:textId="77777777"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Закупочные процедуры, виды конкурентных и неконкурентных закупочных процедур, их характеристика. </w:t>
      </w:r>
    </w:p>
    <w:p w14:paraId="7E6C73FE" w14:textId="77777777"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Закупочные процедуры, реализуемые с использованием торгов, без использования торгов, их характеристика. </w:t>
      </w:r>
    </w:p>
    <w:p w14:paraId="21AAD634" w14:textId="77777777"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Государственные и муниципальные закупки путем проведения конкурса. </w:t>
      </w:r>
    </w:p>
    <w:p w14:paraId="31E85757" w14:textId="77777777"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Государственные и муниципальные закупки путем проведения аукциона. </w:t>
      </w:r>
    </w:p>
    <w:p w14:paraId="396B8544" w14:textId="1AFCD29F" w:rsidR="004C2867" w:rsidRPr="004C2867" w:rsidRDefault="00A07477" w:rsidP="00A07477">
      <w:pPr>
        <w:widowControl/>
        <w:autoSpaceDE/>
        <w:autoSpaceDN/>
        <w:adjustRightInd/>
        <w:ind w:left="709"/>
        <w:jc w:val="both"/>
        <w:rPr>
          <w:sz w:val="28"/>
          <w:szCs w:val="28"/>
        </w:rPr>
      </w:pPr>
      <w:r>
        <w:rPr>
          <w:sz w:val="28"/>
          <w:szCs w:val="28"/>
        </w:rPr>
        <w:t xml:space="preserve">12.    </w:t>
      </w:r>
      <w:r w:rsidR="004C2867" w:rsidRPr="004C2867">
        <w:rPr>
          <w:sz w:val="28"/>
          <w:szCs w:val="28"/>
        </w:rPr>
        <w:t xml:space="preserve">Государственные и муниципальные закупки путем проведения запроса котировок. </w:t>
      </w:r>
    </w:p>
    <w:p w14:paraId="6CE44151" w14:textId="0BA1B64E" w:rsidR="004C2867" w:rsidRPr="004C2867" w:rsidRDefault="00A07477" w:rsidP="00A07477">
      <w:pPr>
        <w:widowControl/>
        <w:autoSpaceDE/>
        <w:autoSpaceDN/>
        <w:adjustRightInd/>
        <w:ind w:left="709"/>
        <w:jc w:val="both"/>
        <w:rPr>
          <w:sz w:val="28"/>
          <w:szCs w:val="28"/>
        </w:rPr>
      </w:pPr>
      <w:r>
        <w:rPr>
          <w:sz w:val="28"/>
          <w:szCs w:val="28"/>
        </w:rPr>
        <w:t xml:space="preserve">13.   </w:t>
      </w:r>
      <w:r w:rsidR="004C2867" w:rsidRPr="004C2867">
        <w:rPr>
          <w:sz w:val="28"/>
          <w:szCs w:val="28"/>
        </w:rPr>
        <w:t xml:space="preserve">Государственные и муниципальные закупки путем проведения запроса предложений. </w:t>
      </w:r>
    </w:p>
    <w:p w14:paraId="0BAAA26F" w14:textId="4503ED84" w:rsidR="004C2867" w:rsidRPr="004C2867" w:rsidRDefault="00A07477" w:rsidP="00A07477">
      <w:pPr>
        <w:widowControl/>
        <w:autoSpaceDE/>
        <w:autoSpaceDN/>
        <w:adjustRightInd/>
        <w:ind w:left="709"/>
        <w:jc w:val="both"/>
        <w:rPr>
          <w:sz w:val="28"/>
          <w:szCs w:val="28"/>
        </w:rPr>
      </w:pPr>
      <w:r>
        <w:rPr>
          <w:sz w:val="28"/>
          <w:szCs w:val="28"/>
        </w:rPr>
        <w:t xml:space="preserve">14.     </w:t>
      </w:r>
      <w:r w:rsidR="004C2867" w:rsidRPr="004C2867">
        <w:rPr>
          <w:sz w:val="28"/>
          <w:szCs w:val="28"/>
        </w:rPr>
        <w:t xml:space="preserve">Государственные и муниципальные закупки у единственного поставщика. </w:t>
      </w:r>
    </w:p>
    <w:p w14:paraId="2C264648" w14:textId="46B15BF7" w:rsidR="004C2867" w:rsidRPr="004C2867" w:rsidRDefault="00A07477" w:rsidP="00A07477">
      <w:pPr>
        <w:widowControl/>
        <w:autoSpaceDE/>
        <w:autoSpaceDN/>
        <w:adjustRightInd/>
        <w:ind w:left="709"/>
        <w:jc w:val="both"/>
        <w:rPr>
          <w:sz w:val="28"/>
          <w:szCs w:val="28"/>
        </w:rPr>
      </w:pPr>
      <w:r>
        <w:rPr>
          <w:sz w:val="28"/>
          <w:szCs w:val="28"/>
        </w:rPr>
        <w:t xml:space="preserve">15.    </w:t>
      </w:r>
      <w:r w:rsidR="004C2867" w:rsidRPr="004C2867">
        <w:rPr>
          <w:sz w:val="28"/>
          <w:szCs w:val="28"/>
        </w:rPr>
        <w:t xml:space="preserve">Особенности проведения закрытых закупочных процедур. </w:t>
      </w:r>
    </w:p>
    <w:p w14:paraId="5362F659" w14:textId="1A08E47D" w:rsidR="004C2867" w:rsidRPr="004C2867" w:rsidRDefault="00A07477" w:rsidP="00A07477">
      <w:pPr>
        <w:widowControl/>
        <w:autoSpaceDE/>
        <w:autoSpaceDN/>
        <w:adjustRightInd/>
        <w:ind w:left="709"/>
        <w:jc w:val="both"/>
        <w:rPr>
          <w:sz w:val="28"/>
          <w:szCs w:val="28"/>
        </w:rPr>
      </w:pPr>
      <w:r>
        <w:rPr>
          <w:sz w:val="28"/>
          <w:szCs w:val="28"/>
        </w:rPr>
        <w:t xml:space="preserve">16.    </w:t>
      </w:r>
      <w:r w:rsidR="004C2867" w:rsidRPr="004C2867">
        <w:rPr>
          <w:sz w:val="28"/>
          <w:szCs w:val="28"/>
        </w:rPr>
        <w:t xml:space="preserve">Особенности проведения закупочных процедур в форме электронных торгов: электронных аукционов и конкурсов. </w:t>
      </w:r>
    </w:p>
    <w:p w14:paraId="16918508" w14:textId="4D812131" w:rsidR="004C2867" w:rsidRPr="004C2867" w:rsidRDefault="00A07477" w:rsidP="00A07477">
      <w:pPr>
        <w:widowControl/>
        <w:autoSpaceDE/>
        <w:autoSpaceDN/>
        <w:adjustRightInd/>
        <w:ind w:left="709"/>
        <w:jc w:val="both"/>
        <w:rPr>
          <w:sz w:val="28"/>
          <w:szCs w:val="28"/>
        </w:rPr>
      </w:pPr>
      <w:r>
        <w:rPr>
          <w:sz w:val="28"/>
          <w:szCs w:val="28"/>
        </w:rPr>
        <w:t xml:space="preserve">17.    </w:t>
      </w:r>
      <w:r w:rsidR="004C2867" w:rsidRPr="004C2867">
        <w:rPr>
          <w:sz w:val="28"/>
          <w:szCs w:val="28"/>
        </w:rPr>
        <w:t xml:space="preserve">Процедуры обжалования действий (бездействия) нарушающих права и законные интересы участников государственных и муниципальных закупок. </w:t>
      </w:r>
    </w:p>
    <w:p w14:paraId="67A94F6F" w14:textId="02D5FCB1" w:rsidR="004C2867" w:rsidRPr="004C2867" w:rsidRDefault="00A07477" w:rsidP="00A07477">
      <w:pPr>
        <w:widowControl/>
        <w:autoSpaceDE/>
        <w:autoSpaceDN/>
        <w:adjustRightInd/>
        <w:ind w:left="709"/>
        <w:jc w:val="both"/>
        <w:rPr>
          <w:sz w:val="28"/>
          <w:szCs w:val="28"/>
        </w:rPr>
      </w:pPr>
      <w:r>
        <w:rPr>
          <w:sz w:val="28"/>
          <w:szCs w:val="28"/>
        </w:rPr>
        <w:t xml:space="preserve">18.   </w:t>
      </w:r>
      <w:r w:rsidR="004C2867" w:rsidRPr="004C2867">
        <w:rPr>
          <w:sz w:val="28"/>
          <w:szCs w:val="28"/>
        </w:rPr>
        <w:t xml:space="preserve">Виды ответственности за нарушение законодательства Российской Федерации о государственных (муниципальных) закупках. </w:t>
      </w:r>
    </w:p>
    <w:p w14:paraId="655932C2" w14:textId="3C6E5524" w:rsidR="004C2867" w:rsidRPr="004C2867" w:rsidRDefault="00A07477" w:rsidP="00A07477">
      <w:pPr>
        <w:widowControl/>
        <w:autoSpaceDE/>
        <w:autoSpaceDN/>
        <w:adjustRightInd/>
        <w:ind w:left="709"/>
        <w:jc w:val="both"/>
        <w:rPr>
          <w:sz w:val="28"/>
          <w:szCs w:val="28"/>
        </w:rPr>
      </w:pPr>
      <w:r>
        <w:rPr>
          <w:sz w:val="28"/>
          <w:szCs w:val="28"/>
        </w:rPr>
        <w:t xml:space="preserve">19.    </w:t>
      </w:r>
      <w:r w:rsidR="004C2867" w:rsidRPr="004C2867">
        <w:rPr>
          <w:sz w:val="28"/>
          <w:szCs w:val="28"/>
        </w:rPr>
        <w:t xml:space="preserve">Понятие и структура государственного контракта. </w:t>
      </w:r>
    </w:p>
    <w:p w14:paraId="29FD29B9" w14:textId="0170F640" w:rsidR="004C2867" w:rsidRPr="004C2867" w:rsidRDefault="00A07477" w:rsidP="00A07477">
      <w:pPr>
        <w:widowControl/>
        <w:autoSpaceDE/>
        <w:autoSpaceDN/>
        <w:adjustRightInd/>
        <w:ind w:left="709"/>
        <w:jc w:val="both"/>
        <w:rPr>
          <w:sz w:val="28"/>
          <w:szCs w:val="28"/>
        </w:rPr>
      </w:pPr>
      <w:r>
        <w:rPr>
          <w:sz w:val="28"/>
          <w:szCs w:val="28"/>
        </w:rPr>
        <w:t xml:space="preserve">20.    </w:t>
      </w:r>
      <w:r w:rsidR="004C2867" w:rsidRPr="004C2867">
        <w:rPr>
          <w:sz w:val="28"/>
          <w:szCs w:val="28"/>
        </w:rPr>
        <w:t xml:space="preserve">Порядок заключения государственного контракта. </w:t>
      </w:r>
    </w:p>
    <w:p w14:paraId="70367199" w14:textId="7EF69C6A" w:rsidR="004C2867" w:rsidRPr="004C2867" w:rsidRDefault="00A07477" w:rsidP="00A07477">
      <w:pPr>
        <w:widowControl/>
        <w:autoSpaceDE/>
        <w:autoSpaceDN/>
        <w:adjustRightInd/>
        <w:ind w:left="709"/>
        <w:jc w:val="both"/>
        <w:rPr>
          <w:sz w:val="28"/>
          <w:szCs w:val="28"/>
        </w:rPr>
      </w:pPr>
      <w:r>
        <w:rPr>
          <w:sz w:val="28"/>
          <w:szCs w:val="28"/>
        </w:rPr>
        <w:t xml:space="preserve">21.   </w:t>
      </w:r>
      <w:r w:rsidR="004C2867" w:rsidRPr="004C2867">
        <w:rPr>
          <w:sz w:val="28"/>
          <w:szCs w:val="28"/>
        </w:rPr>
        <w:t xml:space="preserve">Специфика государственных закупок НИОКР. </w:t>
      </w:r>
    </w:p>
    <w:p w14:paraId="73B10127" w14:textId="2AB692BE" w:rsidR="004C2867" w:rsidRPr="004C2867" w:rsidRDefault="004C2867" w:rsidP="004C2867">
      <w:pPr>
        <w:ind w:firstLine="709"/>
        <w:rPr>
          <w:sz w:val="28"/>
          <w:szCs w:val="28"/>
        </w:rPr>
      </w:pPr>
      <w:r w:rsidRPr="004C2867">
        <w:rPr>
          <w:sz w:val="28"/>
          <w:szCs w:val="28"/>
        </w:rPr>
        <w:t>2</w:t>
      </w:r>
      <w:r w:rsidR="00A07477">
        <w:rPr>
          <w:sz w:val="28"/>
          <w:szCs w:val="28"/>
        </w:rPr>
        <w:t xml:space="preserve">2.   </w:t>
      </w:r>
      <w:r w:rsidRPr="004C2867">
        <w:rPr>
          <w:sz w:val="28"/>
          <w:szCs w:val="28"/>
        </w:rPr>
        <w:t xml:space="preserve">Льготы, предоставляемые в закупочных процедурах субъектам малого предпринимательства. </w:t>
      </w:r>
    </w:p>
    <w:p w14:paraId="688617B2" w14:textId="64D862E0" w:rsidR="004C2867" w:rsidRPr="004C2867" w:rsidRDefault="00A07477" w:rsidP="00A07477">
      <w:pPr>
        <w:widowControl/>
        <w:autoSpaceDE/>
        <w:autoSpaceDN/>
        <w:adjustRightInd/>
        <w:ind w:left="709"/>
        <w:jc w:val="both"/>
        <w:rPr>
          <w:sz w:val="28"/>
          <w:szCs w:val="28"/>
        </w:rPr>
      </w:pPr>
      <w:r>
        <w:rPr>
          <w:sz w:val="28"/>
          <w:szCs w:val="28"/>
        </w:rPr>
        <w:t xml:space="preserve">23.   </w:t>
      </w:r>
      <w:r w:rsidR="004C2867" w:rsidRPr="004C2867">
        <w:rPr>
          <w:sz w:val="28"/>
          <w:szCs w:val="28"/>
        </w:rPr>
        <w:t xml:space="preserve">Формирование лотов, порядок проведения государственных (муниципальных) закупок с использованием системы лотов.  </w:t>
      </w:r>
    </w:p>
    <w:p w14:paraId="7B480278" w14:textId="2DA6A65E" w:rsidR="004C2867" w:rsidRPr="004C2867" w:rsidRDefault="00A07477" w:rsidP="00A07477">
      <w:pPr>
        <w:widowControl/>
        <w:autoSpaceDE/>
        <w:autoSpaceDN/>
        <w:adjustRightInd/>
        <w:ind w:left="709"/>
        <w:jc w:val="both"/>
        <w:rPr>
          <w:sz w:val="28"/>
          <w:szCs w:val="28"/>
        </w:rPr>
      </w:pPr>
      <w:r>
        <w:rPr>
          <w:sz w:val="28"/>
          <w:szCs w:val="28"/>
        </w:rPr>
        <w:t xml:space="preserve">24.   </w:t>
      </w:r>
      <w:r w:rsidR="004C2867" w:rsidRPr="004C2867">
        <w:rPr>
          <w:sz w:val="28"/>
          <w:szCs w:val="28"/>
        </w:rPr>
        <w:t xml:space="preserve">Контроль и его формы за проведением государственных закупок. </w:t>
      </w:r>
    </w:p>
    <w:p w14:paraId="1493AAA2" w14:textId="6DA03E98" w:rsidR="004C2867" w:rsidRPr="004C2867" w:rsidRDefault="00A07477" w:rsidP="00A07477">
      <w:pPr>
        <w:widowControl/>
        <w:autoSpaceDE/>
        <w:autoSpaceDN/>
        <w:adjustRightInd/>
        <w:ind w:left="709"/>
        <w:jc w:val="both"/>
        <w:rPr>
          <w:sz w:val="28"/>
          <w:szCs w:val="28"/>
        </w:rPr>
      </w:pPr>
      <w:r>
        <w:rPr>
          <w:sz w:val="28"/>
          <w:szCs w:val="28"/>
        </w:rPr>
        <w:t xml:space="preserve">25.   </w:t>
      </w:r>
      <w:r w:rsidR="004C2867" w:rsidRPr="004C2867">
        <w:rPr>
          <w:sz w:val="28"/>
          <w:szCs w:val="28"/>
        </w:rPr>
        <w:t xml:space="preserve">Комиссии, отвечающие за проведение закупок: функции, полномочия, формирование. </w:t>
      </w:r>
    </w:p>
    <w:p w14:paraId="0005D834" w14:textId="7A531927" w:rsidR="004C2867" w:rsidRPr="004C2867" w:rsidRDefault="00A07477" w:rsidP="00A07477">
      <w:pPr>
        <w:widowControl/>
        <w:autoSpaceDE/>
        <w:autoSpaceDN/>
        <w:adjustRightInd/>
        <w:ind w:left="709"/>
        <w:jc w:val="both"/>
        <w:rPr>
          <w:sz w:val="28"/>
          <w:szCs w:val="28"/>
        </w:rPr>
      </w:pPr>
      <w:r>
        <w:rPr>
          <w:sz w:val="28"/>
          <w:szCs w:val="28"/>
        </w:rPr>
        <w:t xml:space="preserve">26.  </w:t>
      </w:r>
      <w:r w:rsidR="004C2867" w:rsidRPr="004C2867">
        <w:rPr>
          <w:sz w:val="28"/>
          <w:szCs w:val="28"/>
        </w:rPr>
        <w:t xml:space="preserve">Инструменты, и их характеристика, применяемые для обеспечения заявки </w:t>
      </w:r>
    </w:p>
    <w:p w14:paraId="7B440413" w14:textId="74B2F318" w:rsidR="004C2867" w:rsidRPr="004C2867" w:rsidRDefault="00A07477" w:rsidP="00A07477">
      <w:pPr>
        <w:widowControl/>
        <w:autoSpaceDE/>
        <w:autoSpaceDN/>
        <w:adjustRightInd/>
        <w:ind w:left="709"/>
        <w:jc w:val="both"/>
        <w:rPr>
          <w:sz w:val="28"/>
          <w:szCs w:val="28"/>
        </w:rPr>
      </w:pPr>
      <w:r>
        <w:rPr>
          <w:sz w:val="28"/>
          <w:szCs w:val="28"/>
        </w:rPr>
        <w:t xml:space="preserve">27. </w:t>
      </w:r>
      <w:r w:rsidR="004C2867" w:rsidRPr="004C2867">
        <w:rPr>
          <w:sz w:val="28"/>
          <w:szCs w:val="28"/>
        </w:rPr>
        <w:t xml:space="preserve">Инструменты, и их характеристика, применяемые для обеспечения исполнения контракта </w:t>
      </w:r>
    </w:p>
    <w:p w14:paraId="7B5D4E27" w14:textId="3D38B108" w:rsidR="004C2867" w:rsidRPr="004C2867" w:rsidRDefault="004C2867" w:rsidP="006E6101">
      <w:pPr>
        <w:ind w:left="709"/>
        <w:rPr>
          <w:sz w:val="28"/>
          <w:szCs w:val="28"/>
        </w:rPr>
      </w:pPr>
      <w:r w:rsidRPr="004C2867">
        <w:rPr>
          <w:sz w:val="28"/>
          <w:szCs w:val="28"/>
        </w:rPr>
        <w:t>2</w:t>
      </w:r>
      <w:r w:rsidR="00A07477">
        <w:rPr>
          <w:sz w:val="28"/>
          <w:szCs w:val="28"/>
        </w:rPr>
        <w:t xml:space="preserve">8. </w:t>
      </w:r>
      <w:r w:rsidRPr="004C2867">
        <w:rPr>
          <w:sz w:val="28"/>
          <w:szCs w:val="28"/>
        </w:rPr>
        <w:t xml:space="preserve">Инструменты защиты интересов национальных производителей в системе </w:t>
      </w:r>
      <w:r w:rsidR="006E6101">
        <w:rPr>
          <w:sz w:val="28"/>
          <w:szCs w:val="28"/>
        </w:rPr>
        <w:t xml:space="preserve">        </w:t>
      </w:r>
      <w:r w:rsidRPr="004C2867">
        <w:rPr>
          <w:sz w:val="28"/>
          <w:szCs w:val="28"/>
        </w:rPr>
        <w:t xml:space="preserve">государственных (муниципальных) закупок. </w:t>
      </w:r>
    </w:p>
    <w:p w14:paraId="458C2288" w14:textId="704F46F3" w:rsidR="004C2867" w:rsidRPr="004C2867" w:rsidRDefault="004C2867" w:rsidP="004C2867">
      <w:pPr>
        <w:ind w:firstLine="709"/>
        <w:rPr>
          <w:sz w:val="28"/>
          <w:szCs w:val="28"/>
        </w:rPr>
      </w:pPr>
      <w:r w:rsidRPr="004C2867">
        <w:rPr>
          <w:sz w:val="28"/>
          <w:szCs w:val="28"/>
        </w:rPr>
        <w:lastRenderedPageBreak/>
        <w:t>2</w:t>
      </w:r>
      <w:r w:rsidR="00A07477">
        <w:rPr>
          <w:sz w:val="28"/>
          <w:szCs w:val="28"/>
        </w:rPr>
        <w:t xml:space="preserve">9.   </w:t>
      </w:r>
      <w:r w:rsidRPr="004C2867">
        <w:rPr>
          <w:sz w:val="28"/>
          <w:szCs w:val="28"/>
        </w:rPr>
        <w:t xml:space="preserve">Методы установления начальной максимальной цены контракта </w:t>
      </w:r>
    </w:p>
    <w:p w14:paraId="2C1598B2" w14:textId="3CCF1B18" w:rsidR="004C2867" w:rsidRPr="004C2867" w:rsidRDefault="00A07477" w:rsidP="00A07477">
      <w:pPr>
        <w:widowControl/>
        <w:autoSpaceDE/>
        <w:autoSpaceDN/>
        <w:adjustRightInd/>
        <w:ind w:left="709"/>
        <w:jc w:val="both"/>
        <w:rPr>
          <w:sz w:val="28"/>
          <w:szCs w:val="28"/>
        </w:rPr>
      </w:pPr>
      <w:r>
        <w:rPr>
          <w:sz w:val="28"/>
          <w:szCs w:val="28"/>
        </w:rPr>
        <w:t xml:space="preserve">30.    </w:t>
      </w:r>
      <w:r w:rsidR="004C2867" w:rsidRPr="004C2867">
        <w:rPr>
          <w:sz w:val="28"/>
          <w:szCs w:val="28"/>
        </w:rPr>
        <w:t xml:space="preserve">Планирование государственных закупок, содержание извещения заказчика </w:t>
      </w:r>
    </w:p>
    <w:p w14:paraId="538F9D9C" w14:textId="37375912" w:rsidR="004C2867" w:rsidRPr="004C2867" w:rsidRDefault="00A07477" w:rsidP="00A07477">
      <w:pPr>
        <w:widowControl/>
        <w:autoSpaceDE/>
        <w:autoSpaceDN/>
        <w:adjustRightInd/>
        <w:ind w:left="709"/>
        <w:jc w:val="both"/>
        <w:rPr>
          <w:sz w:val="28"/>
          <w:szCs w:val="28"/>
        </w:rPr>
      </w:pPr>
      <w:r>
        <w:rPr>
          <w:sz w:val="28"/>
          <w:szCs w:val="28"/>
        </w:rPr>
        <w:t xml:space="preserve">31.   </w:t>
      </w:r>
      <w:r w:rsidR="004C2867" w:rsidRPr="004C2867">
        <w:rPr>
          <w:sz w:val="28"/>
          <w:szCs w:val="28"/>
        </w:rPr>
        <w:t xml:space="preserve">Содержание планов - графиков и заявок участников на их участие в закупочных процедурах. </w:t>
      </w:r>
    </w:p>
    <w:p w14:paraId="6B6493C9" w14:textId="5D5D153F" w:rsidR="004C2867" w:rsidRPr="004C2867" w:rsidRDefault="00A07477" w:rsidP="00A07477">
      <w:pPr>
        <w:widowControl/>
        <w:autoSpaceDE/>
        <w:autoSpaceDN/>
        <w:adjustRightInd/>
        <w:ind w:left="709"/>
        <w:jc w:val="both"/>
        <w:rPr>
          <w:sz w:val="28"/>
          <w:szCs w:val="28"/>
        </w:rPr>
      </w:pPr>
      <w:r>
        <w:rPr>
          <w:sz w:val="28"/>
          <w:szCs w:val="28"/>
        </w:rPr>
        <w:t xml:space="preserve">32.   </w:t>
      </w:r>
      <w:r w:rsidR="004C2867" w:rsidRPr="004C2867">
        <w:rPr>
          <w:sz w:val="28"/>
          <w:szCs w:val="28"/>
        </w:rPr>
        <w:t>Чем отличается эффективность от результативности?</w:t>
      </w:r>
    </w:p>
    <w:p w14:paraId="0C867391" w14:textId="18B28415" w:rsidR="004C2867" w:rsidRPr="004C2867" w:rsidRDefault="00A07477" w:rsidP="00A07477">
      <w:pPr>
        <w:widowControl/>
        <w:autoSpaceDE/>
        <w:autoSpaceDN/>
        <w:adjustRightInd/>
        <w:ind w:left="709"/>
        <w:jc w:val="both"/>
        <w:rPr>
          <w:sz w:val="28"/>
          <w:szCs w:val="28"/>
        </w:rPr>
      </w:pPr>
      <w:r>
        <w:rPr>
          <w:sz w:val="28"/>
          <w:szCs w:val="28"/>
        </w:rPr>
        <w:t xml:space="preserve">33.    </w:t>
      </w:r>
      <w:r w:rsidR="004C2867" w:rsidRPr="004C2867">
        <w:rPr>
          <w:sz w:val="28"/>
          <w:szCs w:val="28"/>
        </w:rPr>
        <w:t>Какую роль играют государственные органы (Министерство финансов РФ, Федеральная антимонопольная служба, Федеральное казначейство) в повышении эффективности государственных закупок.</w:t>
      </w:r>
    </w:p>
    <w:p w14:paraId="1D0C4ABC" w14:textId="59B3A001" w:rsidR="004C2867" w:rsidRPr="004C2867" w:rsidRDefault="00A07477" w:rsidP="00A07477">
      <w:pPr>
        <w:widowControl/>
        <w:autoSpaceDE/>
        <w:autoSpaceDN/>
        <w:adjustRightInd/>
        <w:ind w:left="709"/>
        <w:jc w:val="both"/>
        <w:rPr>
          <w:sz w:val="28"/>
          <w:szCs w:val="28"/>
        </w:rPr>
      </w:pPr>
      <w:r>
        <w:rPr>
          <w:sz w:val="28"/>
          <w:szCs w:val="28"/>
        </w:rPr>
        <w:t xml:space="preserve">34.  </w:t>
      </w:r>
      <w:r w:rsidR="004C2867" w:rsidRPr="004C2867">
        <w:rPr>
          <w:sz w:val="28"/>
          <w:szCs w:val="28"/>
        </w:rPr>
        <w:t>Перечислите методы оценки эффективности государственных закупок и опишите их.</w:t>
      </w:r>
    </w:p>
    <w:p w14:paraId="7B9BC597" w14:textId="4282DDEE" w:rsidR="004C2867" w:rsidRPr="004C2867" w:rsidRDefault="00A07477" w:rsidP="00A07477">
      <w:pPr>
        <w:widowControl/>
        <w:autoSpaceDE/>
        <w:autoSpaceDN/>
        <w:adjustRightInd/>
        <w:ind w:left="709"/>
        <w:jc w:val="both"/>
        <w:rPr>
          <w:sz w:val="28"/>
          <w:szCs w:val="28"/>
        </w:rPr>
      </w:pPr>
      <w:r>
        <w:rPr>
          <w:sz w:val="28"/>
          <w:szCs w:val="28"/>
        </w:rPr>
        <w:t xml:space="preserve">35.  </w:t>
      </w:r>
      <w:r w:rsidR="004C2867" w:rsidRPr="004C2867">
        <w:rPr>
          <w:sz w:val="28"/>
          <w:szCs w:val="28"/>
        </w:rPr>
        <w:t>Какие принципы закупочной деятельности соблюдаются при оценке эффективности государственных закупок?</w:t>
      </w:r>
    </w:p>
    <w:p w14:paraId="21F83402" w14:textId="175DCDA2" w:rsidR="004C2867" w:rsidRPr="004C2867" w:rsidRDefault="00A07477" w:rsidP="00A07477">
      <w:pPr>
        <w:widowControl/>
        <w:autoSpaceDE/>
        <w:autoSpaceDN/>
        <w:adjustRightInd/>
        <w:ind w:left="709"/>
        <w:jc w:val="both"/>
        <w:rPr>
          <w:sz w:val="28"/>
          <w:szCs w:val="28"/>
        </w:rPr>
      </w:pPr>
      <w:r>
        <w:rPr>
          <w:sz w:val="28"/>
          <w:szCs w:val="28"/>
        </w:rPr>
        <w:t xml:space="preserve">36.  </w:t>
      </w:r>
      <w:r w:rsidR="004C2867" w:rsidRPr="004C2867">
        <w:rPr>
          <w:sz w:val="28"/>
          <w:szCs w:val="28"/>
        </w:rPr>
        <w:t>Как влияет эффективность государственных закупок на формирование и использование бюджета соответствующего уровня?</w:t>
      </w:r>
    </w:p>
    <w:p w14:paraId="49EFF7D5" w14:textId="428F419D" w:rsidR="004C2867" w:rsidRPr="004C2867" w:rsidRDefault="00A07477" w:rsidP="00A07477">
      <w:pPr>
        <w:widowControl/>
        <w:autoSpaceDE/>
        <w:autoSpaceDN/>
        <w:adjustRightInd/>
        <w:ind w:left="709"/>
        <w:jc w:val="both"/>
        <w:rPr>
          <w:sz w:val="28"/>
          <w:szCs w:val="28"/>
        </w:rPr>
      </w:pPr>
      <w:r>
        <w:rPr>
          <w:sz w:val="28"/>
          <w:szCs w:val="28"/>
        </w:rPr>
        <w:t xml:space="preserve">37.   </w:t>
      </w:r>
      <w:r w:rsidR="004C2867" w:rsidRPr="004C2867">
        <w:rPr>
          <w:sz w:val="28"/>
          <w:szCs w:val="28"/>
        </w:rPr>
        <w:t>Перечислите базовые индикаторы, оценивающие в соответствии с фактической системой международных стандартов эффективность государственных закупок.</w:t>
      </w:r>
    </w:p>
    <w:p w14:paraId="1C1EF9DF" w14:textId="77777777" w:rsidR="004C2867" w:rsidRDefault="004C2867" w:rsidP="004C2867">
      <w:pPr>
        <w:widowControl/>
        <w:autoSpaceDE/>
        <w:autoSpaceDN/>
        <w:adjustRightInd/>
        <w:spacing w:after="262" w:line="268" w:lineRule="auto"/>
        <w:ind w:left="835" w:right="281"/>
        <w:jc w:val="both"/>
      </w:pPr>
    </w:p>
    <w:p w14:paraId="1D9D02D9" w14:textId="77777777" w:rsidR="00182E21" w:rsidRDefault="00182E21" w:rsidP="00182E21">
      <w:pPr>
        <w:pStyle w:val="1"/>
        <w:spacing w:beforeAutospacing="1" w:afterAutospacing="1"/>
        <w:rPr>
          <w:rFonts w:ascii="Times New Roman" w:hAnsi="Times New Roman" w:cs="Times New Roman"/>
          <w:b/>
          <w:i/>
          <w:color w:val="auto"/>
          <w:sz w:val="28"/>
          <w:szCs w:val="28"/>
        </w:rPr>
      </w:pPr>
      <w:bookmarkStart w:id="18" w:name="_Toc84922281"/>
      <w:bookmarkStart w:id="19" w:name="_Toc84922283"/>
      <w:r>
        <w:rPr>
          <w:rFonts w:ascii="Times New Roman" w:hAnsi="Times New Roman" w:cs="Times New Roman"/>
          <w:b/>
          <w:color w:val="auto"/>
          <w:sz w:val="28"/>
          <w:szCs w:val="28"/>
        </w:rPr>
        <w:t xml:space="preserve">8. Перечень основной и дополнительной учебной литературы, необходимой для освоения дисциплины </w:t>
      </w:r>
      <w:bookmarkEnd w:id="18"/>
    </w:p>
    <w:p w14:paraId="2B82F5C2" w14:textId="77777777" w:rsidR="00182E21" w:rsidRDefault="00182E21" w:rsidP="00182E21">
      <w:pPr>
        <w:spacing w:beforeAutospacing="1" w:afterAutospacing="1"/>
        <w:ind w:firstLine="709"/>
        <w:rPr>
          <w:b/>
          <w:sz w:val="28"/>
          <w:szCs w:val="28"/>
        </w:rPr>
      </w:pPr>
      <w:bookmarkStart w:id="20" w:name="_Toc160953477"/>
      <w:bookmarkStart w:id="21" w:name="_Toc160511754"/>
      <w:bookmarkStart w:id="22" w:name="_Toc159654947"/>
      <w:bookmarkStart w:id="23" w:name="_Toc154230111"/>
      <w:bookmarkStart w:id="24" w:name="_Toc154230040"/>
      <w:bookmarkStart w:id="25" w:name="_Toc392083599"/>
      <w:bookmarkStart w:id="26" w:name="_Toc391497683"/>
      <w:bookmarkStart w:id="27" w:name="_Toc353009752"/>
      <w:bookmarkStart w:id="28" w:name="_Toc201759332"/>
      <w:bookmarkEnd w:id="20"/>
      <w:bookmarkEnd w:id="21"/>
      <w:bookmarkEnd w:id="22"/>
      <w:bookmarkEnd w:id="23"/>
      <w:bookmarkEnd w:id="24"/>
      <w:r>
        <w:rPr>
          <w:b/>
          <w:sz w:val="28"/>
          <w:szCs w:val="28"/>
        </w:rPr>
        <w:t>а) Нормативные правовые акты</w:t>
      </w:r>
      <w:bookmarkEnd w:id="25"/>
      <w:bookmarkEnd w:id="26"/>
      <w:bookmarkEnd w:id="27"/>
      <w:bookmarkEnd w:id="28"/>
    </w:p>
    <w:p w14:paraId="5A1ACC6C" w14:textId="77777777" w:rsidR="00182E21" w:rsidRDefault="00182E21" w:rsidP="006E6101">
      <w:pPr>
        <w:widowControl/>
        <w:numPr>
          <w:ilvl w:val="0"/>
          <w:numId w:val="36"/>
        </w:numPr>
        <w:autoSpaceDE/>
        <w:autoSpaceDN/>
        <w:adjustRightInd/>
        <w:spacing w:before="613" w:after="5" w:line="252" w:lineRule="auto"/>
        <w:jc w:val="both"/>
        <w:rPr>
          <w:sz w:val="28"/>
          <w:szCs w:val="28"/>
        </w:rPr>
      </w:pPr>
      <w:r>
        <w:rPr>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512126DF" w14:textId="68C3FAC0" w:rsidR="00182E21" w:rsidRPr="006E6101" w:rsidRDefault="00182E21" w:rsidP="006E6101">
      <w:pPr>
        <w:pStyle w:val="a7"/>
        <w:widowControl/>
        <w:numPr>
          <w:ilvl w:val="0"/>
          <w:numId w:val="36"/>
        </w:numPr>
        <w:autoSpaceDE/>
        <w:autoSpaceDN/>
        <w:adjustRightInd/>
        <w:spacing w:line="360" w:lineRule="auto"/>
        <w:jc w:val="both"/>
        <w:rPr>
          <w:sz w:val="28"/>
          <w:szCs w:val="28"/>
        </w:rPr>
      </w:pPr>
      <w:r w:rsidRPr="006E6101">
        <w:rPr>
          <w:sz w:val="28"/>
          <w:szCs w:val="28"/>
        </w:rPr>
        <w:t>Бюджетный кодекс Российской Федерации.</w:t>
      </w:r>
    </w:p>
    <w:p w14:paraId="7FDD1877" w14:textId="4DF3F963" w:rsidR="00182E21" w:rsidRPr="006E6101" w:rsidRDefault="00182E21" w:rsidP="006E6101">
      <w:pPr>
        <w:pStyle w:val="a7"/>
        <w:widowControl/>
        <w:numPr>
          <w:ilvl w:val="0"/>
          <w:numId w:val="36"/>
        </w:numPr>
        <w:autoSpaceDE/>
        <w:autoSpaceDN/>
        <w:adjustRightInd/>
        <w:spacing w:after="5" w:line="252" w:lineRule="auto"/>
        <w:jc w:val="both"/>
        <w:rPr>
          <w:sz w:val="28"/>
          <w:szCs w:val="28"/>
        </w:rPr>
      </w:pPr>
      <w:r w:rsidRPr="006E6101">
        <w:rPr>
          <w:sz w:val="28"/>
          <w:szCs w:val="28"/>
        </w:rPr>
        <w:t xml:space="preserve">Гражданский кодекс Российской Федерации (ГК РФ) (принят Государственной </w:t>
      </w:r>
      <w:r w:rsidR="008375BE" w:rsidRPr="006E6101">
        <w:rPr>
          <w:sz w:val="28"/>
          <w:szCs w:val="28"/>
        </w:rPr>
        <w:t xml:space="preserve">   </w:t>
      </w:r>
      <w:r w:rsidRPr="006E6101">
        <w:rPr>
          <w:sz w:val="28"/>
          <w:szCs w:val="28"/>
        </w:rPr>
        <w:t>Думой от 21.10.1994).</w:t>
      </w:r>
    </w:p>
    <w:p w14:paraId="60009D2B" w14:textId="6E2AB4C7" w:rsidR="00182E21" w:rsidRPr="006E6101" w:rsidRDefault="00182E21" w:rsidP="006E6101">
      <w:pPr>
        <w:pStyle w:val="a7"/>
        <w:widowControl/>
        <w:numPr>
          <w:ilvl w:val="0"/>
          <w:numId w:val="36"/>
        </w:numPr>
        <w:autoSpaceDE/>
        <w:autoSpaceDN/>
        <w:adjustRightInd/>
        <w:spacing w:after="4" w:line="252" w:lineRule="auto"/>
        <w:jc w:val="both"/>
        <w:rPr>
          <w:sz w:val="28"/>
          <w:szCs w:val="28"/>
        </w:rPr>
      </w:pPr>
      <w:r w:rsidRPr="006E6101">
        <w:rPr>
          <w:sz w:val="28"/>
          <w:szCs w:val="28"/>
        </w:rPr>
        <w:t>Федеральный закон от 01.05.2019 № 71-ФЗ «О контрактной системе в сфере закупок товаров, работ, услуг для обеспечения государственных и муниципальных нужд».</w:t>
      </w:r>
    </w:p>
    <w:p w14:paraId="129A51EA" w14:textId="3C6CEC65" w:rsidR="00182E21" w:rsidRPr="006E6101" w:rsidRDefault="00182E21" w:rsidP="006E6101">
      <w:pPr>
        <w:pStyle w:val="a7"/>
        <w:widowControl/>
        <w:numPr>
          <w:ilvl w:val="0"/>
          <w:numId w:val="36"/>
        </w:numPr>
        <w:autoSpaceDE/>
        <w:autoSpaceDN/>
        <w:adjustRightInd/>
        <w:spacing w:after="4" w:line="252" w:lineRule="auto"/>
        <w:jc w:val="both"/>
        <w:rPr>
          <w:sz w:val="28"/>
          <w:szCs w:val="28"/>
        </w:rPr>
      </w:pPr>
      <w:r w:rsidRPr="006E6101">
        <w:rPr>
          <w:sz w:val="28"/>
          <w:szCs w:val="28"/>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14:paraId="454548F0" w14:textId="37EC3481" w:rsidR="00182E21" w:rsidRPr="006E6101" w:rsidRDefault="008375BE" w:rsidP="006E6101">
      <w:pPr>
        <w:pStyle w:val="a7"/>
        <w:widowControl/>
        <w:numPr>
          <w:ilvl w:val="0"/>
          <w:numId w:val="36"/>
        </w:numPr>
        <w:autoSpaceDE/>
        <w:autoSpaceDN/>
        <w:adjustRightInd/>
        <w:spacing w:after="5" w:line="252" w:lineRule="auto"/>
        <w:jc w:val="both"/>
        <w:rPr>
          <w:sz w:val="28"/>
          <w:szCs w:val="28"/>
        </w:rPr>
      </w:pPr>
      <w:r w:rsidRPr="006E6101">
        <w:rPr>
          <w:sz w:val="28"/>
          <w:szCs w:val="28"/>
        </w:rPr>
        <w:t>6.</w:t>
      </w:r>
      <w:r w:rsidR="00182E21" w:rsidRPr="006E6101">
        <w:rPr>
          <w:sz w:val="28"/>
          <w:szCs w:val="28"/>
        </w:rPr>
        <w:t>Федеральный закон от 18.07.2011 № 223-ФЗ «О закупках товаров, работ, услуг отдельными видами юридических лиц».</w:t>
      </w:r>
    </w:p>
    <w:p w14:paraId="0E0BEB3E" w14:textId="68BCAFA4" w:rsidR="00182E21" w:rsidRPr="006E6101" w:rsidRDefault="00182E21" w:rsidP="006E6101">
      <w:pPr>
        <w:pStyle w:val="a7"/>
        <w:widowControl/>
        <w:numPr>
          <w:ilvl w:val="0"/>
          <w:numId w:val="36"/>
        </w:numPr>
        <w:autoSpaceDE/>
        <w:autoSpaceDN/>
        <w:adjustRightInd/>
        <w:spacing w:after="5" w:line="252" w:lineRule="auto"/>
        <w:jc w:val="both"/>
        <w:rPr>
          <w:sz w:val="28"/>
          <w:szCs w:val="28"/>
        </w:rPr>
      </w:pPr>
      <w:r w:rsidRPr="006E6101">
        <w:rPr>
          <w:sz w:val="28"/>
          <w:szCs w:val="28"/>
        </w:rPr>
        <w:t>Указ Президента РФ от 08.04.1997 № 305 «О первоочередных мерах по предотвращению коррупции и сокращению бюджетных расходов при организации закупки продукции для государственных нужд» (вместе с «Положением об организации закупки товаров, работ и услуг для государственных нужд») // Собрание законодательства РФ. — 1997. — № 15. — С т. 1756.</w:t>
      </w:r>
    </w:p>
    <w:p w14:paraId="7A4C6B02" w14:textId="72978B58" w:rsidR="00182E21" w:rsidRPr="006E6101" w:rsidRDefault="00182E21" w:rsidP="006E6101">
      <w:pPr>
        <w:pStyle w:val="a7"/>
        <w:widowControl/>
        <w:numPr>
          <w:ilvl w:val="0"/>
          <w:numId w:val="36"/>
        </w:numPr>
        <w:autoSpaceDE/>
        <w:autoSpaceDN/>
        <w:adjustRightInd/>
        <w:spacing w:after="5" w:line="252" w:lineRule="auto"/>
        <w:jc w:val="both"/>
        <w:rPr>
          <w:sz w:val="28"/>
          <w:szCs w:val="28"/>
        </w:rPr>
      </w:pPr>
      <w:r w:rsidRPr="006E6101">
        <w:rPr>
          <w:sz w:val="28"/>
          <w:szCs w:val="28"/>
        </w:rPr>
        <w:lastRenderedPageBreak/>
        <w:t>Постановление Правительства РФ от 30.09.2019 № 1279 «О планах-графиках закупок и о признании утратившими силу отдельных решений Правительства Российской Федерации».</w:t>
      </w:r>
    </w:p>
    <w:p w14:paraId="60B2227C" w14:textId="660E3F3E" w:rsidR="00182E21" w:rsidRPr="006E6101" w:rsidRDefault="00182E21" w:rsidP="006E6101">
      <w:pPr>
        <w:pStyle w:val="a7"/>
        <w:widowControl/>
        <w:numPr>
          <w:ilvl w:val="0"/>
          <w:numId w:val="36"/>
        </w:numPr>
        <w:autoSpaceDE/>
        <w:autoSpaceDN/>
        <w:adjustRightInd/>
        <w:spacing w:after="5" w:line="252" w:lineRule="auto"/>
        <w:jc w:val="both"/>
        <w:rPr>
          <w:sz w:val="28"/>
          <w:szCs w:val="28"/>
        </w:rPr>
      </w:pPr>
      <w:r w:rsidRPr="006E6101">
        <w:rPr>
          <w:sz w:val="28"/>
          <w:szCs w:val="28"/>
        </w:rPr>
        <w:t>Постановление Правительства РФ от 08.02.2017 № 145 «Об утверждении Правил формирования и ведения в единой информационной системе в сфере закупок каталога товаров, работ, услуг для обеспечения государственных и муниципальных нужд и Правил использования каталога товаров, работ, услуг для обеспечения государственных и муниципальных нужд».</w:t>
      </w:r>
    </w:p>
    <w:p w14:paraId="2CE1EB81" w14:textId="49E39AAD" w:rsidR="00182E21" w:rsidRPr="006E6101" w:rsidRDefault="00182E21" w:rsidP="006E6101">
      <w:pPr>
        <w:pStyle w:val="a7"/>
        <w:widowControl/>
        <w:numPr>
          <w:ilvl w:val="0"/>
          <w:numId w:val="36"/>
        </w:numPr>
        <w:autoSpaceDE/>
        <w:autoSpaceDN/>
        <w:adjustRightInd/>
        <w:spacing w:after="76" w:line="259" w:lineRule="auto"/>
        <w:ind w:right="-8"/>
        <w:jc w:val="both"/>
        <w:rPr>
          <w:sz w:val="28"/>
          <w:szCs w:val="28"/>
        </w:rPr>
      </w:pPr>
      <w:r w:rsidRPr="006E6101">
        <w:rPr>
          <w:sz w:val="28"/>
          <w:szCs w:val="28"/>
        </w:rPr>
        <w:t xml:space="preserve">Постановление Правительства РФ от 06.08.2020 № 1193 «О порядке </w:t>
      </w:r>
      <w:proofErr w:type="spellStart"/>
      <w:r w:rsidRPr="006E6101">
        <w:rPr>
          <w:sz w:val="28"/>
          <w:szCs w:val="28"/>
        </w:rPr>
        <w:t>осуществле</w:t>
      </w:r>
      <w:proofErr w:type="spellEnd"/>
      <w:r w:rsidR="008375BE" w:rsidRPr="006E6101">
        <w:rPr>
          <w:sz w:val="28"/>
          <w:szCs w:val="28"/>
        </w:rPr>
        <w:t xml:space="preserve">  </w:t>
      </w:r>
      <w:proofErr w:type="spellStart"/>
      <w:r w:rsidRPr="006E6101">
        <w:rPr>
          <w:sz w:val="28"/>
          <w:szCs w:val="28"/>
        </w:rPr>
        <w:t>ния</w:t>
      </w:r>
      <w:proofErr w:type="spellEnd"/>
      <w:r w:rsidRPr="006E6101">
        <w:rPr>
          <w:sz w:val="28"/>
          <w:szCs w:val="28"/>
        </w:rPr>
        <w:t xml:space="preserve"> контроля, предусмотренного ч. 5 и 5.1 ст. 99 Федерального закона «О контрактной системе в сфере закупок товаров, работ, услуг для обеспечения государственных и муниципальных нужд», и об изменении и признании утратившими силу некоторых актов Правительства Российской Федерации».</w:t>
      </w:r>
    </w:p>
    <w:p w14:paraId="72148263"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02.09.2015 № 926 «Об утверждении Общих правил определения требований к закупаемым заказчиками отдельным видам товаров, работ, услуг (в том числе предельных цен товаров, работ, услуг</w:t>
      </w:r>
      <w:proofErr w:type="gramStart"/>
      <w:r>
        <w:rPr>
          <w:sz w:val="28"/>
          <w:szCs w:val="28"/>
        </w:rPr>
        <w:t>) »</w:t>
      </w:r>
      <w:proofErr w:type="gramEnd"/>
      <w:r>
        <w:rPr>
          <w:sz w:val="28"/>
          <w:szCs w:val="28"/>
        </w:rPr>
        <w:t>.</w:t>
      </w:r>
    </w:p>
    <w:p w14:paraId="17DAF798"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13.10.2014 № 1047 «Об общих требованиях к определению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w:t>
      </w:r>
    </w:p>
    <w:p w14:paraId="46593DC9"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20.10.2014 № 1084 «О порядке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 определенных в соответствии с Бюджетным кодексом Российской Федерации наиболее значимых учреждений науки, образования, культуры и здравоохранения, включая соответственно территориальные органы и подведомственные казенные учреждения, а также Государственной корпорации по атомной энергии «Росатом», Государственной корпорации по космической деятельности «Роскосмос» и подведомственных им организаций».</w:t>
      </w:r>
    </w:p>
    <w:p w14:paraId="68A4315E"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02.12.2017 № 1465 «О государственном регулировании цен на продукцию, поставляемую по государственному оборонному заказу, а также о внесении изменений и признании утратившими силу некоторых актов Правительства Российской Федерации».</w:t>
      </w:r>
    </w:p>
    <w:p w14:paraId="7E06CBD2"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19.05.2015 № 479 «Об утверждении требований к порядку разработки и принятия правовых актов о нормировании в сфере закупок для обеспечения федеральных нужд, содержанию указанных актов и обеспечению их исполнения».</w:t>
      </w:r>
    </w:p>
    <w:p w14:paraId="65C62DF9"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02.09.2015 № 927 «Об определении требований к закупаемым федеральными государственными органами, органами управления государственными внебюджетными фондами РФ, их территориаль</w:t>
      </w:r>
      <w:r>
        <w:rPr>
          <w:sz w:val="28"/>
          <w:szCs w:val="28"/>
        </w:rPr>
        <w:lastRenderedPageBreak/>
        <w:t>ными органами и подведомственными им казенными и бюджетными учреждениями отдельным видам товаров, работ, услуг (в том числе предельных цен товаров, работ, услуг) ».</w:t>
      </w:r>
    </w:p>
    <w:p w14:paraId="7EDE9EDE"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20.10.2014 № 1084 «О порядке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 в том числе подведомственных им казенных учреждений».</w:t>
      </w:r>
    </w:p>
    <w:p w14:paraId="3D819CB1"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28.11.2013 № 1084 «О порядке ведения реестра контрактов, заключенных заказчиками, и реестра контрактов, содержащего сведения, составляющие государственную тайну».</w:t>
      </w:r>
    </w:p>
    <w:p w14:paraId="3064F776"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31.12.2021 № 2604 «Об оценке заявок на участие в закупке товаров, работ, услуг для обеспечения государственных и муниципальных нужд, внесении изменений в п. 4 постановления Правительства Российской Федерации от 20.12.2021 № 2369 и признании утратившими силу некоторых актов и отдельных положений некоторых актов Правительства Российской Федерации».</w:t>
      </w:r>
    </w:p>
    <w:p w14:paraId="2C763672"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08.05.2020 № 647 «Об установлении случаев осуществления закупок товаров, работ, услуг для государственных и (или) муниципальных нужд у единственного поставщика (подрядчика, исполнителя) и порядка их осуществления и о внесении изменений в постановление Правительства Российской Федерации от 03.04.2020 № 443».</w:t>
      </w:r>
    </w:p>
    <w:p w14:paraId="4E137F51"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24.11.2021 № 2024 «О правилах казначейского сопровождения» (вместе с «Правилами казначейского сопровождения, осуществляемого Федеральным казначейством», «Правилами расширенного казначейского сопровождения»).</w:t>
      </w:r>
    </w:p>
    <w:p w14:paraId="5D082057"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Распоряжение Правительства РФ от 28.04.2018 № 824-р «О создании единого агрегатора торговли».</w:t>
      </w:r>
    </w:p>
    <w:p w14:paraId="1BCD8240"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Приказ Минфина России от 10.04.2019 № 55н «Об утверждении Порядка формирования идентификационного кода закупки».</w:t>
      </w:r>
    </w:p>
    <w:p w14:paraId="360A8028"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Приказ Минэкономразвития России от 02.10.2013 №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proofErr w:type="gramStart"/>
      <w:r>
        <w:rPr>
          <w:sz w:val="28"/>
          <w:szCs w:val="28"/>
        </w:rPr>
        <w:t>) »</w:t>
      </w:r>
      <w:proofErr w:type="gramEnd"/>
      <w:r>
        <w:rPr>
          <w:sz w:val="28"/>
          <w:szCs w:val="28"/>
        </w:rPr>
        <w:t>.</w:t>
      </w:r>
    </w:p>
    <w:p w14:paraId="4BE34D21"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Приказ Минфина России от 02.12.2021 № 205н «Об утверждении Порядка формирования идентификатора государственного контракта, договора (соглашения) при казначейском сопровождении средств».</w:t>
      </w:r>
    </w:p>
    <w:tbl>
      <w:tblPr>
        <w:tblStyle w:val="TableGrid"/>
        <w:tblpPr w:vertAnchor="text" w:horzAnchor="margin" w:tblpY="1171"/>
        <w:tblW w:w="14333" w:type="dxa"/>
        <w:tblInd w:w="0" w:type="dxa"/>
        <w:tblCellMar>
          <w:left w:w="108" w:type="dxa"/>
          <w:right w:w="47" w:type="dxa"/>
        </w:tblCellMar>
        <w:tblLook w:val="04A0" w:firstRow="1" w:lastRow="0" w:firstColumn="1" w:lastColumn="0" w:noHBand="0" w:noVBand="1"/>
      </w:tblPr>
      <w:tblGrid>
        <w:gridCol w:w="14333"/>
      </w:tblGrid>
      <w:tr w:rsidR="00182E21" w14:paraId="703206DD" w14:textId="77777777" w:rsidTr="00182E21">
        <w:trPr>
          <w:trHeight w:val="192"/>
        </w:trPr>
        <w:tc>
          <w:tcPr>
            <w:tcW w:w="14333" w:type="dxa"/>
          </w:tcPr>
          <w:p w14:paraId="6A12D995" w14:textId="7F0DA429" w:rsidR="00182E21" w:rsidRPr="006E6101" w:rsidRDefault="00182E21" w:rsidP="006E6101">
            <w:pPr>
              <w:pStyle w:val="a7"/>
              <w:tabs>
                <w:tab w:val="right" w:pos="14287"/>
              </w:tabs>
              <w:ind w:left="720"/>
              <w:jc w:val="both"/>
              <w:rPr>
                <w:sz w:val="28"/>
                <w:szCs w:val="28"/>
              </w:rPr>
            </w:pPr>
          </w:p>
        </w:tc>
      </w:tr>
    </w:tbl>
    <w:p w14:paraId="4A3E2F0A" w14:textId="6743FA1D" w:rsidR="00182E21" w:rsidRDefault="00182E21" w:rsidP="006E6101">
      <w:pPr>
        <w:numPr>
          <w:ilvl w:val="0"/>
          <w:numId w:val="36"/>
        </w:numPr>
        <w:autoSpaceDE/>
        <w:autoSpaceDN/>
        <w:adjustRightInd/>
        <w:jc w:val="both"/>
        <w:rPr>
          <w:sz w:val="28"/>
          <w:szCs w:val="28"/>
        </w:rPr>
      </w:pPr>
      <w:r>
        <w:rPr>
          <w:sz w:val="28"/>
          <w:szCs w:val="28"/>
        </w:rPr>
        <w:t xml:space="preserve">Письмо Минэкономразвития от 27.03.2003 № АШ-815/05 «О разработке Методических рекомендаций по оценке эффективности проведения конкурсов на размещение заказов на поставки товаров для государственных нужд. </w:t>
      </w:r>
    </w:p>
    <w:p w14:paraId="4E9F7C0E" w14:textId="77777777" w:rsidR="00182E21" w:rsidRDefault="00182E21" w:rsidP="008375BE">
      <w:pPr>
        <w:tabs>
          <w:tab w:val="left" w:pos="0"/>
        </w:tabs>
        <w:spacing w:line="360" w:lineRule="auto"/>
        <w:ind w:firstLine="709"/>
        <w:jc w:val="both"/>
        <w:rPr>
          <w:b/>
          <w:sz w:val="28"/>
          <w:szCs w:val="28"/>
        </w:rPr>
      </w:pPr>
    </w:p>
    <w:p w14:paraId="576714BA" w14:textId="77777777" w:rsidR="00182E21" w:rsidRDefault="00182E21" w:rsidP="00182E21">
      <w:pPr>
        <w:tabs>
          <w:tab w:val="left" w:pos="0"/>
        </w:tabs>
        <w:spacing w:line="360" w:lineRule="auto"/>
        <w:ind w:firstLine="709"/>
        <w:jc w:val="both"/>
        <w:rPr>
          <w:b/>
          <w:sz w:val="28"/>
          <w:szCs w:val="28"/>
        </w:rPr>
      </w:pPr>
      <w:bookmarkStart w:id="29" w:name="_Toc160953476"/>
      <w:bookmarkStart w:id="30" w:name="_Toc160511753"/>
      <w:bookmarkStart w:id="31" w:name="_Toc159654946"/>
      <w:bookmarkStart w:id="32" w:name="_Toc154230110"/>
      <w:bookmarkStart w:id="33" w:name="_Toc154230039"/>
      <w:bookmarkStart w:id="34" w:name="bib"/>
      <w:bookmarkEnd w:id="29"/>
      <w:bookmarkEnd w:id="30"/>
      <w:bookmarkEnd w:id="31"/>
      <w:bookmarkEnd w:id="32"/>
      <w:bookmarkEnd w:id="33"/>
      <w:bookmarkEnd w:id="34"/>
      <w:r>
        <w:rPr>
          <w:b/>
          <w:sz w:val="28"/>
          <w:szCs w:val="28"/>
        </w:rPr>
        <w:lastRenderedPageBreak/>
        <w:t>б) Основная литература</w:t>
      </w:r>
    </w:p>
    <w:p w14:paraId="28931623" w14:textId="77777777" w:rsidR="00182E21" w:rsidRDefault="00182E21" w:rsidP="00182E21">
      <w:pPr>
        <w:ind w:firstLine="709"/>
        <w:rPr>
          <w:sz w:val="28"/>
          <w:szCs w:val="28"/>
        </w:rPr>
      </w:pPr>
      <w:bookmarkStart w:id="35" w:name="_Toc1609534771"/>
      <w:bookmarkStart w:id="36" w:name="_Toc1605117541"/>
      <w:bookmarkStart w:id="37" w:name="_Toc1596549471"/>
      <w:bookmarkStart w:id="38" w:name="_Toc1542301111"/>
      <w:bookmarkStart w:id="39" w:name="_Toc1542300401"/>
      <w:bookmarkStart w:id="40" w:name="_Toc1609534761"/>
      <w:bookmarkStart w:id="41" w:name="_Toc1605117531"/>
      <w:bookmarkStart w:id="42" w:name="_Toc1596549461"/>
      <w:bookmarkStart w:id="43" w:name="_Toc1542301101"/>
      <w:bookmarkStart w:id="44" w:name="_Toc1542300391"/>
      <w:bookmarkEnd w:id="35"/>
      <w:bookmarkEnd w:id="36"/>
      <w:bookmarkEnd w:id="37"/>
      <w:bookmarkEnd w:id="38"/>
      <w:bookmarkEnd w:id="39"/>
      <w:bookmarkEnd w:id="40"/>
      <w:bookmarkEnd w:id="41"/>
      <w:bookmarkEnd w:id="42"/>
      <w:bookmarkEnd w:id="43"/>
      <w:bookmarkEnd w:id="44"/>
      <w:r>
        <w:rPr>
          <w:sz w:val="28"/>
          <w:szCs w:val="28"/>
        </w:rPr>
        <w:t xml:space="preserve">1.Ахинов, Г. А. Экономика общественного </w:t>
      </w:r>
      <w:proofErr w:type="gramStart"/>
      <w:r>
        <w:rPr>
          <w:sz w:val="28"/>
          <w:szCs w:val="28"/>
        </w:rPr>
        <w:t>сектора :</w:t>
      </w:r>
      <w:proofErr w:type="gramEnd"/>
      <w:r>
        <w:rPr>
          <w:sz w:val="28"/>
          <w:szCs w:val="28"/>
        </w:rPr>
        <w:t xml:space="preserve"> учеб. для студентов вузов, </w:t>
      </w:r>
      <w:proofErr w:type="spellStart"/>
      <w:r>
        <w:rPr>
          <w:sz w:val="28"/>
          <w:szCs w:val="28"/>
        </w:rPr>
        <w:t>обуч</w:t>
      </w:r>
      <w:proofErr w:type="spellEnd"/>
      <w:r>
        <w:rPr>
          <w:sz w:val="28"/>
          <w:szCs w:val="28"/>
        </w:rPr>
        <w:t xml:space="preserve">. по напр. «Экономика» и «Гос. и </w:t>
      </w:r>
      <w:proofErr w:type="spellStart"/>
      <w:r>
        <w:rPr>
          <w:sz w:val="28"/>
          <w:szCs w:val="28"/>
        </w:rPr>
        <w:t>муницип</w:t>
      </w:r>
      <w:proofErr w:type="spellEnd"/>
      <w:r>
        <w:rPr>
          <w:sz w:val="28"/>
          <w:szCs w:val="28"/>
        </w:rPr>
        <w:t>. управление» (</w:t>
      </w:r>
      <w:proofErr w:type="spellStart"/>
      <w:r>
        <w:rPr>
          <w:sz w:val="28"/>
          <w:szCs w:val="28"/>
        </w:rPr>
        <w:t>квалиф</w:t>
      </w:r>
      <w:proofErr w:type="spellEnd"/>
      <w:r>
        <w:rPr>
          <w:sz w:val="28"/>
          <w:szCs w:val="28"/>
        </w:rPr>
        <w:t xml:space="preserve">. (степень) «бакалавр» и «магистр») / Г. А. Ахинов, И. Н. </w:t>
      </w:r>
      <w:proofErr w:type="spellStart"/>
      <w:r>
        <w:rPr>
          <w:sz w:val="28"/>
          <w:szCs w:val="28"/>
        </w:rPr>
        <w:t>Мысляева</w:t>
      </w:r>
      <w:proofErr w:type="spellEnd"/>
      <w:r>
        <w:rPr>
          <w:sz w:val="28"/>
          <w:szCs w:val="28"/>
        </w:rPr>
        <w:t xml:space="preserve">.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ИНФРА-М, 2019. — 341 с. — (Высшее образование: Бакалавриат). – ЭБС ZNANIUM.COM. – URL: https://new.znanium.com/catalog/product/1033884 (дата обращения: 22.06.2023). — </w:t>
      </w:r>
      <w:proofErr w:type="gramStart"/>
      <w:r>
        <w:rPr>
          <w:sz w:val="28"/>
          <w:szCs w:val="28"/>
        </w:rPr>
        <w:t>Текст :</w:t>
      </w:r>
      <w:proofErr w:type="gramEnd"/>
      <w:r>
        <w:rPr>
          <w:sz w:val="28"/>
          <w:szCs w:val="28"/>
        </w:rPr>
        <w:t xml:space="preserve"> электронный. </w:t>
      </w:r>
    </w:p>
    <w:p w14:paraId="2DC50C24" w14:textId="77777777" w:rsidR="00182E21" w:rsidRDefault="00182E21" w:rsidP="00182E21">
      <w:pPr>
        <w:ind w:firstLine="709"/>
        <w:rPr>
          <w:sz w:val="28"/>
          <w:szCs w:val="28"/>
        </w:rPr>
      </w:pPr>
      <w:r>
        <w:rPr>
          <w:sz w:val="28"/>
          <w:szCs w:val="28"/>
        </w:rPr>
        <w:t>2.</w:t>
      </w:r>
      <w:r>
        <w:rPr>
          <w:rFonts w:ascii="Calibri" w:eastAsia="Calibri" w:hAnsi="Calibri" w:cs="Calibri"/>
          <w:sz w:val="28"/>
          <w:szCs w:val="28"/>
        </w:rPr>
        <w:t xml:space="preserve"> </w:t>
      </w:r>
      <w:r>
        <w:rPr>
          <w:rFonts w:eastAsiaTheme="minorEastAsia"/>
          <w:color w:val="000000" w:themeColor="text1"/>
          <w:sz w:val="28"/>
          <w:szCs w:val="28"/>
        </w:rPr>
        <w:t xml:space="preserve">Кнутов, А. В. Управление государственными и муниципальными закупками и </w:t>
      </w:r>
      <w:proofErr w:type="gramStart"/>
      <w:r>
        <w:rPr>
          <w:rFonts w:eastAsiaTheme="minorEastAsia"/>
          <w:color w:val="000000" w:themeColor="text1"/>
          <w:sz w:val="28"/>
          <w:szCs w:val="28"/>
        </w:rPr>
        <w:t>контрактами :</w:t>
      </w:r>
      <w:proofErr w:type="gramEnd"/>
      <w:r>
        <w:rPr>
          <w:rFonts w:eastAsiaTheme="minorEastAsia"/>
          <w:color w:val="000000" w:themeColor="text1"/>
          <w:sz w:val="28"/>
          <w:szCs w:val="28"/>
        </w:rPr>
        <w:t xml:space="preserve"> учеб. и практикум для вузов / А. В. Кнутов. — </w:t>
      </w:r>
      <w:proofErr w:type="gramStart"/>
      <w:r>
        <w:rPr>
          <w:rFonts w:eastAsiaTheme="minorEastAsia"/>
          <w:color w:val="000000" w:themeColor="text1"/>
          <w:sz w:val="28"/>
          <w:szCs w:val="28"/>
        </w:rPr>
        <w:t>Москва :</w:t>
      </w:r>
      <w:proofErr w:type="gramEnd"/>
      <w:r>
        <w:rPr>
          <w:rFonts w:eastAsiaTheme="minorEastAsia"/>
          <w:color w:val="000000" w:themeColor="text1"/>
          <w:sz w:val="28"/>
          <w:szCs w:val="28"/>
        </w:rPr>
        <w:t xml:space="preserve"> </w:t>
      </w:r>
      <w:proofErr w:type="spellStart"/>
      <w:r>
        <w:rPr>
          <w:rFonts w:eastAsiaTheme="minorEastAsia"/>
          <w:color w:val="000000" w:themeColor="text1"/>
          <w:sz w:val="28"/>
          <w:szCs w:val="28"/>
        </w:rPr>
        <w:t>Юрайт</w:t>
      </w:r>
      <w:proofErr w:type="spellEnd"/>
      <w:r>
        <w:rPr>
          <w:rFonts w:eastAsiaTheme="minorEastAsia"/>
          <w:color w:val="000000" w:themeColor="text1"/>
          <w:sz w:val="28"/>
          <w:szCs w:val="28"/>
        </w:rPr>
        <w:t xml:space="preserve">, 2023. — 316 с. — (Высшее образование). — ISBN 978-5-534-04912-1. — Образовательная платформа </w:t>
      </w:r>
      <w:proofErr w:type="spellStart"/>
      <w:r>
        <w:rPr>
          <w:rFonts w:eastAsiaTheme="minorEastAsia"/>
          <w:color w:val="000000" w:themeColor="text1"/>
          <w:sz w:val="28"/>
          <w:szCs w:val="28"/>
        </w:rPr>
        <w:t>Юрайт</w:t>
      </w:r>
      <w:proofErr w:type="spellEnd"/>
      <w:r>
        <w:rPr>
          <w:rFonts w:eastAsiaTheme="minorEastAsia"/>
          <w:color w:val="000000" w:themeColor="text1"/>
          <w:sz w:val="28"/>
          <w:szCs w:val="28"/>
        </w:rPr>
        <w:t xml:space="preserve">. — URL: </w:t>
      </w:r>
      <w:hyperlink r:id="rId59" w:tgtFrame="_blank">
        <w:r>
          <w:rPr>
            <w:rFonts w:eastAsiaTheme="minorEastAsia"/>
            <w:color w:val="000000" w:themeColor="text1"/>
            <w:sz w:val="28"/>
            <w:szCs w:val="28"/>
          </w:rPr>
          <w:t>https://urait.ru/bcode/515081</w:t>
        </w:r>
      </w:hyperlink>
      <w:r>
        <w:rPr>
          <w:rFonts w:eastAsiaTheme="minorEastAsia"/>
          <w:color w:val="000000" w:themeColor="text1"/>
          <w:sz w:val="28"/>
          <w:szCs w:val="28"/>
        </w:rPr>
        <w:t xml:space="preserve"> (дата обращения: 22.06.2023). — </w:t>
      </w:r>
      <w:proofErr w:type="gramStart"/>
      <w:r>
        <w:rPr>
          <w:rFonts w:eastAsiaTheme="minorEastAsia"/>
          <w:color w:val="000000" w:themeColor="text1"/>
          <w:sz w:val="28"/>
          <w:szCs w:val="28"/>
        </w:rPr>
        <w:t>Текст :</w:t>
      </w:r>
      <w:proofErr w:type="gramEnd"/>
      <w:r>
        <w:rPr>
          <w:rFonts w:eastAsiaTheme="minorEastAsia"/>
          <w:color w:val="000000" w:themeColor="text1"/>
          <w:sz w:val="28"/>
          <w:szCs w:val="28"/>
        </w:rPr>
        <w:t xml:space="preserve"> электронный.</w:t>
      </w:r>
    </w:p>
    <w:p w14:paraId="7B6F893B" w14:textId="77777777" w:rsidR="00182E21" w:rsidRDefault="00182E21" w:rsidP="00182E21">
      <w:pPr>
        <w:pStyle w:val="a7"/>
        <w:widowControl/>
        <w:tabs>
          <w:tab w:val="left" w:pos="0"/>
        </w:tabs>
        <w:spacing w:line="276" w:lineRule="auto"/>
        <w:ind w:left="63"/>
        <w:jc w:val="both"/>
      </w:pPr>
      <w:r>
        <w:rPr>
          <w:sz w:val="28"/>
          <w:szCs w:val="28"/>
          <w:lang w:eastAsia="en-US"/>
        </w:rPr>
        <w:t xml:space="preserve">       3. </w:t>
      </w:r>
      <w:proofErr w:type="gramStart"/>
      <w:r>
        <w:rPr>
          <w:sz w:val="28"/>
          <w:szCs w:val="28"/>
          <w:lang w:eastAsia="en-US"/>
        </w:rPr>
        <w:t>Финансы</w:t>
      </w:r>
      <w:r>
        <w:rPr>
          <w:bCs/>
          <w:sz w:val="28"/>
          <w:szCs w:val="28"/>
          <w:lang w:eastAsia="en-US"/>
        </w:rPr>
        <w:t xml:space="preserve"> :</w:t>
      </w:r>
      <w:proofErr w:type="gramEnd"/>
      <w:r>
        <w:rPr>
          <w:bCs/>
          <w:sz w:val="28"/>
          <w:szCs w:val="28"/>
          <w:lang w:eastAsia="en-US"/>
        </w:rPr>
        <w:t xml:space="preserve"> учеб. для студентов вузов, </w:t>
      </w:r>
      <w:proofErr w:type="spellStart"/>
      <w:r>
        <w:rPr>
          <w:bCs/>
          <w:sz w:val="28"/>
          <w:szCs w:val="28"/>
          <w:lang w:eastAsia="en-US"/>
        </w:rPr>
        <w:t>обуч</w:t>
      </w:r>
      <w:proofErr w:type="spellEnd"/>
      <w:r>
        <w:rPr>
          <w:bCs/>
          <w:sz w:val="28"/>
          <w:szCs w:val="28"/>
          <w:lang w:eastAsia="en-US"/>
        </w:rPr>
        <w:t xml:space="preserve">. по напр. </w:t>
      </w:r>
      <w:proofErr w:type="spellStart"/>
      <w:r>
        <w:rPr>
          <w:bCs/>
          <w:sz w:val="28"/>
          <w:szCs w:val="28"/>
          <w:lang w:eastAsia="en-US"/>
        </w:rPr>
        <w:t>подгот</w:t>
      </w:r>
      <w:proofErr w:type="spellEnd"/>
      <w:r>
        <w:rPr>
          <w:bCs/>
          <w:sz w:val="28"/>
          <w:szCs w:val="28"/>
          <w:lang w:eastAsia="en-US"/>
        </w:rPr>
        <w:t>. «Экономика» (</w:t>
      </w:r>
      <w:proofErr w:type="spellStart"/>
      <w:r>
        <w:rPr>
          <w:bCs/>
          <w:sz w:val="28"/>
          <w:szCs w:val="28"/>
          <w:lang w:eastAsia="en-US"/>
        </w:rPr>
        <w:t>квалиф</w:t>
      </w:r>
      <w:proofErr w:type="spellEnd"/>
      <w:r>
        <w:rPr>
          <w:bCs/>
          <w:sz w:val="28"/>
          <w:szCs w:val="28"/>
          <w:lang w:eastAsia="en-US"/>
        </w:rPr>
        <w:t>. (степень) «бакалавр») / М. Л. Васюнина, О. С. Горлова, Т. Ю. Киселева [и др.</w:t>
      </w:r>
      <w:proofErr w:type="gramStart"/>
      <w:r>
        <w:rPr>
          <w:bCs/>
          <w:sz w:val="28"/>
          <w:szCs w:val="28"/>
          <w:lang w:eastAsia="en-US"/>
        </w:rPr>
        <w:t>] ;</w:t>
      </w:r>
      <w:proofErr w:type="gramEnd"/>
      <w:r>
        <w:rPr>
          <w:bCs/>
          <w:sz w:val="28"/>
          <w:szCs w:val="28"/>
          <w:lang w:eastAsia="en-US"/>
        </w:rPr>
        <w:t xml:space="preserve"> под ред. Е. В. Маркиной </w:t>
      </w:r>
      <w:r>
        <w:rPr>
          <w:rFonts w:eastAsia="Calibri"/>
          <w:sz w:val="28"/>
          <w:szCs w:val="28"/>
          <w:lang w:eastAsia="ar-SA"/>
        </w:rPr>
        <w:t xml:space="preserve">; </w:t>
      </w:r>
      <w:proofErr w:type="spellStart"/>
      <w:r>
        <w:rPr>
          <w:rFonts w:eastAsia="Calibri"/>
          <w:sz w:val="28"/>
          <w:szCs w:val="28"/>
          <w:lang w:eastAsia="ar-SA"/>
        </w:rPr>
        <w:t>Финуниверситет</w:t>
      </w:r>
      <w:proofErr w:type="spellEnd"/>
      <w:r>
        <w:rPr>
          <w:bCs/>
          <w:sz w:val="28"/>
          <w:szCs w:val="28"/>
          <w:lang w:eastAsia="en-US"/>
        </w:rPr>
        <w:t xml:space="preserve">. — </w:t>
      </w:r>
      <w:proofErr w:type="gramStart"/>
      <w:r>
        <w:rPr>
          <w:bCs/>
          <w:sz w:val="28"/>
          <w:szCs w:val="28"/>
          <w:lang w:eastAsia="en-US"/>
        </w:rPr>
        <w:t>Москва :</w:t>
      </w:r>
      <w:proofErr w:type="gramEnd"/>
      <w:r>
        <w:rPr>
          <w:bCs/>
          <w:sz w:val="28"/>
          <w:szCs w:val="28"/>
          <w:lang w:eastAsia="en-US"/>
        </w:rPr>
        <w:t xml:space="preserve"> </w:t>
      </w:r>
      <w:proofErr w:type="spellStart"/>
      <w:r>
        <w:rPr>
          <w:bCs/>
          <w:sz w:val="28"/>
          <w:szCs w:val="28"/>
          <w:lang w:eastAsia="en-US"/>
        </w:rPr>
        <w:t>КноРус</w:t>
      </w:r>
      <w:proofErr w:type="spellEnd"/>
      <w:r>
        <w:rPr>
          <w:bCs/>
          <w:sz w:val="28"/>
          <w:szCs w:val="28"/>
          <w:lang w:eastAsia="en-US"/>
        </w:rPr>
        <w:t xml:space="preserve">, 2021. — 424 с. — ISBN 978-5-406-03490-3. — ЭБС BOOK.RU. — URL:https://book.ru/book/936343 (дата обращения: 22.06.2023). — </w:t>
      </w:r>
      <w:proofErr w:type="gramStart"/>
      <w:r>
        <w:rPr>
          <w:bCs/>
          <w:sz w:val="28"/>
          <w:szCs w:val="28"/>
          <w:lang w:eastAsia="en-US"/>
        </w:rPr>
        <w:t>Текст :</w:t>
      </w:r>
      <w:proofErr w:type="gramEnd"/>
      <w:r>
        <w:rPr>
          <w:bCs/>
          <w:sz w:val="28"/>
          <w:szCs w:val="28"/>
          <w:lang w:eastAsia="en-US"/>
        </w:rPr>
        <w:t xml:space="preserve"> электронный.</w:t>
      </w:r>
    </w:p>
    <w:p w14:paraId="00F09991" w14:textId="77777777" w:rsidR="00182E21" w:rsidRDefault="00182E21" w:rsidP="00182E21">
      <w:pPr>
        <w:widowControl/>
        <w:numPr>
          <w:ilvl w:val="0"/>
          <w:numId w:val="34"/>
        </w:numPr>
        <w:autoSpaceDE/>
        <w:autoSpaceDN/>
        <w:adjustRightInd/>
        <w:ind w:left="0" w:firstLine="709"/>
        <w:jc w:val="both"/>
        <w:rPr>
          <w:sz w:val="28"/>
          <w:szCs w:val="28"/>
        </w:rPr>
      </w:pPr>
      <w:r>
        <w:rPr>
          <w:sz w:val="28"/>
          <w:szCs w:val="28"/>
        </w:rPr>
        <w:t xml:space="preserve">Федорова, </w:t>
      </w:r>
      <w:r>
        <w:rPr>
          <w:sz w:val="28"/>
          <w:szCs w:val="28"/>
        </w:rPr>
        <w:tab/>
        <w:t xml:space="preserve">И. Ю. Финансовый механизм государственных и муниципальных </w:t>
      </w:r>
      <w:proofErr w:type="gramStart"/>
      <w:r>
        <w:rPr>
          <w:sz w:val="28"/>
          <w:szCs w:val="28"/>
        </w:rPr>
        <w:t>закупок :</w:t>
      </w:r>
      <w:proofErr w:type="gramEnd"/>
      <w:r>
        <w:rPr>
          <w:sz w:val="28"/>
          <w:szCs w:val="28"/>
        </w:rPr>
        <w:t xml:space="preserve"> учеб. для вузов / И. Ю. Федорова, А. В. </w:t>
      </w:r>
      <w:proofErr w:type="spellStart"/>
      <w:r>
        <w:rPr>
          <w:sz w:val="28"/>
          <w:szCs w:val="28"/>
        </w:rPr>
        <w:t>Фрыгин</w:t>
      </w:r>
      <w:proofErr w:type="spellEnd"/>
      <w:r>
        <w:rPr>
          <w:sz w:val="28"/>
          <w:szCs w:val="28"/>
        </w:rPr>
        <w:t xml:space="preserve">, М. Н. Прокофьев.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235 с. — (Высшее образование). — ISBN 978-5-534-16600-2. — Образовательная платформа </w:t>
      </w:r>
      <w:proofErr w:type="spellStart"/>
      <w:r>
        <w:rPr>
          <w:sz w:val="28"/>
          <w:szCs w:val="28"/>
        </w:rPr>
        <w:t>Юрайт</w:t>
      </w:r>
      <w:proofErr w:type="spellEnd"/>
      <w:r>
        <w:rPr>
          <w:sz w:val="28"/>
          <w:szCs w:val="28"/>
        </w:rPr>
        <w:t xml:space="preserve">. — URL: </w:t>
      </w:r>
      <w:hyperlink r:id="rId60" w:tgtFrame="_blank">
        <w:r>
          <w:rPr>
            <w:sz w:val="28"/>
            <w:szCs w:val="28"/>
          </w:rPr>
          <w:t>https://urait.ru/bcode/531357</w:t>
        </w:r>
      </w:hyperlink>
      <w:r>
        <w:rPr>
          <w:sz w:val="28"/>
          <w:szCs w:val="28"/>
        </w:rPr>
        <w:t xml:space="preserve"> (дата обращения: 22.06.2023).  — </w:t>
      </w:r>
      <w:proofErr w:type="gramStart"/>
      <w:r>
        <w:rPr>
          <w:sz w:val="28"/>
          <w:szCs w:val="28"/>
        </w:rPr>
        <w:t>Текст :</w:t>
      </w:r>
      <w:proofErr w:type="gramEnd"/>
      <w:r>
        <w:rPr>
          <w:sz w:val="28"/>
          <w:szCs w:val="28"/>
        </w:rPr>
        <w:t xml:space="preserve"> электронный. </w:t>
      </w:r>
    </w:p>
    <w:p w14:paraId="29401057" w14:textId="77777777" w:rsidR="00182E21" w:rsidRDefault="00182E21" w:rsidP="00182E21">
      <w:pPr>
        <w:tabs>
          <w:tab w:val="left" w:pos="0"/>
        </w:tabs>
        <w:spacing w:line="360" w:lineRule="auto"/>
        <w:ind w:firstLine="709"/>
        <w:jc w:val="both"/>
        <w:rPr>
          <w:b/>
          <w:sz w:val="28"/>
          <w:szCs w:val="28"/>
        </w:rPr>
      </w:pPr>
      <w:bookmarkStart w:id="45" w:name="_Toc160953478"/>
      <w:bookmarkStart w:id="46" w:name="_Toc160511755"/>
      <w:bookmarkStart w:id="47" w:name="_Toc159654948"/>
      <w:bookmarkStart w:id="48" w:name="_Toc154230112"/>
      <w:bookmarkStart w:id="49" w:name="_Toc154230041"/>
      <w:r>
        <w:rPr>
          <w:b/>
          <w:sz w:val="28"/>
          <w:szCs w:val="28"/>
        </w:rPr>
        <w:t>в) Дополнительн</w:t>
      </w:r>
      <w:bookmarkEnd w:id="45"/>
      <w:bookmarkEnd w:id="46"/>
      <w:bookmarkEnd w:id="47"/>
      <w:bookmarkEnd w:id="48"/>
      <w:bookmarkEnd w:id="49"/>
      <w:r>
        <w:rPr>
          <w:b/>
          <w:sz w:val="28"/>
          <w:szCs w:val="28"/>
        </w:rPr>
        <w:t>ая литература</w:t>
      </w:r>
    </w:p>
    <w:p w14:paraId="19BFAA15" w14:textId="77777777" w:rsidR="00182E21" w:rsidRDefault="00182E21" w:rsidP="00182E21">
      <w:pPr>
        <w:widowControl/>
        <w:spacing w:after="5" w:line="252" w:lineRule="auto"/>
        <w:ind w:left="360"/>
        <w:jc w:val="both"/>
        <w:rPr>
          <w:bCs/>
          <w:sz w:val="28"/>
          <w:szCs w:val="28"/>
        </w:rPr>
      </w:pPr>
      <w:r>
        <w:rPr>
          <w:bCs/>
          <w:sz w:val="28"/>
          <w:szCs w:val="28"/>
        </w:rPr>
        <w:t xml:space="preserve">1 Борисова, О. В. Финансово-экономический механизм государственных </w:t>
      </w:r>
      <w:proofErr w:type="gramStart"/>
      <w:r>
        <w:rPr>
          <w:bCs/>
          <w:sz w:val="28"/>
          <w:szCs w:val="28"/>
        </w:rPr>
        <w:t>закупок :</w:t>
      </w:r>
      <w:proofErr w:type="gramEnd"/>
      <w:r>
        <w:rPr>
          <w:bCs/>
          <w:sz w:val="28"/>
          <w:szCs w:val="28"/>
        </w:rPr>
        <w:t xml:space="preserve"> учебник / О. В. Борисова, М. А. </w:t>
      </w:r>
      <w:proofErr w:type="spellStart"/>
      <w:r>
        <w:rPr>
          <w:bCs/>
          <w:sz w:val="28"/>
          <w:szCs w:val="28"/>
        </w:rPr>
        <w:t>Ажмуратова</w:t>
      </w:r>
      <w:proofErr w:type="spellEnd"/>
      <w:r>
        <w:rPr>
          <w:bCs/>
          <w:sz w:val="28"/>
          <w:szCs w:val="28"/>
        </w:rPr>
        <w:t xml:space="preserve">, М. Н. Прокофьев.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xml:space="preserve">, 2023. — 273 с. — (Среднее профессиональное образование). — ISBN 978-5-406-11541-1. — </w:t>
      </w:r>
      <w:r>
        <w:rPr>
          <w:bCs/>
          <w:sz w:val="28"/>
          <w:szCs w:val="28"/>
          <w:lang w:eastAsia="en-US"/>
        </w:rPr>
        <w:t xml:space="preserve">ЭБС BOOK.RU. — </w:t>
      </w:r>
      <w:r>
        <w:rPr>
          <w:bCs/>
          <w:sz w:val="28"/>
          <w:szCs w:val="28"/>
        </w:rPr>
        <w:t xml:space="preserve">URL: https://book.ru/book/949658 (дата обращения: 22.06.2023). — </w:t>
      </w:r>
      <w:proofErr w:type="gramStart"/>
      <w:r>
        <w:rPr>
          <w:bCs/>
          <w:sz w:val="28"/>
          <w:szCs w:val="28"/>
        </w:rPr>
        <w:t>Текст :</w:t>
      </w:r>
      <w:proofErr w:type="gramEnd"/>
      <w:r>
        <w:rPr>
          <w:bCs/>
          <w:sz w:val="28"/>
          <w:szCs w:val="28"/>
        </w:rPr>
        <w:t xml:space="preserve"> электронный.</w:t>
      </w:r>
    </w:p>
    <w:p w14:paraId="68ECA9C0" w14:textId="77777777" w:rsidR="00182E21" w:rsidRDefault="00182E21" w:rsidP="00182E21">
      <w:pPr>
        <w:widowControl/>
        <w:spacing w:after="5" w:line="252" w:lineRule="auto"/>
        <w:ind w:left="360"/>
        <w:jc w:val="both"/>
        <w:rPr>
          <w:bCs/>
          <w:sz w:val="28"/>
          <w:szCs w:val="28"/>
        </w:rPr>
      </w:pPr>
      <w:r>
        <w:rPr>
          <w:bCs/>
          <w:sz w:val="28"/>
          <w:szCs w:val="28"/>
        </w:rPr>
        <w:t xml:space="preserve">2. Аверкиева, Е. С. Оценка роли государственных закупок в модернизации общественного сектора в России. — </w:t>
      </w:r>
      <w:proofErr w:type="gramStart"/>
      <w:r>
        <w:rPr>
          <w:bCs/>
          <w:sz w:val="28"/>
          <w:szCs w:val="28"/>
        </w:rPr>
        <w:t>Текст :</w:t>
      </w:r>
      <w:proofErr w:type="gramEnd"/>
      <w:r>
        <w:rPr>
          <w:bCs/>
          <w:sz w:val="28"/>
          <w:szCs w:val="28"/>
        </w:rPr>
        <w:t xml:space="preserve"> электронный //  Вопросы регулирования экономики. — 2016. — № 1. — С. 120–135. — НЭБ E-</w:t>
      </w:r>
      <w:proofErr w:type="spellStart"/>
      <w:r>
        <w:rPr>
          <w:bCs/>
          <w:sz w:val="28"/>
          <w:szCs w:val="28"/>
        </w:rPr>
        <w:t>Library</w:t>
      </w:r>
      <w:proofErr w:type="spellEnd"/>
      <w:r>
        <w:rPr>
          <w:bCs/>
          <w:sz w:val="28"/>
          <w:szCs w:val="28"/>
        </w:rPr>
        <w:t xml:space="preserve">. — URL: </w:t>
      </w:r>
      <w:hyperlink r:id="rId61">
        <w:r>
          <w:rPr>
            <w:bCs/>
            <w:sz w:val="28"/>
            <w:szCs w:val="28"/>
          </w:rPr>
          <w:t>https://www.elibrary.ru/download/elibrary_25867090_52099282.pdf</w:t>
        </w:r>
      </w:hyperlink>
      <w:r>
        <w:rPr>
          <w:bCs/>
          <w:sz w:val="28"/>
          <w:szCs w:val="28"/>
        </w:rPr>
        <w:t xml:space="preserve"> (дата обращения: 22.06.2023).</w:t>
      </w:r>
    </w:p>
    <w:p w14:paraId="5A392332" w14:textId="77777777" w:rsidR="00182E21" w:rsidRDefault="00182E21" w:rsidP="00182E21">
      <w:pPr>
        <w:widowControl/>
        <w:spacing w:after="5" w:line="252" w:lineRule="auto"/>
        <w:ind w:left="360"/>
        <w:jc w:val="both"/>
        <w:rPr>
          <w:bCs/>
          <w:sz w:val="28"/>
          <w:szCs w:val="28"/>
        </w:rPr>
      </w:pPr>
      <w:r>
        <w:rPr>
          <w:bCs/>
          <w:sz w:val="28"/>
          <w:szCs w:val="28"/>
        </w:rPr>
        <w:t xml:space="preserve">3.Астапович, О. Г. Национальные системы государственных закупок: теория и практика международных сопоставлений. — </w:t>
      </w:r>
      <w:proofErr w:type="gramStart"/>
      <w:r>
        <w:rPr>
          <w:bCs/>
          <w:sz w:val="28"/>
          <w:szCs w:val="28"/>
        </w:rPr>
        <w:t>Текст :</w:t>
      </w:r>
      <w:proofErr w:type="gramEnd"/>
      <w:r>
        <w:rPr>
          <w:bCs/>
          <w:sz w:val="28"/>
          <w:szCs w:val="28"/>
        </w:rPr>
        <w:t xml:space="preserve"> электронный // Труды БГТУ. Серия 5. Экономика и управление. — 2020. —  № 1. —  С. 90-99. — НЭБ E-</w:t>
      </w:r>
      <w:proofErr w:type="spellStart"/>
      <w:r>
        <w:rPr>
          <w:bCs/>
          <w:sz w:val="28"/>
          <w:szCs w:val="28"/>
        </w:rPr>
        <w:t>Library</w:t>
      </w:r>
      <w:proofErr w:type="spellEnd"/>
      <w:r>
        <w:rPr>
          <w:bCs/>
          <w:sz w:val="28"/>
          <w:szCs w:val="28"/>
        </w:rPr>
        <w:t>. — URL:</w:t>
      </w:r>
      <w:hyperlink r:id="rId62">
        <w:r>
          <w:rPr>
            <w:bCs/>
            <w:sz w:val="28"/>
            <w:szCs w:val="28"/>
          </w:rPr>
          <w:t>https://www.elibrary.ru/download/elibrary_42904525_29993417.pdf</w:t>
        </w:r>
      </w:hyperlink>
      <w:r>
        <w:rPr>
          <w:bCs/>
          <w:sz w:val="28"/>
          <w:szCs w:val="28"/>
        </w:rPr>
        <w:t xml:space="preserve"> (дата обращения: 22.06.2023). </w:t>
      </w:r>
    </w:p>
    <w:p w14:paraId="5D0821A9" w14:textId="4CA397B0" w:rsidR="00182E21" w:rsidRDefault="00182E21" w:rsidP="00182E21">
      <w:pPr>
        <w:widowControl/>
        <w:spacing w:after="5" w:line="252" w:lineRule="auto"/>
        <w:ind w:left="709" w:hanging="709"/>
        <w:jc w:val="both"/>
        <w:rPr>
          <w:bCs/>
          <w:sz w:val="28"/>
          <w:szCs w:val="28"/>
        </w:rPr>
      </w:pPr>
      <w:r>
        <w:rPr>
          <w:bCs/>
          <w:sz w:val="28"/>
          <w:szCs w:val="28"/>
        </w:rPr>
        <w:t xml:space="preserve">     4. </w:t>
      </w:r>
      <w:proofErr w:type="spellStart"/>
      <w:r>
        <w:rPr>
          <w:bCs/>
          <w:sz w:val="28"/>
          <w:szCs w:val="28"/>
        </w:rPr>
        <w:t>Беленцов</w:t>
      </w:r>
      <w:proofErr w:type="spellEnd"/>
      <w:r>
        <w:rPr>
          <w:bCs/>
          <w:sz w:val="28"/>
          <w:szCs w:val="28"/>
        </w:rPr>
        <w:t xml:space="preserve">, В. Н. Результативность и эффективность системы государственных закупок: критерии и способы оценки / В. Н. </w:t>
      </w:r>
      <w:proofErr w:type="spellStart"/>
      <w:r>
        <w:rPr>
          <w:bCs/>
          <w:sz w:val="28"/>
          <w:szCs w:val="28"/>
        </w:rPr>
        <w:t>Беленцов</w:t>
      </w:r>
      <w:proofErr w:type="spellEnd"/>
      <w:r>
        <w:rPr>
          <w:bCs/>
          <w:sz w:val="28"/>
          <w:szCs w:val="28"/>
        </w:rPr>
        <w:t xml:space="preserve">, С. Н. Науменко. — </w:t>
      </w:r>
      <w:proofErr w:type="gramStart"/>
      <w:r>
        <w:rPr>
          <w:bCs/>
          <w:sz w:val="28"/>
          <w:szCs w:val="28"/>
        </w:rPr>
        <w:t>Текст :</w:t>
      </w:r>
      <w:proofErr w:type="gramEnd"/>
      <w:r>
        <w:rPr>
          <w:bCs/>
          <w:sz w:val="28"/>
          <w:szCs w:val="28"/>
        </w:rPr>
        <w:t xml:space="preserve"> электронный // Вестник института экономических исследований. — 2019. — № 33. —  С. 28–36. — НЭБ E-</w:t>
      </w:r>
      <w:proofErr w:type="spellStart"/>
      <w:r>
        <w:rPr>
          <w:bCs/>
          <w:sz w:val="28"/>
          <w:szCs w:val="28"/>
        </w:rPr>
        <w:t>Library</w:t>
      </w:r>
      <w:proofErr w:type="spellEnd"/>
      <w:r>
        <w:rPr>
          <w:bCs/>
          <w:sz w:val="28"/>
          <w:szCs w:val="28"/>
        </w:rPr>
        <w:t xml:space="preserve">. — </w:t>
      </w:r>
      <w:r>
        <w:rPr>
          <w:bCs/>
          <w:sz w:val="28"/>
          <w:szCs w:val="28"/>
        </w:rPr>
        <w:lastRenderedPageBreak/>
        <w:t>URL:</w:t>
      </w:r>
      <w:hyperlink r:id="rId63">
        <w:r>
          <w:rPr>
            <w:bCs/>
            <w:sz w:val="28"/>
            <w:szCs w:val="28"/>
          </w:rPr>
          <w:t>https://www.elibrary.ru/download/elibrary_42406341_95290658.pdf</w:t>
        </w:r>
      </w:hyperlink>
      <w:r>
        <w:rPr>
          <w:bCs/>
          <w:sz w:val="28"/>
          <w:szCs w:val="28"/>
        </w:rPr>
        <w:t xml:space="preserve"> (дата обращения: 22.06.2023). </w:t>
      </w:r>
    </w:p>
    <w:p w14:paraId="1C002AD6" w14:textId="77777777" w:rsidR="00182E21" w:rsidRDefault="00182E21" w:rsidP="00182E21">
      <w:pPr>
        <w:widowControl/>
        <w:spacing w:after="5" w:line="252" w:lineRule="auto"/>
        <w:ind w:left="720"/>
        <w:jc w:val="both"/>
        <w:rPr>
          <w:bCs/>
          <w:sz w:val="28"/>
          <w:szCs w:val="28"/>
        </w:rPr>
      </w:pPr>
      <w:r>
        <w:rPr>
          <w:bCs/>
          <w:sz w:val="28"/>
          <w:szCs w:val="28"/>
        </w:rPr>
        <w:t xml:space="preserve">5. Белозор, Ф. И. Закупки для государственных нужд: гармонизация добросовестной конкуренции и экономической эффективности. — </w:t>
      </w:r>
      <w:proofErr w:type="gramStart"/>
      <w:r>
        <w:rPr>
          <w:bCs/>
          <w:sz w:val="28"/>
          <w:szCs w:val="28"/>
        </w:rPr>
        <w:t>Текст :</w:t>
      </w:r>
      <w:proofErr w:type="gramEnd"/>
      <w:r>
        <w:rPr>
          <w:bCs/>
          <w:sz w:val="28"/>
          <w:szCs w:val="28"/>
        </w:rPr>
        <w:t xml:space="preserve"> электронный // Государственное и муниципальное управление. Ученые записки. — 2021. — № 1. —  С. 93–102. — НЭБ E-</w:t>
      </w:r>
      <w:proofErr w:type="spellStart"/>
      <w:r>
        <w:rPr>
          <w:bCs/>
          <w:sz w:val="28"/>
          <w:szCs w:val="28"/>
        </w:rPr>
        <w:t>Library</w:t>
      </w:r>
      <w:proofErr w:type="spellEnd"/>
      <w:r>
        <w:rPr>
          <w:bCs/>
          <w:sz w:val="28"/>
          <w:szCs w:val="28"/>
        </w:rPr>
        <w:t>. — URL:</w:t>
      </w:r>
      <w:hyperlink r:id="rId64">
        <w:r>
          <w:rPr>
            <w:bCs/>
            <w:sz w:val="28"/>
            <w:szCs w:val="28"/>
          </w:rPr>
          <w:t>https://www.elibrary.ru/download/elibrary_44890128_27897775.pdf</w:t>
        </w:r>
      </w:hyperlink>
      <w:r>
        <w:rPr>
          <w:bCs/>
          <w:sz w:val="28"/>
          <w:szCs w:val="28"/>
        </w:rPr>
        <w:t xml:space="preserve"> (дата обращения: 22.06.2023).</w:t>
      </w:r>
    </w:p>
    <w:p w14:paraId="4D78106F" w14:textId="77777777" w:rsidR="00182E21" w:rsidRDefault="00182E21" w:rsidP="00182E21">
      <w:pPr>
        <w:widowControl/>
        <w:spacing w:after="5" w:line="252" w:lineRule="auto"/>
        <w:ind w:left="720"/>
        <w:jc w:val="both"/>
        <w:rPr>
          <w:bCs/>
          <w:sz w:val="28"/>
          <w:szCs w:val="28"/>
        </w:rPr>
      </w:pPr>
      <w:r>
        <w:rPr>
          <w:bCs/>
          <w:sz w:val="28"/>
          <w:szCs w:val="28"/>
        </w:rPr>
        <w:t xml:space="preserve">6. Казанцев, Д. А. Регулирование госзакупок правом Евразийского экономического союза и пути дальнейшего сближения национальных закупочных систем / Д. А. Казанцев, Н. А. Михалева. — </w:t>
      </w:r>
      <w:proofErr w:type="gramStart"/>
      <w:r>
        <w:rPr>
          <w:bCs/>
          <w:sz w:val="28"/>
          <w:szCs w:val="28"/>
        </w:rPr>
        <w:t>Текст :</w:t>
      </w:r>
      <w:proofErr w:type="gramEnd"/>
      <w:r>
        <w:rPr>
          <w:bCs/>
          <w:sz w:val="28"/>
          <w:szCs w:val="28"/>
        </w:rPr>
        <w:t xml:space="preserve"> электронный // Правоведение. — 2019. — № 3. —  С. 393–410. — НЭБ E-</w:t>
      </w:r>
      <w:proofErr w:type="spellStart"/>
      <w:r>
        <w:rPr>
          <w:bCs/>
          <w:sz w:val="28"/>
          <w:szCs w:val="28"/>
        </w:rPr>
        <w:t>Library</w:t>
      </w:r>
      <w:proofErr w:type="spellEnd"/>
      <w:r>
        <w:rPr>
          <w:bCs/>
          <w:sz w:val="28"/>
          <w:szCs w:val="28"/>
        </w:rPr>
        <w:t>. — URL:</w:t>
      </w:r>
      <w:hyperlink r:id="rId65">
        <w:r>
          <w:rPr>
            <w:bCs/>
            <w:sz w:val="28"/>
            <w:szCs w:val="28"/>
          </w:rPr>
          <w:t>https://www.elibrary.ru/download/elibrary_44332411_38811318.pdf</w:t>
        </w:r>
      </w:hyperlink>
      <w:r>
        <w:rPr>
          <w:bCs/>
          <w:sz w:val="28"/>
          <w:szCs w:val="28"/>
        </w:rPr>
        <w:t xml:space="preserve"> (дата обращения: 22.06.2023).</w:t>
      </w:r>
    </w:p>
    <w:p w14:paraId="121B511D" w14:textId="77777777" w:rsidR="00182E21" w:rsidRDefault="00182E21" w:rsidP="00182E21">
      <w:pPr>
        <w:widowControl/>
        <w:spacing w:after="5" w:line="252" w:lineRule="auto"/>
        <w:ind w:left="720"/>
        <w:jc w:val="both"/>
        <w:rPr>
          <w:bCs/>
          <w:sz w:val="28"/>
          <w:szCs w:val="28"/>
        </w:rPr>
      </w:pPr>
      <w:r>
        <w:rPr>
          <w:bCs/>
          <w:sz w:val="28"/>
          <w:szCs w:val="28"/>
        </w:rPr>
        <w:t xml:space="preserve">7. </w:t>
      </w:r>
      <w:proofErr w:type="spellStart"/>
      <w:r>
        <w:rPr>
          <w:bCs/>
          <w:sz w:val="28"/>
          <w:szCs w:val="28"/>
        </w:rPr>
        <w:t>Крадинов</w:t>
      </w:r>
      <w:proofErr w:type="spellEnd"/>
      <w:r>
        <w:rPr>
          <w:bCs/>
          <w:sz w:val="28"/>
          <w:szCs w:val="28"/>
        </w:rPr>
        <w:t xml:space="preserve">, П. Г. Система государственных закупок в ЕС и подходы к оценке ее эффективности.  — </w:t>
      </w:r>
      <w:proofErr w:type="gramStart"/>
      <w:r>
        <w:rPr>
          <w:bCs/>
          <w:sz w:val="28"/>
          <w:szCs w:val="28"/>
        </w:rPr>
        <w:t>Текст :</w:t>
      </w:r>
      <w:proofErr w:type="gramEnd"/>
      <w:r>
        <w:rPr>
          <w:bCs/>
          <w:sz w:val="28"/>
          <w:szCs w:val="28"/>
        </w:rPr>
        <w:t xml:space="preserve"> электронный // Научно-исследовательский финансовый институт. Финансовый журнал. — 2013. — № 3. —С. 37-46. — НЭБ E-</w:t>
      </w:r>
      <w:proofErr w:type="spellStart"/>
      <w:r>
        <w:rPr>
          <w:bCs/>
          <w:sz w:val="28"/>
          <w:szCs w:val="28"/>
        </w:rPr>
        <w:t>Library</w:t>
      </w:r>
      <w:proofErr w:type="spellEnd"/>
      <w:r>
        <w:rPr>
          <w:bCs/>
          <w:sz w:val="28"/>
          <w:szCs w:val="28"/>
        </w:rPr>
        <w:t xml:space="preserve">. — URL: </w:t>
      </w:r>
      <w:hyperlink r:id="rId66">
        <w:r>
          <w:rPr>
            <w:bCs/>
            <w:sz w:val="28"/>
            <w:szCs w:val="28"/>
          </w:rPr>
          <w:t>https://elibrary.ru/download/elibrary_20346371_94198892.pdf</w:t>
        </w:r>
      </w:hyperlink>
      <w:r>
        <w:rPr>
          <w:bCs/>
          <w:sz w:val="28"/>
          <w:szCs w:val="28"/>
        </w:rPr>
        <w:t xml:space="preserve"> (дата обращения: 22.06.2023).</w:t>
      </w:r>
    </w:p>
    <w:p w14:paraId="3D037065" w14:textId="77777777" w:rsidR="00182E21" w:rsidRDefault="00182E21" w:rsidP="00182E21">
      <w:pPr>
        <w:widowControl/>
        <w:spacing w:after="5" w:line="252" w:lineRule="auto"/>
        <w:ind w:left="720"/>
        <w:jc w:val="both"/>
        <w:rPr>
          <w:bCs/>
          <w:sz w:val="28"/>
          <w:szCs w:val="28"/>
        </w:rPr>
      </w:pPr>
      <w:r>
        <w:rPr>
          <w:bCs/>
          <w:sz w:val="28"/>
          <w:szCs w:val="28"/>
        </w:rPr>
        <w:t xml:space="preserve">8. </w:t>
      </w:r>
      <w:proofErr w:type="spellStart"/>
      <w:r>
        <w:rPr>
          <w:bCs/>
          <w:sz w:val="28"/>
          <w:szCs w:val="28"/>
        </w:rPr>
        <w:t>Кремповая</w:t>
      </w:r>
      <w:proofErr w:type="spellEnd"/>
      <w:r>
        <w:rPr>
          <w:bCs/>
          <w:sz w:val="28"/>
          <w:szCs w:val="28"/>
        </w:rPr>
        <w:t xml:space="preserve">, Н. Л. Оценка эффективности закупок в контрактной системе. — </w:t>
      </w:r>
      <w:proofErr w:type="gramStart"/>
      <w:r>
        <w:rPr>
          <w:bCs/>
          <w:sz w:val="28"/>
          <w:szCs w:val="28"/>
        </w:rPr>
        <w:t>Текст :</w:t>
      </w:r>
      <w:proofErr w:type="gramEnd"/>
      <w:r>
        <w:rPr>
          <w:bCs/>
          <w:sz w:val="28"/>
          <w:szCs w:val="28"/>
        </w:rPr>
        <w:t xml:space="preserve"> электронный // Научный вестник: Финансы, банки, инвестиции. — 2017. — № 34. —  С. 108–112. — НЭБ E-</w:t>
      </w:r>
      <w:proofErr w:type="spellStart"/>
      <w:r>
        <w:rPr>
          <w:bCs/>
          <w:sz w:val="28"/>
          <w:szCs w:val="28"/>
        </w:rPr>
        <w:t>Library</w:t>
      </w:r>
      <w:proofErr w:type="spellEnd"/>
      <w:r>
        <w:rPr>
          <w:bCs/>
          <w:sz w:val="28"/>
          <w:szCs w:val="28"/>
        </w:rPr>
        <w:t>. — URL:</w:t>
      </w:r>
      <w:hyperlink r:id="rId67">
        <w:r>
          <w:rPr>
            <w:bCs/>
            <w:sz w:val="28"/>
            <w:szCs w:val="28"/>
          </w:rPr>
          <w:t>https://www.elibrary.ru/download/elibrary_30737421_50263192.pdf</w:t>
        </w:r>
      </w:hyperlink>
      <w:r>
        <w:rPr>
          <w:bCs/>
          <w:sz w:val="28"/>
          <w:szCs w:val="28"/>
        </w:rPr>
        <w:t xml:space="preserve"> (дата обращения: 22.06.2023).</w:t>
      </w:r>
    </w:p>
    <w:p w14:paraId="47FBA8A2" w14:textId="77777777" w:rsidR="00182E21" w:rsidRDefault="00182E21" w:rsidP="00182E21">
      <w:pPr>
        <w:widowControl/>
        <w:spacing w:after="5" w:line="252" w:lineRule="auto"/>
        <w:ind w:left="720"/>
        <w:jc w:val="both"/>
        <w:rPr>
          <w:bCs/>
          <w:sz w:val="28"/>
          <w:szCs w:val="28"/>
        </w:rPr>
      </w:pPr>
      <w:r>
        <w:rPr>
          <w:bCs/>
          <w:sz w:val="28"/>
          <w:szCs w:val="28"/>
        </w:rPr>
        <w:t xml:space="preserve">9. Луканин, И. Д. История государственных закупок в Российской Федерации.  — </w:t>
      </w:r>
      <w:proofErr w:type="gramStart"/>
      <w:r>
        <w:rPr>
          <w:bCs/>
          <w:sz w:val="28"/>
          <w:szCs w:val="28"/>
        </w:rPr>
        <w:t>Текст :</w:t>
      </w:r>
      <w:proofErr w:type="gramEnd"/>
      <w:r>
        <w:rPr>
          <w:bCs/>
          <w:sz w:val="28"/>
          <w:szCs w:val="28"/>
        </w:rPr>
        <w:t xml:space="preserve"> электронный // Вопросы устойчивого развития общества. — 2021. — № 5. — С. 353–361. — НЭБ E-</w:t>
      </w:r>
      <w:proofErr w:type="spellStart"/>
      <w:r>
        <w:rPr>
          <w:bCs/>
          <w:sz w:val="28"/>
          <w:szCs w:val="28"/>
        </w:rPr>
        <w:t>Library</w:t>
      </w:r>
      <w:proofErr w:type="spellEnd"/>
      <w:r>
        <w:rPr>
          <w:bCs/>
          <w:sz w:val="28"/>
          <w:szCs w:val="28"/>
        </w:rPr>
        <w:t xml:space="preserve">. — URL: </w:t>
      </w:r>
      <w:hyperlink r:id="rId68">
        <w:r>
          <w:rPr>
            <w:bCs/>
            <w:sz w:val="28"/>
            <w:szCs w:val="28"/>
          </w:rPr>
          <w:t>https://www.elibrary.ru/download/elibrary_46110647_46460549.pdf</w:t>
        </w:r>
      </w:hyperlink>
      <w:r>
        <w:rPr>
          <w:bCs/>
          <w:sz w:val="28"/>
          <w:szCs w:val="28"/>
        </w:rPr>
        <w:t xml:space="preserve"> (дата обращения: 22.06.2023).</w:t>
      </w:r>
    </w:p>
    <w:p w14:paraId="1C8135CE" w14:textId="77777777" w:rsidR="00182E21" w:rsidRDefault="00182E21" w:rsidP="00182E21">
      <w:pPr>
        <w:widowControl/>
        <w:spacing w:after="5" w:line="252" w:lineRule="auto"/>
        <w:ind w:left="720"/>
        <w:jc w:val="both"/>
        <w:rPr>
          <w:bCs/>
          <w:sz w:val="28"/>
          <w:szCs w:val="28"/>
        </w:rPr>
      </w:pPr>
      <w:r>
        <w:rPr>
          <w:bCs/>
          <w:sz w:val="28"/>
          <w:szCs w:val="28"/>
        </w:rPr>
        <w:t xml:space="preserve">10. Матвеева, Н. С. Оценка эффективности и результативности государственных (муниципальных) закупок. — </w:t>
      </w:r>
      <w:proofErr w:type="gramStart"/>
      <w:r>
        <w:rPr>
          <w:bCs/>
          <w:sz w:val="28"/>
          <w:szCs w:val="28"/>
        </w:rPr>
        <w:t>Текст :</w:t>
      </w:r>
      <w:proofErr w:type="gramEnd"/>
      <w:r>
        <w:rPr>
          <w:bCs/>
          <w:sz w:val="28"/>
          <w:szCs w:val="28"/>
        </w:rPr>
        <w:t xml:space="preserve"> электронный // Финансы и кредит. — 2018. — № 24. —  С. 505–521. — НЭБ E-</w:t>
      </w:r>
      <w:proofErr w:type="spellStart"/>
      <w:r>
        <w:rPr>
          <w:bCs/>
          <w:sz w:val="28"/>
          <w:szCs w:val="28"/>
        </w:rPr>
        <w:t>Library</w:t>
      </w:r>
      <w:proofErr w:type="spellEnd"/>
      <w:r>
        <w:rPr>
          <w:bCs/>
          <w:sz w:val="28"/>
          <w:szCs w:val="28"/>
        </w:rPr>
        <w:t xml:space="preserve">. — URL: </w:t>
      </w:r>
      <w:hyperlink r:id="rId69">
        <w:r>
          <w:rPr>
            <w:bCs/>
            <w:sz w:val="28"/>
            <w:szCs w:val="28"/>
          </w:rPr>
          <w:t>https://www.elibrary.ru/download/elibrary_35245598_34405801.pdf</w:t>
        </w:r>
      </w:hyperlink>
      <w:r>
        <w:rPr>
          <w:bCs/>
          <w:sz w:val="28"/>
          <w:szCs w:val="28"/>
        </w:rPr>
        <w:t xml:space="preserve"> (дата обращения: 22.06.2023).</w:t>
      </w:r>
    </w:p>
    <w:p w14:paraId="23F9E958" w14:textId="77777777" w:rsidR="00182E21" w:rsidRDefault="00182E21" w:rsidP="00182E21">
      <w:pPr>
        <w:widowControl/>
        <w:spacing w:after="5" w:line="252" w:lineRule="auto"/>
        <w:ind w:left="720"/>
        <w:jc w:val="both"/>
        <w:rPr>
          <w:bCs/>
          <w:sz w:val="28"/>
          <w:szCs w:val="28"/>
        </w:rPr>
      </w:pPr>
      <w:r>
        <w:rPr>
          <w:bCs/>
          <w:sz w:val="28"/>
          <w:szCs w:val="28"/>
        </w:rPr>
        <w:t xml:space="preserve">11. Мельников, В. В. Государственные закупки как инструмент экономической политики / В. В. Мельников, И. Н. Карелин. — </w:t>
      </w:r>
      <w:proofErr w:type="gramStart"/>
      <w:r>
        <w:rPr>
          <w:bCs/>
          <w:sz w:val="28"/>
          <w:szCs w:val="28"/>
        </w:rPr>
        <w:t>Текст :</w:t>
      </w:r>
      <w:proofErr w:type="gramEnd"/>
      <w:r>
        <w:rPr>
          <w:bCs/>
          <w:sz w:val="28"/>
          <w:szCs w:val="28"/>
        </w:rPr>
        <w:t xml:space="preserve"> электронный // Журнал институциональных исследований. — 2021. — № 13. —  С. 100–115. — НЭБ E-</w:t>
      </w:r>
      <w:proofErr w:type="spellStart"/>
      <w:r>
        <w:rPr>
          <w:bCs/>
          <w:sz w:val="28"/>
          <w:szCs w:val="28"/>
        </w:rPr>
        <w:t>Library</w:t>
      </w:r>
      <w:proofErr w:type="spellEnd"/>
      <w:r>
        <w:rPr>
          <w:bCs/>
          <w:sz w:val="28"/>
          <w:szCs w:val="28"/>
        </w:rPr>
        <w:t xml:space="preserve">. — URL: </w:t>
      </w:r>
      <w:hyperlink r:id="rId70">
        <w:r>
          <w:rPr>
            <w:bCs/>
            <w:sz w:val="28"/>
            <w:szCs w:val="28"/>
          </w:rPr>
          <w:t>https://www.elibrary.ru/download/elibrary_46258086_76778695.pdf</w:t>
        </w:r>
      </w:hyperlink>
      <w:r>
        <w:rPr>
          <w:bCs/>
          <w:sz w:val="28"/>
          <w:szCs w:val="28"/>
        </w:rPr>
        <w:t xml:space="preserve"> (дата обращения: 22.06.2023).</w:t>
      </w:r>
    </w:p>
    <w:p w14:paraId="45798FB6" w14:textId="2536EC5F" w:rsidR="00182E21" w:rsidRDefault="00182E21" w:rsidP="00182E21">
      <w:pPr>
        <w:widowControl/>
        <w:spacing w:after="5" w:line="252" w:lineRule="auto"/>
        <w:ind w:left="709" w:hanging="851"/>
        <w:jc w:val="both"/>
        <w:rPr>
          <w:bCs/>
          <w:sz w:val="28"/>
          <w:szCs w:val="28"/>
        </w:rPr>
      </w:pPr>
      <w:r>
        <w:rPr>
          <w:bCs/>
          <w:sz w:val="28"/>
          <w:szCs w:val="28"/>
        </w:rPr>
        <w:t xml:space="preserve">             12. Римское частное </w:t>
      </w:r>
      <w:proofErr w:type="gramStart"/>
      <w:r>
        <w:rPr>
          <w:bCs/>
          <w:sz w:val="28"/>
          <w:szCs w:val="28"/>
        </w:rPr>
        <w:t>право :</w:t>
      </w:r>
      <w:proofErr w:type="gramEnd"/>
      <w:r>
        <w:rPr>
          <w:bCs/>
          <w:sz w:val="28"/>
          <w:szCs w:val="28"/>
        </w:rPr>
        <w:t xml:space="preserve"> учебник / В. А. </w:t>
      </w:r>
      <w:proofErr w:type="spellStart"/>
      <w:r>
        <w:rPr>
          <w:bCs/>
          <w:sz w:val="28"/>
          <w:szCs w:val="28"/>
        </w:rPr>
        <w:t>Краснокуцкий</w:t>
      </w:r>
      <w:proofErr w:type="spellEnd"/>
      <w:r>
        <w:rPr>
          <w:bCs/>
          <w:sz w:val="28"/>
          <w:szCs w:val="28"/>
        </w:rPr>
        <w:t xml:space="preserve">, И. С. Розенталь, Е.             А. </w:t>
      </w:r>
      <w:proofErr w:type="spellStart"/>
      <w:r>
        <w:rPr>
          <w:bCs/>
          <w:sz w:val="28"/>
          <w:szCs w:val="28"/>
        </w:rPr>
        <w:t>Флейшиц</w:t>
      </w:r>
      <w:proofErr w:type="spellEnd"/>
      <w:r>
        <w:rPr>
          <w:bCs/>
          <w:sz w:val="28"/>
          <w:szCs w:val="28"/>
        </w:rPr>
        <w:t xml:space="preserve"> [и др.] ; под ред. И. Б. Новицкого, И. С. </w:t>
      </w:r>
      <w:proofErr w:type="spellStart"/>
      <w:r>
        <w:rPr>
          <w:bCs/>
          <w:sz w:val="28"/>
          <w:szCs w:val="28"/>
        </w:rPr>
        <w:t>Перетерского</w:t>
      </w:r>
      <w:proofErr w:type="spellEnd"/>
      <w:r>
        <w:rPr>
          <w:bCs/>
          <w:sz w:val="28"/>
          <w:szCs w:val="28"/>
        </w:rPr>
        <w:t xml:space="preserve">. — </w:t>
      </w:r>
      <w:proofErr w:type="gramStart"/>
      <w:r>
        <w:rPr>
          <w:bCs/>
          <w:sz w:val="28"/>
          <w:szCs w:val="28"/>
        </w:rPr>
        <w:t>Москва :</w:t>
      </w:r>
      <w:proofErr w:type="gramEnd"/>
      <w:r>
        <w:rPr>
          <w:bCs/>
          <w:sz w:val="28"/>
          <w:szCs w:val="28"/>
        </w:rPr>
        <w:t xml:space="preserve"> </w:t>
      </w:r>
      <w:proofErr w:type="spellStart"/>
      <w:r>
        <w:rPr>
          <w:bCs/>
          <w:sz w:val="28"/>
          <w:szCs w:val="28"/>
        </w:rPr>
        <w:lastRenderedPageBreak/>
        <w:t>КноРус</w:t>
      </w:r>
      <w:proofErr w:type="spellEnd"/>
      <w:r>
        <w:rPr>
          <w:bCs/>
          <w:sz w:val="28"/>
          <w:szCs w:val="28"/>
        </w:rPr>
        <w:t xml:space="preserve">, 2014. — 608 с. — ISBN 978-5-406-03367-8. — ЭБС BOOK.RU. — URL: https://book.ru/book/916040 (дата обращения: 22.06.2023). — </w:t>
      </w:r>
      <w:proofErr w:type="gramStart"/>
      <w:r>
        <w:rPr>
          <w:bCs/>
          <w:sz w:val="28"/>
          <w:szCs w:val="28"/>
        </w:rPr>
        <w:t>Текст :</w:t>
      </w:r>
      <w:proofErr w:type="gramEnd"/>
      <w:r>
        <w:rPr>
          <w:bCs/>
          <w:sz w:val="28"/>
          <w:szCs w:val="28"/>
        </w:rPr>
        <w:t xml:space="preserve"> электронный.</w:t>
      </w:r>
    </w:p>
    <w:p w14:paraId="6BB8F7C6" w14:textId="77777777" w:rsidR="00182E21" w:rsidRPr="00182E21" w:rsidRDefault="00182E21" w:rsidP="00182E21">
      <w:pPr>
        <w:widowControl/>
        <w:tabs>
          <w:tab w:val="left" w:pos="0"/>
        </w:tabs>
        <w:spacing w:line="360" w:lineRule="auto"/>
        <w:jc w:val="both"/>
        <w:rPr>
          <w:sz w:val="28"/>
          <w:szCs w:val="28"/>
          <w:highlight w:val="red"/>
        </w:rPr>
      </w:pPr>
    </w:p>
    <w:p w14:paraId="3206597F" w14:textId="77777777" w:rsidR="00182E21" w:rsidRDefault="00182E21" w:rsidP="00182E21">
      <w:pPr>
        <w:pStyle w:val="1"/>
        <w:spacing w:before="0" w:line="36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9. </w:t>
      </w:r>
      <w:bookmarkStart w:id="50" w:name="_Toc84922282"/>
      <w:r>
        <w:rPr>
          <w:rFonts w:ascii="Times New Roman" w:hAnsi="Times New Roman" w:cs="Times New Roman"/>
          <w:b/>
          <w:color w:val="auto"/>
          <w:sz w:val="28"/>
          <w:szCs w:val="28"/>
        </w:rPr>
        <w:t>Перечень ресурсов информационно-телекоммуникационной сети «Интернет», необходимых для освоения дисциплины</w:t>
      </w:r>
      <w:bookmarkEnd w:id="50"/>
    </w:p>
    <w:p w14:paraId="38A42CA3"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r>
        <w:rPr>
          <w:rFonts w:eastAsiaTheme="minorEastAsia"/>
          <w:color w:val="000000" w:themeColor="text1"/>
          <w:sz w:val="28"/>
          <w:szCs w:val="28"/>
        </w:rPr>
        <w:t>Единый портал бюджетной системы Российской Федерации «Электронный бюджет» [Электронный ресурс] /– Режим доступа: http://budget.gov.ru (дата обращения: 03.05.2023).</w:t>
      </w:r>
    </w:p>
    <w:p w14:paraId="0D513858"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r>
        <w:rPr>
          <w:rFonts w:eastAsiaTheme="minorEastAsia"/>
          <w:color w:val="000000" w:themeColor="text1"/>
          <w:sz w:val="28"/>
          <w:szCs w:val="28"/>
        </w:rPr>
        <w:t xml:space="preserve">Единая информационная система в сфере закупок [Электронный ресурс] /– Режим доступа: </w:t>
      </w:r>
      <w:hyperlink r:id="rId71">
        <w:r>
          <w:rPr>
            <w:rFonts w:eastAsiaTheme="minorEastAsia"/>
            <w:color w:val="000000" w:themeColor="text1"/>
            <w:sz w:val="28"/>
            <w:szCs w:val="28"/>
          </w:rPr>
          <w:t>https://zakupki.gov.ru</w:t>
        </w:r>
      </w:hyperlink>
      <w:r>
        <w:rPr>
          <w:rFonts w:eastAsiaTheme="minorEastAsia"/>
          <w:color w:val="000000" w:themeColor="text1"/>
          <w:sz w:val="28"/>
          <w:szCs w:val="28"/>
        </w:rPr>
        <w:t xml:space="preserve"> (дата обращения: 14.01.2023).</w:t>
      </w:r>
    </w:p>
    <w:p w14:paraId="7FEB343F"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r>
        <w:rPr>
          <w:rFonts w:eastAsiaTheme="minorEastAsia"/>
          <w:color w:val="000000" w:themeColor="text1"/>
          <w:sz w:val="28"/>
          <w:szCs w:val="28"/>
        </w:rPr>
        <w:t xml:space="preserve">Официальный сайт Казначейства России [Электронный ресурс] / Федеральное казначейство. – Режим доступа: </w:t>
      </w:r>
      <w:hyperlink r:id="rId72">
        <w:r>
          <w:rPr>
            <w:color w:val="000000" w:themeColor="text1"/>
            <w:sz w:val="28"/>
            <w:szCs w:val="28"/>
          </w:rPr>
          <w:t>https://www.roskazna.ru</w:t>
        </w:r>
      </w:hyperlink>
      <w:r>
        <w:rPr>
          <w:rFonts w:eastAsiaTheme="minorEastAsia"/>
          <w:color w:val="000000" w:themeColor="text1"/>
          <w:sz w:val="28"/>
          <w:szCs w:val="28"/>
        </w:rPr>
        <w:t xml:space="preserve"> (дата обращения: 23.12.2022).</w:t>
      </w:r>
    </w:p>
    <w:p w14:paraId="7D40627F"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r>
        <w:rPr>
          <w:rFonts w:eastAsiaTheme="minorEastAsia"/>
          <w:color w:val="000000" w:themeColor="text1"/>
          <w:sz w:val="28"/>
          <w:szCs w:val="28"/>
        </w:rPr>
        <w:t xml:space="preserve">Официальный сайт международной общественной организации </w:t>
      </w:r>
      <w:proofErr w:type="spellStart"/>
      <w:r>
        <w:rPr>
          <w:rFonts w:eastAsiaTheme="minorEastAsia"/>
          <w:color w:val="000000" w:themeColor="text1"/>
          <w:sz w:val="28"/>
          <w:szCs w:val="28"/>
        </w:rPr>
        <w:t>Transparency</w:t>
      </w:r>
      <w:proofErr w:type="spellEnd"/>
      <w:r>
        <w:rPr>
          <w:rFonts w:eastAsiaTheme="minorEastAsia"/>
          <w:color w:val="000000" w:themeColor="text1"/>
          <w:sz w:val="28"/>
          <w:szCs w:val="28"/>
        </w:rPr>
        <w:t xml:space="preserve"> </w:t>
      </w:r>
      <w:proofErr w:type="spellStart"/>
      <w:r>
        <w:rPr>
          <w:rFonts w:eastAsiaTheme="minorEastAsia"/>
          <w:color w:val="000000" w:themeColor="text1"/>
          <w:sz w:val="28"/>
          <w:szCs w:val="28"/>
        </w:rPr>
        <w:t>International</w:t>
      </w:r>
      <w:proofErr w:type="spellEnd"/>
      <w:r>
        <w:rPr>
          <w:rFonts w:eastAsiaTheme="minorEastAsia"/>
          <w:color w:val="000000" w:themeColor="text1"/>
          <w:sz w:val="28"/>
          <w:szCs w:val="28"/>
        </w:rPr>
        <w:t xml:space="preserve">. - Режим доступа: </w:t>
      </w:r>
      <w:hyperlink r:id="rId73">
        <w:r>
          <w:rPr>
            <w:rFonts w:eastAsiaTheme="minorEastAsia"/>
            <w:color w:val="000000" w:themeColor="text1"/>
            <w:sz w:val="28"/>
            <w:szCs w:val="28"/>
          </w:rPr>
          <w:t>https://www.transparency.org/</w:t>
        </w:r>
      </w:hyperlink>
      <w:r>
        <w:rPr>
          <w:rFonts w:eastAsiaTheme="minorEastAsia"/>
          <w:color w:val="000000" w:themeColor="text1"/>
          <w:sz w:val="28"/>
          <w:szCs w:val="28"/>
        </w:rPr>
        <w:t xml:space="preserve"> (дата обращения: 02.05.2023)</w:t>
      </w:r>
    </w:p>
    <w:p w14:paraId="2A0FAE08"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bookmarkStart w:id="51" w:name="_Toc41322376"/>
      <w:bookmarkStart w:id="52" w:name="_Toc41320871"/>
      <w:r>
        <w:rPr>
          <w:rFonts w:eastAsiaTheme="minorEastAsia"/>
          <w:color w:val="000000" w:themeColor="text1"/>
          <w:sz w:val="28"/>
          <w:szCs w:val="28"/>
        </w:rPr>
        <w:t>Официальный сайт Правительства Российской Федерации. – Режим доступа: http://government.ru/ (дата обращения: 04.05.2023)</w:t>
      </w:r>
      <w:bookmarkEnd w:id="51"/>
      <w:bookmarkEnd w:id="52"/>
    </w:p>
    <w:p w14:paraId="3694212E"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bookmarkStart w:id="53" w:name="_Toc41322377"/>
      <w:bookmarkStart w:id="54" w:name="_Toc41320872"/>
      <w:r>
        <w:rPr>
          <w:rFonts w:eastAsiaTheme="minorEastAsia"/>
          <w:color w:val="000000" w:themeColor="text1"/>
          <w:sz w:val="28"/>
          <w:szCs w:val="28"/>
        </w:rPr>
        <w:t>Официальный сайт Совета Федерации Федерального Собрания Российской Федерации. – Режим доступа: http://council.gov.ru/ (дата обращения: 18.01.2023)</w:t>
      </w:r>
      <w:bookmarkEnd w:id="53"/>
      <w:bookmarkEnd w:id="54"/>
    </w:p>
    <w:p w14:paraId="6BC9A4FF"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bookmarkStart w:id="55" w:name="_Toc41322378"/>
      <w:bookmarkStart w:id="56" w:name="_Toc41320873"/>
      <w:r>
        <w:rPr>
          <w:rFonts w:eastAsiaTheme="minorEastAsia"/>
          <w:color w:val="000000" w:themeColor="text1"/>
          <w:sz w:val="28"/>
          <w:szCs w:val="28"/>
        </w:rPr>
        <w:t>Официальный сайт Государственной Думы Федерального Собрания Российской Федерации. - Режим доступа: http://duma.gov.ru/news/45620/ (дата обращения: 08.05.2023)</w:t>
      </w:r>
      <w:bookmarkEnd w:id="55"/>
      <w:bookmarkEnd w:id="56"/>
    </w:p>
    <w:p w14:paraId="31CBA8D3"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bookmarkStart w:id="57" w:name="_Toc41322379"/>
      <w:bookmarkStart w:id="58" w:name="_Toc41320874"/>
      <w:r>
        <w:rPr>
          <w:rFonts w:eastAsiaTheme="minorEastAsia"/>
          <w:color w:val="000000" w:themeColor="text1"/>
          <w:sz w:val="28"/>
          <w:szCs w:val="28"/>
        </w:rPr>
        <w:t>Официальный сайт Счетной палаты Российской Федерации. - Режим доступа: http://www.ach.gov.ru/ (дата обращения: 09.01.202</w:t>
      </w:r>
      <w:bookmarkEnd w:id="57"/>
      <w:bookmarkEnd w:id="58"/>
      <w:r>
        <w:rPr>
          <w:rFonts w:eastAsiaTheme="minorEastAsia"/>
          <w:color w:val="000000" w:themeColor="text1"/>
          <w:sz w:val="28"/>
          <w:szCs w:val="28"/>
        </w:rPr>
        <w:t>3)</w:t>
      </w:r>
    </w:p>
    <w:p w14:paraId="6D186690"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bookmarkStart w:id="59" w:name="_Toc41322380"/>
      <w:bookmarkStart w:id="60" w:name="_Toc41320875"/>
      <w:r>
        <w:rPr>
          <w:rFonts w:eastAsiaTheme="minorEastAsia"/>
          <w:color w:val="000000" w:themeColor="text1"/>
          <w:sz w:val="28"/>
          <w:szCs w:val="28"/>
        </w:rPr>
        <w:t>Информационный Портал «Будущее России. Национальные проекты». – Режим доступа: https://futurerussia.gov.ru/nacionalnye-proekty/357445 (дата обращения: 10.01.2023)</w:t>
      </w:r>
      <w:bookmarkEnd w:id="59"/>
      <w:bookmarkEnd w:id="60"/>
    </w:p>
    <w:p w14:paraId="5C23A031"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bookmarkStart w:id="61" w:name="_Toc41322381"/>
      <w:bookmarkStart w:id="62" w:name="_Toc41320876"/>
      <w:r>
        <w:rPr>
          <w:rFonts w:eastAsiaTheme="minorEastAsia"/>
          <w:color w:val="000000" w:themeColor="text1"/>
          <w:sz w:val="28"/>
          <w:szCs w:val="28"/>
        </w:rPr>
        <w:t>Официальный портал госпрограмм РФ. - Режим доступа: https://programs.gov.ru/ (дата обращения: 01.05.2023)</w:t>
      </w:r>
      <w:bookmarkEnd w:id="61"/>
      <w:bookmarkEnd w:id="62"/>
    </w:p>
    <w:p w14:paraId="5DC557A2"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r>
        <w:rPr>
          <w:rFonts w:eastAsiaTheme="minorEastAsia"/>
          <w:color w:val="000000" w:themeColor="text1"/>
          <w:sz w:val="28"/>
          <w:szCs w:val="28"/>
        </w:rPr>
        <w:lastRenderedPageBreak/>
        <w:t>Официальный портал-агрегатор Счетной палаты Российской Федерации «Госрасходы». – Режим доступа: https://spending.gov.ru/ (дата обращения: 03.05.2023)</w:t>
      </w:r>
    </w:p>
    <w:p w14:paraId="76BFC7E7"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r>
        <w:rPr>
          <w:rFonts w:eastAsiaTheme="minorEastAsia"/>
          <w:color w:val="000000" w:themeColor="text1"/>
          <w:sz w:val="28"/>
          <w:szCs w:val="28"/>
        </w:rPr>
        <w:t>Практические аспекты мошенничества в закупочной деятельности [Электронный ресурс] // KPMG URL: https://conf-audit.ru/wp-content/uploads/2021/10/Isaeva.pdf (дата обращения: 18.01.2023)</w:t>
      </w:r>
    </w:p>
    <w:p w14:paraId="3664D1E5"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sz w:val="28"/>
          <w:szCs w:val="28"/>
        </w:rPr>
      </w:pPr>
      <w:r>
        <w:rPr>
          <w:rFonts w:eastAsiaTheme="minorEastAsia"/>
          <w:color w:val="000000" w:themeColor="text1"/>
          <w:sz w:val="28"/>
          <w:szCs w:val="28"/>
        </w:rPr>
        <w:t>Единая информационная система в сфере закупок. – Режим доступа: https://zakupki.gov.ru/epz/main/public/home.html (дата обращения: 04.05.2023)</w:t>
      </w:r>
    </w:p>
    <w:p w14:paraId="54D50419" w14:textId="77777777" w:rsidR="00182E21" w:rsidRDefault="00182E21" w:rsidP="00182E21">
      <w:pPr>
        <w:pStyle w:val="a7"/>
        <w:tabs>
          <w:tab w:val="left" w:pos="0"/>
        </w:tabs>
        <w:spacing w:line="360" w:lineRule="auto"/>
        <w:ind w:left="709"/>
        <w:jc w:val="both"/>
        <w:rPr>
          <w:sz w:val="28"/>
          <w:szCs w:val="28"/>
        </w:rPr>
      </w:pPr>
      <w:bookmarkStart w:id="63" w:name="_Hlk1066168891"/>
      <w:bookmarkEnd w:id="63"/>
      <w:r>
        <w:rPr>
          <w:sz w:val="28"/>
          <w:szCs w:val="28"/>
        </w:rPr>
        <w:t xml:space="preserve">14.Электронная библиотека Финансового университета </w:t>
      </w:r>
      <w:r>
        <w:rPr>
          <w:color w:val="000000"/>
          <w:sz w:val="28"/>
          <w:szCs w:val="28"/>
        </w:rPr>
        <w:t>—</w:t>
      </w:r>
      <w:r>
        <w:rPr>
          <w:sz w:val="28"/>
          <w:szCs w:val="28"/>
        </w:rPr>
        <w:t xml:space="preserve"> </w:t>
      </w:r>
      <w:r>
        <w:rPr>
          <w:sz w:val="28"/>
          <w:szCs w:val="28"/>
          <w:lang w:val="en-US"/>
        </w:rPr>
        <w:t>http</w:t>
      </w:r>
      <w:r>
        <w:rPr>
          <w:sz w:val="28"/>
          <w:szCs w:val="28"/>
        </w:rPr>
        <w:t>://</w:t>
      </w:r>
      <w:proofErr w:type="spellStart"/>
      <w:r>
        <w:rPr>
          <w:sz w:val="28"/>
          <w:szCs w:val="28"/>
          <w:lang w:val="en-US"/>
        </w:rPr>
        <w:t>elib</w:t>
      </w:r>
      <w:proofErr w:type="spellEnd"/>
      <w:r>
        <w:rPr>
          <w:sz w:val="28"/>
          <w:szCs w:val="28"/>
        </w:rPr>
        <w:t>.</w:t>
      </w:r>
      <w:r>
        <w:rPr>
          <w:sz w:val="28"/>
          <w:szCs w:val="28"/>
          <w:lang w:val="en-US"/>
        </w:rPr>
        <w:t>fa</w:t>
      </w:r>
      <w:r>
        <w:rPr>
          <w:sz w:val="28"/>
          <w:szCs w:val="28"/>
        </w:rPr>
        <w:t>.</w:t>
      </w:r>
      <w:proofErr w:type="spellStart"/>
      <w:r>
        <w:rPr>
          <w:sz w:val="28"/>
          <w:szCs w:val="28"/>
          <w:lang w:val="en-US"/>
        </w:rPr>
        <w:t>ru</w:t>
      </w:r>
      <w:proofErr w:type="spellEnd"/>
      <w:r>
        <w:rPr>
          <w:sz w:val="28"/>
          <w:szCs w:val="28"/>
        </w:rPr>
        <w:t>/</w:t>
      </w:r>
    </w:p>
    <w:p w14:paraId="0B0B1EFB" w14:textId="77777777" w:rsidR="00182E21" w:rsidRDefault="00182E21" w:rsidP="00182E21">
      <w:pPr>
        <w:pStyle w:val="a7"/>
        <w:tabs>
          <w:tab w:val="left" w:pos="0"/>
        </w:tabs>
        <w:spacing w:line="360" w:lineRule="auto"/>
        <w:ind w:left="709"/>
        <w:jc w:val="both"/>
        <w:rPr>
          <w:sz w:val="28"/>
          <w:szCs w:val="28"/>
        </w:rPr>
      </w:pPr>
      <w:r>
        <w:rPr>
          <w:sz w:val="28"/>
          <w:szCs w:val="28"/>
        </w:rPr>
        <w:t xml:space="preserve">15. Научная электронная библиотека </w:t>
      </w:r>
      <w:r>
        <w:rPr>
          <w:color w:val="000000"/>
          <w:sz w:val="28"/>
          <w:szCs w:val="28"/>
        </w:rPr>
        <w:t>—</w:t>
      </w:r>
      <w:r>
        <w:rPr>
          <w:sz w:val="28"/>
          <w:szCs w:val="28"/>
        </w:rPr>
        <w:t xml:space="preserve"> https://elibrary.ru/</w:t>
      </w:r>
    </w:p>
    <w:p w14:paraId="44B04C3D" w14:textId="77777777" w:rsidR="00182E21" w:rsidRDefault="00182E21" w:rsidP="00182E21">
      <w:pPr>
        <w:pStyle w:val="a7"/>
        <w:tabs>
          <w:tab w:val="left" w:pos="0"/>
        </w:tabs>
        <w:spacing w:line="360" w:lineRule="auto"/>
        <w:ind w:left="709"/>
        <w:jc w:val="both"/>
        <w:rPr>
          <w:sz w:val="28"/>
          <w:szCs w:val="28"/>
        </w:rPr>
      </w:pPr>
      <w:r>
        <w:rPr>
          <w:bCs/>
          <w:sz w:val="28"/>
          <w:szCs w:val="28"/>
        </w:rPr>
        <w:t>16. Методология оценки закупочных систем. URL: http://www.оесd.оrq</w:t>
      </w:r>
    </w:p>
    <w:p w14:paraId="3A699DD2" w14:textId="5D7840CA" w:rsidR="00182E21" w:rsidRDefault="00182E21" w:rsidP="00182E21">
      <w:pPr>
        <w:widowControl/>
        <w:autoSpaceDE/>
        <w:autoSpaceDN/>
        <w:adjustRightInd/>
        <w:spacing w:after="5" w:line="252" w:lineRule="auto"/>
        <w:ind w:left="720"/>
        <w:jc w:val="both"/>
        <w:rPr>
          <w:bCs/>
          <w:sz w:val="28"/>
          <w:szCs w:val="28"/>
        </w:rPr>
      </w:pPr>
      <w:r>
        <w:rPr>
          <w:bCs/>
          <w:sz w:val="28"/>
          <w:szCs w:val="28"/>
        </w:rPr>
        <w:t>17.Методы анализа эффективности закупочных систем. URL: http://www.vuzlit.ru</w:t>
      </w:r>
    </w:p>
    <w:p w14:paraId="00D85D15" w14:textId="48C0C0FC" w:rsidR="00182E21" w:rsidRDefault="00182E21" w:rsidP="00182E21">
      <w:pPr>
        <w:widowControl/>
        <w:tabs>
          <w:tab w:val="left" w:pos="0"/>
        </w:tabs>
        <w:autoSpaceDE/>
        <w:autoSpaceDN/>
        <w:adjustRightInd/>
        <w:spacing w:after="5" w:line="252" w:lineRule="auto"/>
        <w:ind w:left="709"/>
        <w:jc w:val="both"/>
        <w:rPr>
          <w:bCs/>
          <w:sz w:val="28"/>
          <w:szCs w:val="28"/>
        </w:rPr>
      </w:pPr>
      <w:r>
        <w:rPr>
          <w:bCs/>
          <w:sz w:val="28"/>
          <w:szCs w:val="28"/>
        </w:rPr>
        <w:t xml:space="preserve">18. Мониторинг применения Федерального закона от 18.07.2011 № 223ФЗ «О закупках товаров, работ, услуг отдельными видами юридических лиц» в 2020 г. URL: https://minfin.gov.ru/common/upload/ </w:t>
      </w:r>
      <w:proofErr w:type="spellStart"/>
      <w:r>
        <w:rPr>
          <w:bCs/>
          <w:sz w:val="28"/>
          <w:szCs w:val="28"/>
        </w:rPr>
        <w:t>library</w:t>
      </w:r>
      <w:proofErr w:type="spellEnd"/>
      <w:r>
        <w:rPr>
          <w:bCs/>
          <w:sz w:val="28"/>
          <w:szCs w:val="28"/>
        </w:rPr>
        <w:t>/2021/09/</w:t>
      </w:r>
      <w:proofErr w:type="spellStart"/>
      <w:r>
        <w:rPr>
          <w:bCs/>
          <w:sz w:val="28"/>
          <w:szCs w:val="28"/>
        </w:rPr>
        <w:t>main</w:t>
      </w:r>
      <w:proofErr w:type="spellEnd"/>
      <w:r>
        <w:rPr>
          <w:bCs/>
          <w:sz w:val="28"/>
          <w:szCs w:val="28"/>
        </w:rPr>
        <w:t>/Monitoring_primeneniya_223-FZ_2020_g.pdf</w:t>
      </w:r>
    </w:p>
    <w:p w14:paraId="07778F4D" w14:textId="5F1DB865" w:rsidR="00182E21" w:rsidRDefault="00182E21" w:rsidP="00182E21">
      <w:pPr>
        <w:widowControl/>
        <w:autoSpaceDE/>
        <w:autoSpaceDN/>
        <w:adjustRightInd/>
        <w:spacing w:after="5" w:line="252" w:lineRule="auto"/>
        <w:ind w:left="720"/>
        <w:jc w:val="both"/>
        <w:rPr>
          <w:bCs/>
          <w:sz w:val="28"/>
          <w:szCs w:val="28"/>
        </w:rPr>
      </w:pPr>
      <w:r>
        <w:rPr>
          <w:bCs/>
          <w:sz w:val="28"/>
          <w:szCs w:val="28"/>
        </w:rPr>
        <w:t>19. Обзор судебной практики применения законодательства Российской Федерации контрактной системе в сфере закупок товаров, работ, услуг для обеспечения государственных и муниципальных нужд (утвержден Президиумом Верховного Суда РФ 28.06.2017). URL: http://www.соnsultant.ru.</w:t>
      </w:r>
    </w:p>
    <w:p w14:paraId="10C137F2" w14:textId="5A9B31AF" w:rsidR="00182E21" w:rsidRDefault="00182E21" w:rsidP="00182E21">
      <w:pPr>
        <w:widowControl/>
        <w:tabs>
          <w:tab w:val="left" w:pos="0"/>
        </w:tabs>
        <w:autoSpaceDE/>
        <w:autoSpaceDN/>
        <w:adjustRightInd/>
        <w:spacing w:after="4" w:line="252" w:lineRule="auto"/>
        <w:ind w:left="709"/>
        <w:jc w:val="both"/>
        <w:rPr>
          <w:bCs/>
          <w:sz w:val="28"/>
          <w:szCs w:val="28"/>
        </w:rPr>
      </w:pPr>
      <w:r>
        <w:rPr>
          <w:bCs/>
          <w:sz w:val="28"/>
          <w:szCs w:val="28"/>
        </w:rPr>
        <w:t>20. Отчет о результатах экспертно-аналитического мероприятия «Мониторинг развития системы государственных и корпоративных закупок в Российской Федерации за 2020 год». URL: http://www.асh. qоv.ru</w:t>
      </w:r>
    </w:p>
    <w:p w14:paraId="5F8BFC04" w14:textId="119847A5" w:rsidR="00182E21" w:rsidRDefault="00182E21" w:rsidP="00182E21">
      <w:pPr>
        <w:widowControl/>
        <w:autoSpaceDE/>
        <w:autoSpaceDN/>
        <w:adjustRightInd/>
        <w:spacing w:after="5" w:line="252" w:lineRule="auto"/>
        <w:ind w:left="720"/>
        <w:jc w:val="both"/>
        <w:rPr>
          <w:bCs/>
          <w:sz w:val="28"/>
          <w:szCs w:val="28"/>
        </w:rPr>
      </w:pPr>
      <w:r>
        <w:rPr>
          <w:bCs/>
          <w:sz w:val="28"/>
          <w:szCs w:val="28"/>
        </w:rPr>
        <w:t>21. Проект ЕИС в сфере государственных закупок. URL: https://www.tadviser.ru</w:t>
      </w:r>
    </w:p>
    <w:p w14:paraId="18501762" w14:textId="79C11F2E" w:rsidR="00182E21" w:rsidRPr="006E6101" w:rsidRDefault="00182E21" w:rsidP="00182E21">
      <w:pPr>
        <w:widowControl/>
        <w:autoSpaceDE/>
        <w:autoSpaceDN/>
        <w:adjustRightInd/>
        <w:spacing w:after="5" w:line="252" w:lineRule="auto"/>
        <w:ind w:left="720"/>
        <w:jc w:val="both"/>
        <w:rPr>
          <w:bCs/>
          <w:sz w:val="28"/>
          <w:szCs w:val="28"/>
          <w:lang w:val="en-US"/>
        </w:rPr>
      </w:pPr>
      <w:r>
        <w:rPr>
          <w:bCs/>
          <w:sz w:val="28"/>
          <w:szCs w:val="28"/>
        </w:rPr>
        <w:t xml:space="preserve">22. Расчет сроков процедур. </w:t>
      </w:r>
      <w:r w:rsidRPr="006E6101">
        <w:rPr>
          <w:bCs/>
          <w:sz w:val="28"/>
          <w:szCs w:val="28"/>
          <w:lang w:val="en-US"/>
        </w:rPr>
        <w:t>URL: https://zakupki44fz.ru/app/skp</w:t>
      </w:r>
    </w:p>
    <w:p w14:paraId="539DD860" w14:textId="5B4CC6F0" w:rsidR="00182E21" w:rsidRDefault="00182E21" w:rsidP="00182E21">
      <w:pPr>
        <w:widowControl/>
        <w:autoSpaceDE/>
        <w:autoSpaceDN/>
        <w:adjustRightInd/>
        <w:spacing w:after="5" w:line="252" w:lineRule="auto"/>
        <w:ind w:left="720"/>
        <w:jc w:val="both"/>
        <w:rPr>
          <w:bCs/>
          <w:sz w:val="28"/>
          <w:szCs w:val="28"/>
        </w:rPr>
      </w:pPr>
      <w:r>
        <w:rPr>
          <w:bCs/>
          <w:sz w:val="28"/>
          <w:szCs w:val="28"/>
        </w:rPr>
        <w:t>23. Науменко, С. Н. Методология оценки эффективности в системе государственных закупок. URL: http://www.dосs.yandex.ru</w:t>
      </w:r>
    </w:p>
    <w:p w14:paraId="03BC0A8D" w14:textId="77777777" w:rsidR="00145199" w:rsidRPr="007309C8" w:rsidRDefault="00145199" w:rsidP="007309C8">
      <w:pPr>
        <w:pStyle w:val="1"/>
        <w:spacing w:before="100" w:beforeAutospacing="1" w:after="100" w:afterAutospacing="1"/>
        <w:jc w:val="both"/>
        <w:rPr>
          <w:rFonts w:ascii="Times New Roman" w:hAnsi="Times New Roman" w:cs="Times New Roman"/>
          <w:b/>
          <w:color w:val="auto"/>
          <w:sz w:val="28"/>
          <w:szCs w:val="28"/>
        </w:rPr>
      </w:pPr>
      <w:r w:rsidRPr="0069557A">
        <w:rPr>
          <w:rFonts w:ascii="Times New Roman" w:hAnsi="Times New Roman" w:cs="Times New Roman"/>
          <w:b/>
          <w:color w:val="auto"/>
          <w:sz w:val="28"/>
          <w:szCs w:val="28"/>
        </w:rPr>
        <w:t>10. Методические указания для обучающихся по освоению дисци</w:t>
      </w:r>
      <w:r w:rsidR="004B4BFE" w:rsidRPr="0069557A">
        <w:rPr>
          <w:rFonts w:ascii="Times New Roman" w:hAnsi="Times New Roman" w:cs="Times New Roman"/>
          <w:b/>
          <w:color w:val="auto"/>
          <w:sz w:val="28"/>
          <w:szCs w:val="28"/>
        </w:rPr>
        <w:t>плины</w:t>
      </w:r>
      <w:bookmarkEnd w:id="19"/>
    </w:p>
    <w:p w14:paraId="7011DD11" w14:textId="77777777" w:rsidR="004D089E" w:rsidRDefault="007C4CBF" w:rsidP="004D089E">
      <w:pPr>
        <w:widowControl/>
        <w:spacing w:line="360" w:lineRule="auto"/>
        <w:ind w:firstLine="709"/>
        <w:jc w:val="both"/>
        <w:rPr>
          <w:color w:val="000000"/>
          <w:spacing w:val="1"/>
          <w:sz w:val="28"/>
          <w:szCs w:val="28"/>
        </w:rPr>
      </w:pPr>
      <w:r w:rsidRPr="007C4CBF">
        <w:rPr>
          <w:sz w:val="28"/>
          <w:szCs w:val="28"/>
        </w:rPr>
        <w:t xml:space="preserve">Обучающимся </w:t>
      </w:r>
      <w:r>
        <w:rPr>
          <w:sz w:val="28"/>
          <w:szCs w:val="28"/>
        </w:rPr>
        <w:t xml:space="preserve">в рамках самостоятельной </w:t>
      </w:r>
      <w:r w:rsidRPr="007C4CBF">
        <w:rPr>
          <w:color w:val="000000"/>
          <w:spacing w:val="4"/>
          <w:sz w:val="28"/>
          <w:szCs w:val="28"/>
        </w:rPr>
        <w:t>работы</w:t>
      </w:r>
      <w:r w:rsidRPr="007C4CBF">
        <w:rPr>
          <w:sz w:val="28"/>
          <w:szCs w:val="28"/>
        </w:rPr>
        <w:t xml:space="preserve"> следует </w:t>
      </w:r>
      <w:r w:rsidRPr="007C4CBF">
        <w:rPr>
          <w:color w:val="000000"/>
          <w:spacing w:val="4"/>
          <w:sz w:val="28"/>
          <w:szCs w:val="28"/>
        </w:rPr>
        <w:t>использовать</w:t>
      </w:r>
      <w:r w:rsidRPr="007C4CBF">
        <w:rPr>
          <w:color w:val="000000"/>
          <w:spacing w:val="2"/>
          <w:sz w:val="28"/>
          <w:szCs w:val="28"/>
        </w:rPr>
        <w:t xml:space="preserve"> </w:t>
      </w:r>
      <w:r w:rsidRPr="007C4CBF">
        <w:rPr>
          <w:spacing w:val="2"/>
          <w:sz w:val="28"/>
          <w:szCs w:val="28"/>
        </w:rPr>
        <w:t>Методически</w:t>
      </w:r>
      <w:r>
        <w:rPr>
          <w:spacing w:val="2"/>
          <w:sz w:val="28"/>
          <w:szCs w:val="28"/>
        </w:rPr>
        <w:t>е</w:t>
      </w:r>
      <w:r w:rsidRPr="007C4CBF">
        <w:rPr>
          <w:spacing w:val="2"/>
          <w:sz w:val="28"/>
          <w:szCs w:val="28"/>
        </w:rPr>
        <w:t xml:space="preserve"> рекомендаци</w:t>
      </w:r>
      <w:r>
        <w:rPr>
          <w:spacing w:val="2"/>
          <w:sz w:val="28"/>
          <w:szCs w:val="28"/>
        </w:rPr>
        <w:t>и</w:t>
      </w:r>
      <w:r w:rsidRPr="007C4CBF">
        <w:rPr>
          <w:spacing w:val="2"/>
          <w:sz w:val="28"/>
          <w:szCs w:val="28"/>
        </w:rPr>
        <w:t xml:space="preserve">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w:t>
      </w:r>
      <w:r>
        <w:rPr>
          <w:spacing w:val="2"/>
          <w:sz w:val="28"/>
          <w:szCs w:val="28"/>
        </w:rPr>
        <w:t>е</w:t>
      </w:r>
      <w:r w:rsidRPr="007C4CBF">
        <w:rPr>
          <w:spacing w:val="2"/>
          <w:sz w:val="28"/>
          <w:szCs w:val="28"/>
        </w:rPr>
        <w:t xml:space="preserve"> </w:t>
      </w:r>
      <w:r w:rsidRPr="007C4CBF">
        <w:rPr>
          <w:spacing w:val="1"/>
          <w:sz w:val="28"/>
          <w:szCs w:val="28"/>
        </w:rPr>
        <w:t>Приказом №1040/о от</w:t>
      </w:r>
      <w:r>
        <w:rPr>
          <w:spacing w:val="1"/>
          <w:sz w:val="28"/>
          <w:szCs w:val="28"/>
        </w:rPr>
        <w:t> </w:t>
      </w:r>
      <w:r w:rsidRPr="007C4CBF">
        <w:rPr>
          <w:spacing w:val="1"/>
          <w:sz w:val="28"/>
          <w:szCs w:val="28"/>
        </w:rPr>
        <w:t>11</w:t>
      </w:r>
      <w:r>
        <w:rPr>
          <w:spacing w:val="1"/>
          <w:sz w:val="28"/>
          <w:szCs w:val="28"/>
        </w:rPr>
        <w:t>.05.</w:t>
      </w:r>
      <w:r w:rsidRPr="007C4CBF">
        <w:rPr>
          <w:spacing w:val="1"/>
          <w:sz w:val="28"/>
          <w:szCs w:val="28"/>
        </w:rPr>
        <w:t xml:space="preserve">2021, </w:t>
      </w:r>
      <w:r>
        <w:rPr>
          <w:spacing w:val="1"/>
          <w:sz w:val="28"/>
          <w:szCs w:val="28"/>
        </w:rPr>
        <w:t>а также</w:t>
      </w:r>
      <w:r w:rsidRPr="007C4CBF">
        <w:rPr>
          <w:spacing w:val="1"/>
          <w:sz w:val="28"/>
          <w:szCs w:val="28"/>
        </w:rPr>
        <w:t xml:space="preserve"> методические рекомендации, разработанны</w:t>
      </w:r>
      <w:r>
        <w:rPr>
          <w:spacing w:val="1"/>
          <w:sz w:val="28"/>
          <w:szCs w:val="28"/>
        </w:rPr>
        <w:t>е</w:t>
      </w:r>
      <w:r w:rsidRPr="007C4CBF">
        <w:rPr>
          <w:spacing w:val="1"/>
          <w:sz w:val="28"/>
          <w:szCs w:val="28"/>
        </w:rPr>
        <w:t xml:space="preserve"> </w:t>
      </w:r>
      <w:r>
        <w:rPr>
          <w:spacing w:val="1"/>
          <w:sz w:val="28"/>
          <w:szCs w:val="28"/>
        </w:rPr>
        <w:t>Департаментом общественных финансов Финансового факультета</w:t>
      </w:r>
      <w:r w:rsidRPr="007C4CBF">
        <w:rPr>
          <w:color w:val="000000"/>
          <w:spacing w:val="1"/>
          <w:sz w:val="28"/>
          <w:szCs w:val="28"/>
        </w:rPr>
        <w:t>.</w:t>
      </w:r>
      <w:bookmarkStart w:id="64" w:name="_Toc84922284"/>
    </w:p>
    <w:p w14:paraId="592EAE4E" w14:textId="53EE17BF" w:rsidR="00C52F7B" w:rsidRPr="004D089E" w:rsidRDefault="00145199" w:rsidP="004D089E">
      <w:pPr>
        <w:widowControl/>
        <w:spacing w:line="360" w:lineRule="auto"/>
        <w:jc w:val="both"/>
        <w:rPr>
          <w:color w:val="000000"/>
          <w:spacing w:val="1"/>
          <w:sz w:val="28"/>
          <w:szCs w:val="28"/>
        </w:rPr>
      </w:pPr>
      <w:r w:rsidRPr="007309C8">
        <w:rPr>
          <w:b/>
          <w:sz w:val="28"/>
          <w:szCs w:val="28"/>
        </w:rPr>
        <w:lastRenderedPageBreak/>
        <w:t>1</w:t>
      </w:r>
      <w:r w:rsidR="004B4BFE" w:rsidRPr="007309C8">
        <w:rPr>
          <w:b/>
          <w:sz w:val="28"/>
          <w:szCs w:val="28"/>
        </w:rPr>
        <w:t>1</w:t>
      </w:r>
      <w:r w:rsidR="00C52F7B" w:rsidRPr="007309C8">
        <w:rPr>
          <w:b/>
          <w:sz w:val="28"/>
          <w:szCs w:val="28"/>
        </w:rPr>
        <w:t xml:space="preserve">. Перечень информационных технологий, используемых при осуществлении образовательного процесса по </w:t>
      </w:r>
      <w:r w:rsidR="00504556" w:rsidRPr="007309C8">
        <w:rPr>
          <w:b/>
          <w:sz w:val="28"/>
          <w:szCs w:val="28"/>
        </w:rPr>
        <w:t>дисциплине</w:t>
      </w:r>
      <w:r w:rsidR="00C52F7B" w:rsidRPr="007309C8">
        <w:rPr>
          <w:b/>
          <w:sz w:val="28"/>
          <w:szCs w:val="28"/>
        </w:rPr>
        <w:t>, включая перечень необходимого программного обеспечения и информационных справочных систем</w:t>
      </w:r>
      <w:r w:rsidR="0068152F" w:rsidRPr="007309C8">
        <w:rPr>
          <w:b/>
          <w:sz w:val="28"/>
          <w:szCs w:val="28"/>
        </w:rPr>
        <w:t xml:space="preserve"> </w:t>
      </w:r>
      <w:bookmarkEnd w:id="64"/>
    </w:p>
    <w:p w14:paraId="6EE1DB39" w14:textId="77777777" w:rsidR="00E76E1B" w:rsidRPr="007309C8" w:rsidRDefault="00E76E1B" w:rsidP="00136EDD">
      <w:pPr>
        <w:spacing w:line="360" w:lineRule="auto"/>
        <w:rPr>
          <w:rFonts w:eastAsia="Calibri"/>
          <w:b/>
          <w:sz w:val="28"/>
          <w:szCs w:val="28"/>
        </w:rPr>
      </w:pPr>
      <w:bookmarkStart w:id="65" w:name="_Toc531614950"/>
      <w:bookmarkStart w:id="66" w:name="_Toc531686467"/>
      <w:r w:rsidRPr="007309C8">
        <w:rPr>
          <w:rFonts w:eastAsia="Calibri"/>
          <w:b/>
          <w:sz w:val="28"/>
          <w:szCs w:val="28"/>
        </w:rPr>
        <w:t>11. 1. Комплект лицензионного программного обеспечения:</w:t>
      </w:r>
      <w:bookmarkEnd w:id="65"/>
      <w:bookmarkEnd w:id="66"/>
    </w:p>
    <w:p w14:paraId="69A40155" w14:textId="77777777" w:rsidR="00E76E1B" w:rsidRPr="00766287" w:rsidRDefault="00E76E1B" w:rsidP="00136EDD">
      <w:pPr>
        <w:spacing w:line="360" w:lineRule="auto"/>
        <w:ind w:firstLine="709"/>
        <w:rPr>
          <w:rFonts w:eastAsia="Calibri"/>
          <w:sz w:val="28"/>
          <w:szCs w:val="28"/>
        </w:rPr>
      </w:pPr>
      <w:bookmarkStart w:id="67" w:name="_Toc531614951"/>
      <w:bookmarkStart w:id="68" w:name="_Toc531686468"/>
      <w:r w:rsidRPr="00766287">
        <w:rPr>
          <w:rFonts w:eastAsia="Calibri"/>
          <w:sz w:val="28"/>
          <w:szCs w:val="28"/>
        </w:rPr>
        <w:t xml:space="preserve">1. </w:t>
      </w:r>
      <w:r w:rsidRPr="007309C8">
        <w:rPr>
          <w:rFonts w:eastAsia="Calibri"/>
          <w:sz w:val="28"/>
          <w:szCs w:val="28"/>
          <w:lang w:val="en-US"/>
        </w:rPr>
        <w:t>Windows</w:t>
      </w:r>
      <w:r w:rsidRPr="00766287">
        <w:rPr>
          <w:rFonts w:eastAsia="Calibri"/>
          <w:sz w:val="28"/>
          <w:szCs w:val="28"/>
        </w:rPr>
        <w:t xml:space="preserve">, </w:t>
      </w:r>
      <w:r w:rsidRPr="007309C8">
        <w:rPr>
          <w:rFonts w:eastAsia="Calibri"/>
          <w:sz w:val="28"/>
          <w:szCs w:val="28"/>
          <w:lang w:val="en-US"/>
        </w:rPr>
        <w:t>Microsoft</w:t>
      </w:r>
      <w:r w:rsidRPr="00766287">
        <w:rPr>
          <w:rFonts w:eastAsia="Calibri"/>
          <w:sz w:val="28"/>
          <w:szCs w:val="28"/>
        </w:rPr>
        <w:t xml:space="preserve"> </w:t>
      </w:r>
      <w:r w:rsidRPr="007309C8">
        <w:rPr>
          <w:rFonts w:eastAsia="Calibri"/>
          <w:sz w:val="28"/>
          <w:szCs w:val="28"/>
          <w:lang w:val="en-US"/>
        </w:rPr>
        <w:t>Office</w:t>
      </w:r>
      <w:r w:rsidRPr="00766287">
        <w:rPr>
          <w:rFonts w:eastAsia="Calibri"/>
          <w:sz w:val="28"/>
          <w:szCs w:val="28"/>
        </w:rPr>
        <w:t>.</w:t>
      </w:r>
      <w:bookmarkEnd w:id="67"/>
      <w:bookmarkEnd w:id="68"/>
    </w:p>
    <w:p w14:paraId="53D3FBCF" w14:textId="6953387C" w:rsidR="00E76E1B" w:rsidRPr="00766287" w:rsidRDefault="00E76E1B" w:rsidP="00136EDD">
      <w:pPr>
        <w:spacing w:line="360" w:lineRule="auto"/>
        <w:ind w:firstLine="709"/>
        <w:rPr>
          <w:rFonts w:eastAsia="Calibri"/>
          <w:sz w:val="28"/>
          <w:szCs w:val="28"/>
        </w:rPr>
      </w:pPr>
      <w:bookmarkStart w:id="69" w:name="_Toc531614952"/>
      <w:bookmarkStart w:id="70" w:name="_Toc531686469"/>
      <w:r w:rsidRPr="00766287">
        <w:rPr>
          <w:rFonts w:eastAsia="Calibri"/>
          <w:sz w:val="28"/>
          <w:szCs w:val="28"/>
        </w:rPr>
        <w:t xml:space="preserve">2. </w:t>
      </w:r>
      <w:bookmarkEnd w:id="69"/>
      <w:bookmarkEnd w:id="70"/>
      <w:r w:rsidR="004D089E">
        <w:rPr>
          <w:sz w:val="28"/>
          <w:szCs w:val="28"/>
        </w:rPr>
        <w:t>Антивирус</w:t>
      </w:r>
      <w:r w:rsidR="004D089E" w:rsidRPr="00766287">
        <w:rPr>
          <w:sz w:val="28"/>
          <w:szCs w:val="28"/>
        </w:rPr>
        <w:t xml:space="preserve"> </w:t>
      </w:r>
      <w:r w:rsidR="004D089E">
        <w:rPr>
          <w:sz w:val="28"/>
          <w:szCs w:val="28"/>
          <w:lang w:val="en-US"/>
        </w:rPr>
        <w:t>Kaspersky</w:t>
      </w:r>
    </w:p>
    <w:p w14:paraId="06701D8D" w14:textId="77777777" w:rsidR="00E76E1B" w:rsidRPr="007309C8" w:rsidRDefault="00E76E1B" w:rsidP="00136EDD">
      <w:pPr>
        <w:spacing w:line="360" w:lineRule="auto"/>
        <w:jc w:val="both"/>
        <w:rPr>
          <w:rFonts w:eastAsia="Calibri"/>
          <w:b/>
          <w:sz w:val="28"/>
          <w:szCs w:val="28"/>
        </w:rPr>
      </w:pPr>
      <w:bookmarkStart w:id="71" w:name="_Toc531614953"/>
      <w:bookmarkStart w:id="72" w:name="_Toc531686470"/>
      <w:r w:rsidRPr="00766287">
        <w:rPr>
          <w:rFonts w:eastAsia="Calibri"/>
          <w:b/>
          <w:sz w:val="28"/>
          <w:szCs w:val="28"/>
        </w:rPr>
        <w:t xml:space="preserve">11.2. </w:t>
      </w:r>
      <w:r w:rsidRPr="007309C8">
        <w:rPr>
          <w:rFonts w:eastAsia="Calibri"/>
          <w:b/>
          <w:sz w:val="28"/>
          <w:szCs w:val="28"/>
        </w:rPr>
        <w:t>Современные профессиональные базы данных и информационные справочные системы</w:t>
      </w:r>
      <w:bookmarkEnd w:id="71"/>
      <w:bookmarkEnd w:id="72"/>
    </w:p>
    <w:p w14:paraId="162A6C89" w14:textId="77777777" w:rsidR="00E76E1B" w:rsidRPr="00E76E1B" w:rsidRDefault="00E76E1B" w:rsidP="00136EDD">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74929417" w14:textId="77777777" w:rsidR="00E76E1B" w:rsidRPr="00E76E1B"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36482BC5" w14:textId="77777777" w:rsidR="00E76E1B" w:rsidRPr="00E76E1B"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 xml:space="preserve">3. Электронная энциклопедия: </w:t>
      </w:r>
      <w:hyperlink r:id="rId74"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09C3F053" w14:textId="77777777" w:rsidR="0015428F" w:rsidRPr="00B47314" w:rsidRDefault="0015428F" w:rsidP="007309C8">
      <w:pPr>
        <w:shd w:val="clear" w:color="auto" w:fill="FFFFFF"/>
        <w:tabs>
          <w:tab w:val="left" w:pos="442"/>
        </w:tabs>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3CE745C4" w14:textId="110724B7" w:rsidR="009C4C95" w:rsidRDefault="007309C8" w:rsidP="00F95658">
      <w:pPr>
        <w:ind w:firstLine="709"/>
        <w:jc w:val="both"/>
        <w:rPr>
          <w:bCs/>
          <w:sz w:val="28"/>
          <w:szCs w:val="28"/>
        </w:rPr>
      </w:pPr>
      <w:r>
        <w:rPr>
          <w:bCs/>
          <w:sz w:val="28"/>
          <w:szCs w:val="28"/>
        </w:rPr>
        <w:t>У</w:t>
      </w:r>
      <w:r w:rsidR="0015428F" w:rsidRPr="00B47314">
        <w:rPr>
          <w:bCs/>
          <w:sz w:val="28"/>
          <w:szCs w:val="28"/>
        </w:rPr>
        <w:t>казанные средства не используются</w:t>
      </w:r>
    </w:p>
    <w:p w14:paraId="0F6C5117" w14:textId="77777777" w:rsidR="00C52F7B" w:rsidRPr="007309C8" w:rsidRDefault="00C52F7B" w:rsidP="007309C8">
      <w:pPr>
        <w:pStyle w:val="1"/>
        <w:spacing w:before="100" w:beforeAutospacing="1" w:after="100" w:afterAutospacing="1"/>
        <w:jc w:val="both"/>
        <w:rPr>
          <w:rFonts w:ascii="Times New Roman" w:hAnsi="Times New Roman" w:cs="Times New Roman"/>
          <w:b/>
          <w:color w:val="auto"/>
          <w:sz w:val="28"/>
          <w:szCs w:val="28"/>
        </w:rPr>
      </w:pPr>
      <w:bookmarkStart w:id="73" w:name="_Toc84922285"/>
      <w:r w:rsidRPr="007309C8">
        <w:rPr>
          <w:rFonts w:ascii="Times New Roman" w:hAnsi="Times New Roman" w:cs="Times New Roman"/>
          <w:b/>
          <w:color w:val="auto"/>
          <w:sz w:val="28"/>
          <w:szCs w:val="28"/>
        </w:rPr>
        <w:t>1</w:t>
      </w:r>
      <w:r w:rsidR="004B4BFE" w:rsidRPr="007309C8">
        <w:rPr>
          <w:rFonts w:ascii="Times New Roman" w:hAnsi="Times New Roman" w:cs="Times New Roman"/>
          <w:b/>
          <w:color w:val="auto"/>
          <w:sz w:val="28"/>
          <w:szCs w:val="28"/>
        </w:rPr>
        <w:t>2</w:t>
      </w:r>
      <w:r w:rsidRPr="007309C8">
        <w:rPr>
          <w:rFonts w:ascii="Times New Roman" w:hAnsi="Times New Roman" w:cs="Times New Roman"/>
          <w:b/>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7309C8">
        <w:rPr>
          <w:rFonts w:ascii="Times New Roman" w:hAnsi="Times New Roman" w:cs="Times New Roman"/>
          <w:b/>
          <w:color w:val="auto"/>
          <w:sz w:val="28"/>
          <w:szCs w:val="28"/>
        </w:rPr>
        <w:t>дисциплине</w:t>
      </w:r>
      <w:r w:rsidR="001074EA" w:rsidRPr="007309C8">
        <w:rPr>
          <w:rFonts w:ascii="Times New Roman" w:hAnsi="Times New Roman" w:cs="Times New Roman"/>
          <w:b/>
          <w:color w:val="auto"/>
          <w:sz w:val="28"/>
          <w:szCs w:val="28"/>
        </w:rPr>
        <w:t>.</w:t>
      </w:r>
      <w:bookmarkEnd w:id="73"/>
    </w:p>
    <w:p w14:paraId="496F8D83" w14:textId="77777777" w:rsidR="007309C8" w:rsidRPr="004D089E" w:rsidRDefault="007309C8" w:rsidP="007309C8">
      <w:pPr>
        <w:spacing w:line="360" w:lineRule="auto"/>
        <w:ind w:firstLine="709"/>
        <w:jc w:val="center"/>
        <w:rPr>
          <w:b/>
          <w:bCs/>
          <w:sz w:val="24"/>
          <w:szCs w:val="24"/>
        </w:rPr>
      </w:pPr>
      <w:r w:rsidRPr="004D089E">
        <w:rPr>
          <w:b/>
          <w:bCs/>
          <w:sz w:val="24"/>
          <w:szCs w:val="24"/>
        </w:rPr>
        <w:t>Требования к условиям реализации дисциплины</w:t>
      </w:r>
      <w:r w:rsidR="00C3025E" w:rsidRPr="004D089E">
        <w:rPr>
          <w:b/>
          <w:bCs/>
          <w:sz w:val="24"/>
          <w:szCs w:val="24"/>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119"/>
        <w:gridCol w:w="5879"/>
      </w:tblGrid>
      <w:tr w:rsidR="00C3025E" w:rsidRPr="00C3025E" w14:paraId="5F032678" w14:textId="77777777" w:rsidTr="00C3025E">
        <w:tc>
          <w:tcPr>
            <w:tcW w:w="567" w:type="dxa"/>
            <w:shd w:val="clear" w:color="auto" w:fill="auto"/>
          </w:tcPr>
          <w:p w14:paraId="5794B03B" w14:textId="77777777" w:rsidR="00C3025E" w:rsidRPr="00C3025E" w:rsidRDefault="00C3025E" w:rsidP="007309C8">
            <w:pPr>
              <w:jc w:val="center"/>
              <w:rPr>
                <w:bCs/>
                <w:sz w:val="24"/>
                <w:szCs w:val="24"/>
              </w:rPr>
            </w:pPr>
          </w:p>
        </w:tc>
        <w:tc>
          <w:tcPr>
            <w:tcW w:w="3119" w:type="dxa"/>
            <w:shd w:val="clear" w:color="auto" w:fill="auto"/>
          </w:tcPr>
          <w:p w14:paraId="7E39B8DF" w14:textId="77777777" w:rsidR="00C3025E" w:rsidRPr="00C3025E" w:rsidRDefault="00C3025E" w:rsidP="007309C8">
            <w:pPr>
              <w:jc w:val="center"/>
              <w:rPr>
                <w:bCs/>
                <w:sz w:val="24"/>
                <w:szCs w:val="24"/>
              </w:rPr>
            </w:pPr>
            <w:r>
              <w:rPr>
                <w:bCs/>
                <w:sz w:val="24"/>
                <w:szCs w:val="24"/>
              </w:rPr>
              <w:t>Вид аудиторного фонда</w:t>
            </w:r>
          </w:p>
        </w:tc>
        <w:tc>
          <w:tcPr>
            <w:tcW w:w="5879" w:type="dxa"/>
            <w:shd w:val="clear" w:color="auto" w:fill="auto"/>
            <w:vAlign w:val="center"/>
          </w:tcPr>
          <w:p w14:paraId="0776435E" w14:textId="77777777" w:rsidR="00C3025E" w:rsidRPr="00C3025E" w:rsidRDefault="00C3025E" w:rsidP="00C3025E">
            <w:pPr>
              <w:jc w:val="center"/>
              <w:rPr>
                <w:bCs/>
                <w:sz w:val="24"/>
                <w:szCs w:val="24"/>
              </w:rPr>
            </w:pPr>
            <w:r>
              <w:rPr>
                <w:bCs/>
                <w:sz w:val="24"/>
                <w:szCs w:val="24"/>
              </w:rPr>
              <w:t>Требования</w:t>
            </w:r>
          </w:p>
        </w:tc>
      </w:tr>
      <w:tr w:rsidR="007309C8" w:rsidRPr="00C3025E" w14:paraId="5D03F01A" w14:textId="77777777" w:rsidTr="00136EDD">
        <w:tc>
          <w:tcPr>
            <w:tcW w:w="567" w:type="dxa"/>
            <w:shd w:val="clear" w:color="auto" w:fill="auto"/>
            <w:vAlign w:val="center"/>
          </w:tcPr>
          <w:p w14:paraId="16E7A1B6" w14:textId="77777777" w:rsidR="007309C8" w:rsidRPr="00C3025E" w:rsidRDefault="007309C8" w:rsidP="00C3025E">
            <w:pPr>
              <w:jc w:val="center"/>
              <w:rPr>
                <w:bCs/>
                <w:sz w:val="24"/>
                <w:szCs w:val="24"/>
              </w:rPr>
            </w:pPr>
            <w:r w:rsidRPr="00C3025E">
              <w:rPr>
                <w:bCs/>
                <w:sz w:val="24"/>
                <w:szCs w:val="24"/>
              </w:rPr>
              <w:t>1.</w:t>
            </w:r>
          </w:p>
        </w:tc>
        <w:tc>
          <w:tcPr>
            <w:tcW w:w="3119" w:type="dxa"/>
            <w:shd w:val="clear" w:color="auto" w:fill="auto"/>
            <w:vAlign w:val="center"/>
          </w:tcPr>
          <w:p w14:paraId="4F338DF8" w14:textId="77777777" w:rsidR="007309C8" w:rsidRPr="00C3025E" w:rsidRDefault="00136EDD" w:rsidP="00136EDD">
            <w:pPr>
              <w:jc w:val="center"/>
              <w:rPr>
                <w:bCs/>
                <w:sz w:val="24"/>
                <w:szCs w:val="24"/>
              </w:rPr>
            </w:pPr>
            <w:r>
              <w:rPr>
                <w:bCs/>
                <w:sz w:val="24"/>
                <w:szCs w:val="24"/>
              </w:rPr>
              <w:t>Л</w:t>
            </w:r>
            <w:r w:rsidR="007309C8" w:rsidRPr="00C3025E">
              <w:rPr>
                <w:bCs/>
                <w:sz w:val="24"/>
                <w:szCs w:val="24"/>
              </w:rPr>
              <w:t>екционная аудитория</w:t>
            </w:r>
          </w:p>
        </w:tc>
        <w:tc>
          <w:tcPr>
            <w:tcW w:w="5879" w:type="dxa"/>
            <w:shd w:val="clear" w:color="auto" w:fill="auto"/>
          </w:tcPr>
          <w:p w14:paraId="07DA4E8B" w14:textId="77777777" w:rsidR="007309C8" w:rsidRPr="00C3025E" w:rsidRDefault="007309C8" w:rsidP="007309C8">
            <w:pPr>
              <w:jc w:val="both"/>
              <w:rPr>
                <w:bCs/>
                <w:sz w:val="24"/>
                <w:szCs w:val="24"/>
              </w:rPr>
            </w:pPr>
            <w:r w:rsidRPr="00C3025E">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7309C8" w:rsidRPr="00C3025E" w14:paraId="767A2D39" w14:textId="77777777" w:rsidTr="00136EDD">
        <w:tc>
          <w:tcPr>
            <w:tcW w:w="567" w:type="dxa"/>
            <w:shd w:val="clear" w:color="auto" w:fill="auto"/>
            <w:vAlign w:val="center"/>
          </w:tcPr>
          <w:p w14:paraId="7B1F0BD4" w14:textId="77777777" w:rsidR="007309C8" w:rsidRPr="00C3025E" w:rsidRDefault="007309C8" w:rsidP="00C3025E">
            <w:pPr>
              <w:suppressAutoHyphens/>
              <w:autoSpaceDE/>
              <w:autoSpaceDN/>
              <w:adjustRightInd/>
              <w:jc w:val="center"/>
              <w:rPr>
                <w:bCs/>
                <w:sz w:val="24"/>
                <w:szCs w:val="24"/>
              </w:rPr>
            </w:pPr>
            <w:r w:rsidRPr="00C3025E">
              <w:rPr>
                <w:bCs/>
                <w:sz w:val="24"/>
                <w:szCs w:val="24"/>
              </w:rPr>
              <w:t>2.</w:t>
            </w:r>
          </w:p>
        </w:tc>
        <w:tc>
          <w:tcPr>
            <w:tcW w:w="3119" w:type="dxa"/>
            <w:shd w:val="clear" w:color="auto" w:fill="auto"/>
            <w:vAlign w:val="center"/>
          </w:tcPr>
          <w:p w14:paraId="7115C3EA" w14:textId="77777777" w:rsidR="007309C8" w:rsidRPr="00C3025E" w:rsidRDefault="00136EDD" w:rsidP="00136EDD">
            <w:pPr>
              <w:jc w:val="center"/>
              <w:rPr>
                <w:bCs/>
                <w:sz w:val="24"/>
                <w:szCs w:val="24"/>
              </w:rPr>
            </w:pPr>
            <w:r>
              <w:rPr>
                <w:bCs/>
                <w:sz w:val="24"/>
                <w:szCs w:val="24"/>
              </w:rPr>
              <w:t>К</w:t>
            </w:r>
            <w:r w:rsidR="007309C8" w:rsidRPr="00C3025E">
              <w:rPr>
                <w:bCs/>
                <w:sz w:val="24"/>
                <w:szCs w:val="24"/>
              </w:rPr>
              <w:t>абинет для семинарских (практических) занятий</w:t>
            </w:r>
          </w:p>
        </w:tc>
        <w:tc>
          <w:tcPr>
            <w:tcW w:w="5879" w:type="dxa"/>
            <w:shd w:val="clear" w:color="auto" w:fill="auto"/>
          </w:tcPr>
          <w:p w14:paraId="6B09EA9B" w14:textId="77777777" w:rsidR="007309C8" w:rsidRPr="00C3025E" w:rsidRDefault="007309C8" w:rsidP="007309C8">
            <w:pPr>
              <w:jc w:val="both"/>
              <w:rPr>
                <w:bCs/>
                <w:sz w:val="24"/>
                <w:szCs w:val="24"/>
              </w:rPr>
            </w:pPr>
            <w:r w:rsidRPr="00C3025E">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6F1E44FA" w14:textId="45089F5C" w:rsidR="007309C8" w:rsidRPr="004D089E" w:rsidRDefault="00A07477" w:rsidP="00A07477">
      <w:pPr>
        <w:widowControl/>
        <w:autoSpaceDE/>
        <w:autoSpaceDN/>
        <w:adjustRightInd/>
        <w:spacing w:after="200" w:line="276" w:lineRule="auto"/>
        <w:rPr>
          <w:b/>
          <w:bCs/>
          <w:iCs/>
          <w:sz w:val="24"/>
          <w:szCs w:val="24"/>
        </w:rPr>
      </w:pPr>
      <w:r>
        <w:rPr>
          <w:b/>
          <w:bCs/>
          <w:iCs/>
          <w:sz w:val="24"/>
          <w:szCs w:val="24"/>
        </w:rPr>
        <w:t xml:space="preserve">          </w:t>
      </w:r>
      <w:r w:rsidR="007309C8" w:rsidRPr="004D089E">
        <w:rPr>
          <w:b/>
          <w:bCs/>
          <w:iCs/>
          <w:sz w:val="24"/>
          <w:szCs w:val="24"/>
        </w:rPr>
        <w:t>Перечень материально-технического обеспечения дисциплины:</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3"/>
        <w:gridCol w:w="2552"/>
        <w:gridCol w:w="3794"/>
      </w:tblGrid>
      <w:tr w:rsidR="00C3025E" w:rsidRPr="00913560" w14:paraId="6EFFD232" w14:textId="77777777" w:rsidTr="00136EDD">
        <w:tc>
          <w:tcPr>
            <w:tcW w:w="567" w:type="dxa"/>
            <w:shd w:val="clear" w:color="auto" w:fill="auto"/>
            <w:vAlign w:val="center"/>
          </w:tcPr>
          <w:p w14:paraId="7749228D" w14:textId="77777777" w:rsidR="00C3025E" w:rsidRPr="00C3025E" w:rsidRDefault="00C3025E" w:rsidP="00272EB8">
            <w:pPr>
              <w:numPr>
                <w:ilvl w:val="0"/>
                <w:numId w:val="2"/>
              </w:numPr>
              <w:suppressAutoHyphens/>
              <w:autoSpaceDE/>
              <w:autoSpaceDN/>
              <w:adjustRightInd/>
              <w:ind w:left="357" w:hanging="357"/>
              <w:jc w:val="center"/>
              <w:rPr>
                <w:bCs/>
                <w:sz w:val="24"/>
                <w:szCs w:val="24"/>
              </w:rPr>
            </w:pPr>
          </w:p>
        </w:tc>
        <w:tc>
          <w:tcPr>
            <w:tcW w:w="2693" w:type="dxa"/>
            <w:shd w:val="clear" w:color="auto" w:fill="auto"/>
          </w:tcPr>
          <w:p w14:paraId="4BBF859D" w14:textId="77777777" w:rsidR="00C3025E" w:rsidRPr="00913560" w:rsidRDefault="00C3025E" w:rsidP="007309C8">
            <w:pPr>
              <w:jc w:val="center"/>
              <w:rPr>
                <w:sz w:val="24"/>
                <w:szCs w:val="24"/>
              </w:rPr>
            </w:pPr>
            <w:r>
              <w:rPr>
                <w:sz w:val="24"/>
                <w:szCs w:val="24"/>
              </w:rPr>
              <w:t>Вид и наименование оборудования</w:t>
            </w:r>
          </w:p>
        </w:tc>
        <w:tc>
          <w:tcPr>
            <w:tcW w:w="2552" w:type="dxa"/>
            <w:shd w:val="clear" w:color="auto" w:fill="auto"/>
            <w:vAlign w:val="center"/>
          </w:tcPr>
          <w:p w14:paraId="0D75C4C2" w14:textId="77777777" w:rsidR="00C3025E" w:rsidRPr="00913560" w:rsidRDefault="00C3025E" w:rsidP="00136EDD">
            <w:pPr>
              <w:rPr>
                <w:sz w:val="24"/>
                <w:szCs w:val="24"/>
              </w:rPr>
            </w:pPr>
            <w:r>
              <w:rPr>
                <w:sz w:val="24"/>
                <w:szCs w:val="24"/>
              </w:rPr>
              <w:t>Вид занятий</w:t>
            </w:r>
          </w:p>
        </w:tc>
        <w:tc>
          <w:tcPr>
            <w:tcW w:w="3794" w:type="dxa"/>
            <w:shd w:val="clear" w:color="auto" w:fill="auto"/>
            <w:vAlign w:val="center"/>
          </w:tcPr>
          <w:p w14:paraId="7A0A0F74" w14:textId="77777777" w:rsidR="00C3025E" w:rsidRPr="00913560" w:rsidRDefault="00C3025E" w:rsidP="00136EDD">
            <w:pPr>
              <w:jc w:val="center"/>
              <w:rPr>
                <w:sz w:val="24"/>
                <w:szCs w:val="24"/>
              </w:rPr>
            </w:pPr>
            <w:r>
              <w:rPr>
                <w:sz w:val="24"/>
                <w:szCs w:val="24"/>
              </w:rPr>
              <w:t>Краткая характеристика</w:t>
            </w:r>
          </w:p>
        </w:tc>
      </w:tr>
      <w:tr w:rsidR="007309C8" w:rsidRPr="00913560" w14:paraId="747DF1A0" w14:textId="77777777" w:rsidTr="00136EDD">
        <w:tc>
          <w:tcPr>
            <w:tcW w:w="567" w:type="dxa"/>
            <w:shd w:val="clear" w:color="auto" w:fill="auto"/>
            <w:vAlign w:val="center"/>
          </w:tcPr>
          <w:p w14:paraId="672FA825" w14:textId="77777777" w:rsidR="007309C8" w:rsidRPr="00C3025E" w:rsidRDefault="007309C8" w:rsidP="00272EB8">
            <w:pPr>
              <w:numPr>
                <w:ilvl w:val="0"/>
                <w:numId w:val="2"/>
              </w:numPr>
              <w:suppressAutoHyphens/>
              <w:autoSpaceDE/>
              <w:autoSpaceDN/>
              <w:adjustRightInd/>
              <w:ind w:left="357" w:hanging="357"/>
              <w:jc w:val="center"/>
              <w:rPr>
                <w:bCs/>
                <w:sz w:val="24"/>
                <w:szCs w:val="24"/>
              </w:rPr>
            </w:pPr>
          </w:p>
        </w:tc>
        <w:tc>
          <w:tcPr>
            <w:tcW w:w="2693" w:type="dxa"/>
            <w:shd w:val="clear" w:color="auto" w:fill="auto"/>
            <w:vAlign w:val="center"/>
          </w:tcPr>
          <w:p w14:paraId="2A528782" w14:textId="77777777" w:rsidR="00136EDD" w:rsidRDefault="00136EDD" w:rsidP="00136EDD">
            <w:pPr>
              <w:jc w:val="center"/>
              <w:rPr>
                <w:sz w:val="24"/>
                <w:szCs w:val="24"/>
              </w:rPr>
            </w:pPr>
            <w:r>
              <w:rPr>
                <w:sz w:val="24"/>
                <w:szCs w:val="24"/>
              </w:rPr>
              <w:t>М</w:t>
            </w:r>
            <w:r w:rsidR="007309C8" w:rsidRPr="00913560">
              <w:rPr>
                <w:sz w:val="24"/>
                <w:szCs w:val="24"/>
              </w:rPr>
              <w:t>ультимедийные</w:t>
            </w:r>
          </w:p>
          <w:p w14:paraId="3B254791" w14:textId="77777777" w:rsidR="007309C8" w:rsidRPr="00913560" w:rsidRDefault="007309C8" w:rsidP="00136EDD">
            <w:pPr>
              <w:jc w:val="center"/>
              <w:rPr>
                <w:sz w:val="24"/>
                <w:szCs w:val="24"/>
              </w:rPr>
            </w:pPr>
            <w:r w:rsidRPr="00913560">
              <w:rPr>
                <w:sz w:val="24"/>
                <w:szCs w:val="24"/>
              </w:rPr>
              <w:t>средства</w:t>
            </w:r>
          </w:p>
        </w:tc>
        <w:tc>
          <w:tcPr>
            <w:tcW w:w="2552" w:type="dxa"/>
            <w:shd w:val="clear" w:color="auto" w:fill="auto"/>
          </w:tcPr>
          <w:p w14:paraId="20374824" w14:textId="77777777" w:rsidR="007309C8" w:rsidRPr="00913560" w:rsidRDefault="00136EDD" w:rsidP="007309C8">
            <w:pPr>
              <w:jc w:val="both"/>
              <w:rPr>
                <w:sz w:val="24"/>
                <w:szCs w:val="24"/>
              </w:rPr>
            </w:pPr>
            <w:r>
              <w:rPr>
                <w:sz w:val="24"/>
                <w:szCs w:val="24"/>
              </w:rPr>
              <w:t>Л</w:t>
            </w:r>
            <w:r w:rsidR="007309C8" w:rsidRPr="00913560">
              <w:rPr>
                <w:sz w:val="24"/>
                <w:szCs w:val="24"/>
              </w:rPr>
              <w:t>екционные, практические и семинарские занятия</w:t>
            </w:r>
          </w:p>
        </w:tc>
        <w:tc>
          <w:tcPr>
            <w:tcW w:w="3794" w:type="dxa"/>
            <w:shd w:val="clear" w:color="auto" w:fill="auto"/>
          </w:tcPr>
          <w:p w14:paraId="03D744FB" w14:textId="77777777" w:rsidR="007309C8" w:rsidRPr="00913560" w:rsidRDefault="00136EDD" w:rsidP="007309C8">
            <w:pPr>
              <w:jc w:val="both"/>
              <w:rPr>
                <w:sz w:val="24"/>
                <w:szCs w:val="24"/>
              </w:rPr>
            </w:pPr>
            <w:r>
              <w:rPr>
                <w:sz w:val="24"/>
                <w:szCs w:val="24"/>
              </w:rPr>
              <w:t>Д</w:t>
            </w:r>
            <w:r w:rsidR="007309C8" w:rsidRPr="00913560">
              <w:rPr>
                <w:sz w:val="24"/>
                <w:szCs w:val="24"/>
              </w:rPr>
              <w:t xml:space="preserve">емонстрация с ПК электронных презентаций, документов </w:t>
            </w:r>
            <w:proofErr w:type="spellStart"/>
            <w:r w:rsidR="007309C8" w:rsidRPr="00913560">
              <w:rPr>
                <w:sz w:val="24"/>
                <w:szCs w:val="24"/>
              </w:rPr>
              <w:t>Word</w:t>
            </w:r>
            <w:proofErr w:type="spellEnd"/>
            <w:r w:rsidR="007309C8" w:rsidRPr="00913560">
              <w:rPr>
                <w:sz w:val="24"/>
                <w:szCs w:val="24"/>
              </w:rPr>
              <w:t>, видеоматериалов, слайдов</w:t>
            </w:r>
          </w:p>
        </w:tc>
      </w:tr>
      <w:tr w:rsidR="007309C8" w:rsidRPr="00913560" w14:paraId="69212584" w14:textId="77777777" w:rsidTr="00136EDD">
        <w:tc>
          <w:tcPr>
            <w:tcW w:w="567" w:type="dxa"/>
            <w:shd w:val="clear" w:color="auto" w:fill="auto"/>
            <w:vAlign w:val="center"/>
          </w:tcPr>
          <w:p w14:paraId="1EAB79EB" w14:textId="77777777" w:rsidR="007309C8" w:rsidRPr="00C3025E" w:rsidRDefault="007309C8" w:rsidP="00272EB8">
            <w:pPr>
              <w:numPr>
                <w:ilvl w:val="0"/>
                <w:numId w:val="2"/>
              </w:numPr>
              <w:suppressAutoHyphens/>
              <w:autoSpaceDE/>
              <w:autoSpaceDN/>
              <w:adjustRightInd/>
              <w:ind w:left="357" w:hanging="357"/>
              <w:jc w:val="center"/>
              <w:rPr>
                <w:bCs/>
                <w:sz w:val="24"/>
                <w:szCs w:val="24"/>
              </w:rPr>
            </w:pPr>
          </w:p>
        </w:tc>
        <w:tc>
          <w:tcPr>
            <w:tcW w:w="2693" w:type="dxa"/>
            <w:shd w:val="clear" w:color="auto" w:fill="auto"/>
          </w:tcPr>
          <w:p w14:paraId="3370EA56" w14:textId="77777777" w:rsidR="00136EDD" w:rsidRDefault="007309C8" w:rsidP="007309C8">
            <w:pPr>
              <w:jc w:val="center"/>
              <w:rPr>
                <w:sz w:val="24"/>
                <w:szCs w:val="24"/>
              </w:rPr>
            </w:pPr>
            <w:r w:rsidRPr="00913560">
              <w:rPr>
                <w:sz w:val="24"/>
                <w:szCs w:val="24"/>
              </w:rPr>
              <w:t>Учебно-наглядные</w:t>
            </w:r>
          </w:p>
          <w:p w14:paraId="0DDAC767" w14:textId="77777777" w:rsidR="007309C8" w:rsidRPr="00913560" w:rsidRDefault="007309C8" w:rsidP="007309C8">
            <w:pPr>
              <w:jc w:val="center"/>
              <w:rPr>
                <w:sz w:val="24"/>
                <w:szCs w:val="24"/>
              </w:rPr>
            </w:pPr>
            <w:r w:rsidRPr="00913560">
              <w:rPr>
                <w:sz w:val="24"/>
                <w:szCs w:val="24"/>
              </w:rPr>
              <w:t>пособия</w:t>
            </w:r>
          </w:p>
        </w:tc>
        <w:tc>
          <w:tcPr>
            <w:tcW w:w="2552" w:type="dxa"/>
            <w:shd w:val="clear" w:color="auto" w:fill="auto"/>
          </w:tcPr>
          <w:p w14:paraId="1D206BF3" w14:textId="77777777" w:rsidR="007309C8" w:rsidRPr="00913560" w:rsidRDefault="00136EDD" w:rsidP="007309C8">
            <w:pPr>
              <w:jc w:val="both"/>
              <w:rPr>
                <w:sz w:val="24"/>
                <w:szCs w:val="24"/>
              </w:rPr>
            </w:pPr>
            <w:r>
              <w:rPr>
                <w:sz w:val="24"/>
                <w:szCs w:val="24"/>
              </w:rPr>
              <w:t>П</w:t>
            </w:r>
            <w:r w:rsidR="007309C8" w:rsidRPr="00913560">
              <w:rPr>
                <w:sz w:val="24"/>
                <w:szCs w:val="24"/>
              </w:rPr>
              <w:t>рактические занятия</w:t>
            </w:r>
          </w:p>
        </w:tc>
        <w:tc>
          <w:tcPr>
            <w:tcW w:w="3794" w:type="dxa"/>
            <w:shd w:val="clear" w:color="auto" w:fill="auto"/>
          </w:tcPr>
          <w:p w14:paraId="7FD9FF39" w14:textId="77777777" w:rsidR="007309C8" w:rsidRPr="00913560" w:rsidRDefault="007309C8" w:rsidP="007309C8">
            <w:pPr>
              <w:jc w:val="both"/>
              <w:rPr>
                <w:sz w:val="24"/>
                <w:szCs w:val="24"/>
              </w:rPr>
            </w:pPr>
            <w:r w:rsidRPr="00913560">
              <w:rPr>
                <w:sz w:val="24"/>
                <w:szCs w:val="24"/>
              </w:rPr>
              <w:t>Научные издания, иллюстрационный и раздаточный материал</w:t>
            </w:r>
          </w:p>
        </w:tc>
      </w:tr>
    </w:tbl>
    <w:p w14:paraId="37A923E0" w14:textId="77777777" w:rsidR="007309C8" w:rsidRDefault="007309C8" w:rsidP="004D089E"/>
    <w:sectPr w:rsidR="007309C8" w:rsidSect="008375BE">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AA7F4" w14:textId="77777777" w:rsidR="00D048D0" w:rsidRDefault="00D048D0" w:rsidP="00C52F7B">
      <w:r>
        <w:separator/>
      </w:r>
    </w:p>
  </w:endnote>
  <w:endnote w:type="continuationSeparator" w:id="0">
    <w:p w14:paraId="1388670C" w14:textId="77777777" w:rsidR="00D048D0" w:rsidRDefault="00D048D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 w:name="PTF55F-webfont">
    <w:altName w:val="Arial"/>
    <w:charset w:val="01"/>
    <w:family w:val="roman"/>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460029"/>
      <w:docPartObj>
        <w:docPartGallery w:val="Page Numbers (Bottom of Page)"/>
        <w:docPartUnique/>
      </w:docPartObj>
    </w:sdtPr>
    <w:sdtContent>
      <w:p w14:paraId="426B8CC7" w14:textId="5F5F1BFE" w:rsidR="00A36C45" w:rsidRDefault="00A36C45">
        <w:pPr>
          <w:pStyle w:val="af0"/>
          <w:jc w:val="center"/>
        </w:pPr>
        <w:r>
          <w:fldChar w:fldCharType="begin"/>
        </w:r>
        <w:r>
          <w:instrText>PAGE   \* MERGEFORMAT</w:instrText>
        </w:r>
        <w:r>
          <w:fldChar w:fldCharType="separate"/>
        </w:r>
        <w:r w:rsidR="006157F9">
          <w:rPr>
            <w:noProof/>
          </w:rPr>
          <w:t>21</w:t>
        </w:r>
        <w:r>
          <w:rPr>
            <w:noProof/>
          </w:rPr>
          <w:fldChar w:fldCharType="end"/>
        </w:r>
      </w:p>
    </w:sdtContent>
  </w:sdt>
  <w:p w14:paraId="330490FA" w14:textId="77777777" w:rsidR="00A36C45" w:rsidRDefault="00A36C45">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6832739"/>
      <w:docPartObj>
        <w:docPartGallery w:val="Page Numbers (Bottom of Page)"/>
        <w:docPartUnique/>
      </w:docPartObj>
    </w:sdtPr>
    <w:sdtContent>
      <w:p w14:paraId="4CB758AB" w14:textId="74FA0693" w:rsidR="00A36C45" w:rsidRDefault="00A36C45">
        <w:pPr>
          <w:pStyle w:val="af0"/>
          <w:jc w:val="center"/>
        </w:pPr>
        <w:r>
          <w:fldChar w:fldCharType="begin"/>
        </w:r>
        <w:r>
          <w:instrText>PAGE   \* MERGEFORMAT</w:instrText>
        </w:r>
        <w:r>
          <w:fldChar w:fldCharType="separate"/>
        </w:r>
        <w:r w:rsidR="006157F9">
          <w:rPr>
            <w:noProof/>
          </w:rPr>
          <w:t>1</w:t>
        </w:r>
        <w:r>
          <w:rPr>
            <w:noProof/>
          </w:rPr>
          <w:fldChar w:fldCharType="end"/>
        </w:r>
      </w:p>
    </w:sdtContent>
  </w:sdt>
  <w:p w14:paraId="30D16C31" w14:textId="77777777" w:rsidR="00A36C45" w:rsidRDefault="00A36C4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CE04C" w14:textId="77777777" w:rsidR="00D048D0" w:rsidRDefault="00D048D0" w:rsidP="00C52F7B">
      <w:r>
        <w:separator/>
      </w:r>
    </w:p>
  </w:footnote>
  <w:footnote w:type="continuationSeparator" w:id="0">
    <w:p w14:paraId="76BE1452" w14:textId="77777777" w:rsidR="00D048D0" w:rsidRDefault="00D048D0"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9E1C9" w14:textId="77777777" w:rsidR="00A36C45" w:rsidRDefault="00A36C45">
    <w:pPr>
      <w:pStyle w:val="ae"/>
      <w:jc w:val="center"/>
    </w:pPr>
  </w:p>
  <w:p w14:paraId="17E7C346" w14:textId="77777777" w:rsidR="00A36C45" w:rsidRDefault="00A36C45">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F0F3E"/>
    <w:multiLevelType w:val="hybridMultilevel"/>
    <w:tmpl w:val="F5DEF57A"/>
    <w:lvl w:ilvl="0" w:tplc="B12ECDD6">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3B2A77"/>
    <w:multiLevelType w:val="hybridMultilevel"/>
    <w:tmpl w:val="9A007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6F09AE"/>
    <w:multiLevelType w:val="hybridMultilevel"/>
    <w:tmpl w:val="32184852"/>
    <w:lvl w:ilvl="0" w:tplc="FFDA167E">
      <w:start w:val="2"/>
      <w:numFmt w:val="decimal"/>
      <w:lvlText w:val="%1."/>
      <w:lvlJc w:val="left"/>
      <w:pPr>
        <w:ind w:left="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1EECA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3EFCF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C80D0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C88056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806E2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9EEC8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FEF07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22196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65B5102"/>
    <w:multiLevelType w:val="hybridMultilevel"/>
    <w:tmpl w:val="1F66FC9A"/>
    <w:lvl w:ilvl="0" w:tplc="4046277C">
      <w:start w:val="1"/>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64A154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0A4B2C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E18989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186C96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D40C99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5D6C7A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6E2221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462F67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6BE1ED5"/>
    <w:multiLevelType w:val="hybridMultilevel"/>
    <w:tmpl w:val="C5746BF6"/>
    <w:lvl w:ilvl="0" w:tplc="2DB8675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380184"/>
    <w:multiLevelType w:val="hybridMultilevel"/>
    <w:tmpl w:val="4CC46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464176"/>
    <w:multiLevelType w:val="multilevel"/>
    <w:tmpl w:val="2AC40A66"/>
    <w:lvl w:ilvl="0">
      <w:start w:val="1"/>
      <w:numFmt w:val="decimal"/>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7" w15:restartNumberingAfterBreak="0">
    <w:nsid w:val="21A207E3"/>
    <w:multiLevelType w:val="hybridMultilevel"/>
    <w:tmpl w:val="EAB6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781F9E"/>
    <w:multiLevelType w:val="multilevel"/>
    <w:tmpl w:val="31BE9BFA"/>
    <w:lvl w:ilvl="0">
      <w:start w:val="4"/>
      <w:numFmt w:val="decimal"/>
      <w:lvlText w:val="%1."/>
      <w:lvlJc w:val="left"/>
      <w:pPr>
        <w:tabs>
          <w:tab w:val="num" w:pos="0"/>
        </w:tabs>
        <w:ind w:left="63" w:firstLine="0"/>
      </w:pPr>
      <w:rPr>
        <w:rFonts w:eastAsia="Times New Roman" w:cs="Times New Roman"/>
        <w:b w:val="0"/>
        <w:i w:val="0"/>
        <w:strike w:val="0"/>
        <w:dstrike w:val="0"/>
        <w:color w:val="000000"/>
        <w:position w:val="0"/>
        <w:sz w:val="28"/>
        <w:szCs w:val="28"/>
        <w:u w:val="none" w:color="000000"/>
        <w:vertAlign w:val="baseline"/>
      </w:rPr>
    </w:lvl>
    <w:lvl w:ilvl="1">
      <w:start w:val="1"/>
      <w:numFmt w:val="lowerLetter"/>
      <w:lvlText w:val="%2"/>
      <w:lvlJc w:val="left"/>
      <w:pPr>
        <w:tabs>
          <w:tab w:val="num" w:pos="0"/>
        </w:tabs>
        <w:ind w:left="1788" w:firstLine="0"/>
      </w:pPr>
      <w:rPr>
        <w:rFonts w:eastAsia="Times New Roman" w:cs="Times New Roman"/>
        <w:b w:val="0"/>
        <w:i w:val="0"/>
        <w:strike w:val="0"/>
        <w:dstrike w:val="0"/>
        <w:color w:val="000000"/>
        <w:position w:val="0"/>
        <w:sz w:val="28"/>
        <w:szCs w:val="28"/>
        <w:u w:val="none" w:color="000000"/>
        <w:vertAlign w:val="baseline"/>
      </w:rPr>
    </w:lvl>
    <w:lvl w:ilvl="2">
      <w:start w:val="1"/>
      <w:numFmt w:val="lowerRoman"/>
      <w:lvlText w:val="%3"/>
      <w:lvlJc w:val="left"/>
      <w:pPr>
        <w:tabs>
          <w:tab w:val="num" w:pos="0"/>
        </w:tabs>
        <w:ind w:left="2508" w:firstLine="0"/>
      </w:pPr>
      <w:rPr>
        <w:rFonts w:eastAsia="Times New Roman" w:cs="Times New Roman"/>
        <w:b w:val="0"/>
        <w:i w:val="0"/>
        <w:strike w:val="0"/>
        <w:dstrike w:val="0"/>
        <w:color w:val="000000"/>
        <w:position w:val="0"/>
        <w:sz w:val="28"/>
        <w:szCs w:val="28"/>
        <w:u w:val="none" w:color="000000"/>
        <w:vertAlign w:val="baseline"/>
      </w:rPr>
    </w:lvl>
    <w:lvl w:ilvl="3">
      <w:start w:val="1"/>
      <w:numFmt w:val="decimal"/>
      <w:lvlText w:val="%4"/>
      <w:lvlJc w:val="left"/>
      <w:pPr>
        <w:tabs>
          <w:tab w:val="num" w:pos="0"/>
        </w:tabs>
        <w:ind w:left="3228" w:firstLine="0"/>
      </w:pPr>
      <w:rPr>
        <w:rFonts w:eastAsia="Times New Roman" w:cs="Times New Roman"/>
        <w:b w:val="0"/>
        <w:i w:val="0"/>
        <w:strike w:val="0"/>
        <w:dstrike w:val="0"/>
        <w:color w:val="000000"/>
        <w:position w:val="0"/>
        <w:sz w:val="28"/>
        <w:szCs w:val="28"/>
        <w:u w:val="none" w:color="000000"/>
        <w:vertAlign w:val="baseline"/>
      </w:rPr>
    </w:lvl>
    <w:lvl w:ilvl="4">
      <w:start w:val="1"/>
      <w:numFmt w:val="lowerLetter"/>
      <w:lvlText w:val="%5"/>
      <w:lvlJc w:val="left"/>
      <w:pPr>
        <w:tabs>
          <w:tab w:val="num" w:pos="0"/>
        </w:tabs>
        <w:ind w:left="3948" w:firstLine="0"/>
      </w:pPr>
      <w:rPr>
        <w:rFonts w:eastAsia="Times New Roman" w:cs="Times New Roman"/>
        <w:b w:val="0"/>
        <w:i w:val="0"/>
        <w:strike w:val="0"/>
        <w:dstrike w:val="0"/>
        <w:color w:val="000000"/>
        <w:position w:val="0"/>
        <w:sz w:val="28"/>
        <w:szCs w:val="28"/>
        <w:u w:val="none" w:color="000000"/>
        <w:vertAlign w:val="baseline"/>
      </w:rPr>
    </w:lvl>
    <w:lvl w:ilvl="5">
      <w:start w:val="1"/>
      <w:numFmt w:val="lowerRoman"/>
      <w:lvlText w:val="%6"/>
      <w:lvlJc w:val="left"/>
      <w:pPr>
        <w:tabs>
          <w:tab w:val="num" w:pos="0"/>
        </w:tabs>
        <w:ind w:left="4668" w:firstLine="0"/>
      </w:pPr>
      <w:rPr>
        <w:rFonts w:eastAsia="Times New Roman" w:cs="Times New Roman"/>
        <w:b w:val="0"/>
        <w:i w:val="0"/>
        <w:strike w:val="0"/>
        <w:dstrike w:val="0"/>
        <w:color w:val="000000"/>
        <w:position w:val="0"/>
        <w:sz w:val="28"/>
        <w:szCs w:val="28"/>
        <w:u w:val="none" w:color="000000"/>
        <w:vertAlign w:val="baseline"/>
      </w:rPr>
    </w:lvl>
    <w:lvl w:ilvl="6">
      <w:start w:val="1"/>
      <w:numFmt w:val="decimal"/>
      <w:lvlText w:val="%7"/>
      <w:lvlJc w:val="left"/>
      <w:pPr>
        <w:tabs>
          <w:tab w:val="num" w:pos="0"/>
        </w:tabs>
        <w:ind w:left="5388" w:firstLine="0"/>
      </w:pPr>
      <w:rPr>
        <w:rFonts w:eastAsia="Times New Roman" w:cs="Times New Roman"/>
        <w:b w:val="0"/>
        <w:i w:val="0"/>
        <w:strike w:val="0"/>
        <w:dstrike w:val="0"/>
        <w:color w:val="000000"/>
        <w:position w:val="0"/>
        <w:sz w:val="28"/>
        <w:szCs w:val="28"/>
        <w:u w:val="none" w:color="000000"/>
        <w:vertAlign w:val="baseline"/>
      </w:rPr>
    </w:lvl>
    <w:lvl w:ilvl="7">
      <w:start w:val="1"/>
      <w:numFmt w:val="lowerLetter"/>
      <w:lvlText w:val="%8"/>
      <w:lvlJc w:val="left"/>
      <w:pPr>
        <w:tabs>
          <w:tab w:val="num" w:pos="0"/>
        </w:tabs>
        <w:ind w:left="6108" w:firstLine="0"/>
      </w:pPr>
      <w:rPr>
        <w:rFonts w:eastAsia="Times New Roman" w:cs="Times New Roman"/>
        <w:b w:val="0"/>
        <w:i w:val="0"/>
        <w:strike w:val="0"/>
        <w:dstrike w:val="0"/>
        <w:color w:val="000000"/>
        <w:position w:val="0"/>
        <w:sz w:val="28"/>
        <w:szCs w:val="28"/>
        <w:u w:val="none" w:color="000000"/>
        <w:vertAlign w:val="baseline"/>
      </w:rPr>
    </w:lvl>
    <w:lvl w:ilvl="8">
      <w:start w:val="1"/>
      <w:numFmt w:val="lowerRoman"/>
      <w:lvlText w:val="%9"/>
      <w:lvlJc w:val="left"/>
      <w:pPr>
        <w:tabs>
          <w:tab w:val="num" w:pos="0"/>
        </w:tabs>
        <w:ind w:left="6828" w:firstLine="0"/>
      </w:pPr>
      <w:rPr>
        <w:rFonts w:eastAsia="Times New Roman" w:cs="Times New Roman"/>
        <w:b w:val="0"/>
        <w:i w:val="0"/>
        <w:strike w:val="0"/>
        <w:dstrike w:val="0"/>
        <w:color w:val="000000"/>
        <w:position w:val="0"/>
        <w:sz w:val="28"/>
        <w:szCs w:val="28"/>
        <w:u w:val="none" w:color="000000"/>
        <w:vertAlign w:val="baseline"/>
      </w:rPr>
    </w:lvl>
  </w:abstractNum>
  <w:abstractNum w:abstractNumId="9" w15:restartNumberingAfterBreak="0">
    <w:nsid w:val="27DB26B6"/>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050DAD"/>
    <w:multiLevelType w:val="hybridMultilevel"/>
    <w:tmpl w:val="8FDA3610"/>
    <w:lvl w:ilvl="0" w:tplc="5E32227A">
      <w:start w:val="1"/>
      <w:numFmt w:val="decimal"/>
      <w:lvlText w:val="%1."/>
      <w:lvlJc w:val="left"/>
      <w:pPr>
        <w:ind w:left="3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F2961922">
      <w:start w:val="1"/>
      <w:numFmt w:val="lowerLetter"/>
      <w:lvlText w:val="%2"/>
      <w:lvlJc w:val="left"/>
      <w:pPr>
        <w:ind w:left="11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B2B0BD6E">
      <w:start w:val="1"/>
      <w:numFmt w:val="lowerRoman"/>
      <w:lvlText w:val="%3"/>
      <w:lvlJc w:val="left"/>
      <w:pPr>
        <w:ind w:left="18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A796D1DA">
      <w:start w:val="1"/>
      <w:numFmt w:val="decimal"/>
      <w:lvlText w:val="%4"/>
      <w:lvlJc w:val="left"/>
      <w:pPr>
        <w:ind w:left="26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0DDABA48">
      <w:start w:val="1"/>
      <w:numFmt w:val="lowerLetter"/>
      <w:lvlText w:val="%5"/>
      <w:lvlJc w:val="left"/>
      <w:pPr>
        <w:ind w:left="33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127A4BD4">
      <w:start w:val="1"/>
      <w:numFmt w:val="lowerRoman"/>
      <w:lvlText w:val="%6"/>
      <w:lvlJc w:val="left"/>
      <w:pPr>
        <w:ind w:left="40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652E0F70">
      <w:start w:val="1"/>
      <w:numFmt w:val="decimal"/>
      <w:lvlText w:val="%7"/>
      <w:lvlJc w:val="left"/>
      <w:pPr>
        <w:ind w:left="47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A410877A">
      <w:start w:val="1"/>
      <w:numFmt w:val="lowerLetter"/>
      <w:lvlText w:val="%8"/>
      <w:lvlJc w:val="left"/>
      <w:pPr>
        <w:ind w:left="54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CBA2C57C">
      <w:start w:val="1"/>
      <w:numFmt w:val="lowerRoman"/>
      <w:lvlText w:val="%9"/>
      <w:lvlJc w:val="left"/>
      <w:pPr>
        <w:ind w:left="62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11" w15:restartNumberingAfterBreak="0">
    <w:nsid w:val="2CBB3843"/>
    <w:multiLevelType w:val="hybridMultilevel"/>
    <w:tmpl w:val="3496EFAA"/>
    <w:lvl w:ilvl="0" w:tplc="D3642FA4">
      <w:start w:val="29"/>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888499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B061E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2B8F43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7E6565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876966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A200AA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D6E875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8122D1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D6F41B5"/>
    <w:multiLevelType w:val="hybridMultilevel"/>
    <w:tmpl w:val="F21E00DC"/>
    <w:lvl w:ilvl="0" w:tplc="68946D52">
      <w:start w:val="22"/>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D0A764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51AFD1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E665B3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0CCF39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3B2CC1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A607E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DC8E8F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29E957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2E3B44FA"/>
    <w:multiLevelType w:val="multilevel"/>
    <w:tmpl w:val="755E2A0A"/>
    <w:lvl w:ilvl="0">
      <w:start w:val="11"/>
      <w:numFmt w:val="decimal"/>
      <w:lvlText w:val="%1."/>
      <w:lvlJc w:val="left"/>
      <w:pPr>
        <w:tabs>
          <w:tab w:val="num" w:pos="0"/>
        </w:tabs>
        <w:ind w:left="340" w:firstLine="0"/>
      </w:pPr>
      <w:rPr>
        <w:rFonts w:eastAsia="Times New Roman" w:cs="Times New Roman" w:hint="default"/>
        <w:b w:val="0"/>
        <w:i w:val="0"/>
        <w:strike w:val="0"/>
        <w:dstrike w:val="0"/>
        <w:color w:val="181717"/>
        <w:position w:val="0"/>
        <w:sz w:val="28"/>
        <w:szCs w:val="28"/>
        <w:u w:val="none" w:color="000000"/>
        <w:vertAlign w:val="baseline"/>
      </w:rPr>
    </w:lvl>
    <w:lvl w:ilvl="1">
      <w:start w:val="1"/>
      <w:numFmt w:val="lowerLetter"/>
      <w:lvlText w:val="%2"/>
      <w:lvlJc w:val="left"/>
      <w:pPr>
        <w:tabs>
          <w:tab w:val="num" w:pos="0"/>
        </w:tabs>
        <w:ind w:left="1080" w:firstLine="0"/>
      </w:pPr>
      <w:rPr>
        <w:rFonts w:eastAsia="Times New Roman" w:cs="Times New Roman" w:hint="default"/>
        <w:b w:val="0"/>
        <w:i w:val="0"/>
        <w:strike w:val="0"/>
        <w:dstrike w:val="0"/>
        <w:color w:val="181717"/>
        <w:position w:val="0"/>
        <w:sz w:val="20"/>
        <w:szCs w:val="20"/>
        <w:u w:val="none" w:color="000000"/>
        <w:vertAlign w:val="baseline"/>
      </w:rPr>
    </w:lvl>
    <w:lvl w:ilvl="2">
      <w:start w:val="1"/>
      <w:numFmt w:val="lowerRoman"/>
      <w:lvlText w:val="%3"/>
      <w:lvlJc w:val="left"/>
      <w:pPr>
        <w:tabs>
          <w:tab w:val="num" w:pos="0"/>
        </w:tabs>
        <w:ind w:left="1800" w:firstLine="0"/>
      </w:pPr>
      <w:rPr>
        <w:rFonts w:eastAsia="Times New Roman" w:cs="Times New Roman" w:hint="default"/>
        <w:b w:val="0"/>
        <w:i w:val="0"/>
        <w:strike w:val="0"/>
        <w:dstrike w:val="0"/>
        <w:color w:val="181717"/>
        <w:position w:val="0"/>
        <w:sz w:val="20"/>
        <w:szCs w:val="20"/>
        <w:u w:val="none" w:color="000000"/>
        <w:vertAlign w:val="baseline"/>
      </w:rPr>
    </w:lvl>
    <w:lvl w:ilvl="3">
      <w:start w:val="1"/>
      <w:numFmt w:val="decimal"/>
      <w:lvlText w:val="%4"/>
      <w:lvlJc w:val="left"/>
      <w:pPr>
        <w:tabs>
          <w:tab w:val="num" w:pos="0"/>
        </w:tabs>
        <w:ind w:left="2520" w:firstLine="0"/>
      </w:pPr>
      <w:rPr>
        <w:rFonts w:eastAsia="Times New Roman" w:cs="Times New Roman" w:hint="default"/>
        <w:b w:val="0"/>
        <w:i w:val="0"/>
        <w:strike w:val="0"/>
        <w:dstrike w:val="0"/>
        <w:color w:val="181717"/>
        <w:position w:val="0"/>
        <w:sz w:val="20"/>
        <w:szCs w:val="20"/>
        <w:u w:val="none" w:color="000000"/>
        <w:vertAlign w:val="baseline"/>
      </w:rPr>
    </w:lvl>
    <w:lvl w:ilvl="4">
      <w:start w:val="1"/>
      <w:numFmt w:val="lowerLetter"/>
      <w:lvlText w:val="%5"/>
      <w:lvlJc w:val="left"/>
      <w:pPr>
        <w:tabs>
          <w:tab w:val="num" w:pos="0"/>
        </w:tabs>
        <w:ind w:left="3240" w:firstLine="0"/>
      </w:pPr>
      <w:rPr>
        <w:rFonts w:eastAsia="Times New Roman" w:cs="Times New Roman" w:hint="default"/>
        <w:b w:val="0"/>
        <w:i w:val="0"/>
        <w:strike w:val="0"/>
        <w:dstrike w:val="0"/>
        <w:color w:val="181717"/>
        <w:position w:val="0"/>
        <w:sz w:val="20"/>
        <w:szCs w:val="20"/>
        <w:u w:val="none" w:color="000000"/>
        <w:vertAlign w:val="baseline"/>
      </w:rPr>
    </w:lvl>
    <w:lvl w:ilvl="5">
      <w:start w:val="1"/>
      <w:numFmt w:val="lowerRoman"/>
      <w:lvlText w:val="%6"/>
      <w:lvlJc w:val="left"/>
      <w:pPr>
        <w:tabs>
          <w:tab w:val="num" w:pos="0"/>
        </w:tabs>
        <w:ind w:left="3960" w:firstLine="0"/>
      </w:pPr>
      <w:rPr>
        <w:rFonts w:eastAsia="Times New Roman" w:cs="Times New Roman" w:hint="default"/>
        <w:b w:val="0"/>
        <w:i w:val="0"/>
        <w:strike w:val="0"/>
        <w:dstrike w:val="0"/>
        <w:color w:val="181717"/>
        <w:position w:val="0"/>
        <w:sz w:val="20"/>
        <w:szCs w:val="20"/>
        <w:u w:val="none" w:color="000000"/>
        <w:vertAlign w:val="baseline"/>
      </w:rPr>
    </w:lvl>
    <w:lvl w:ilvl="6">
      <w:start w:val="1"/>
      <w:numFmt w:val="decimal"/>
      <w:lvlText w:val="%7"/>
      <w:lvlJc w:val="left"/>
      <w:pPr>
        <w:tabs>
          <w:tab w:val="num" w:pos="0"/>
        </w:tabs>
        <w:ind w:left="4680" w:firstLine="0"/>
      </w:pPr>
      <w:rPr>
        <w:rFonts w:eastAsia="Times New Roman" w:cs="Times New Roman" w:hint="default"/>
        <w:b w:val="0"/>
        <w:i w:val="0"/>
        <w:strike w:val="0"/>
        <w:dstrike w:val="0"/>
        <w:color w:val="181717"/>
        <w:position w:val="0"/>
        <w:sz w:val="20"/>
        <w:szCs w:val="20"/>
        <w:u w:val="none" w:color="000000"/>
        <w:vertAlign w:val="baseline"/>
      </w:rPr>
    </w:lvl>
    <w:lvl w:ilvl="7">
      <w:start w:val="1"/>
      <w:numFmt w:val="lowerLetter"/>
      <w:lvlText w:val="%8"/>
      <w:lvlJc w:val="left"/>
      <w:pPr>
        <w:tabs>
          <w:tab w:val="num" w:pos="0"/>
        </w:tabs>
        <w:ind w:left="5400" w:firstLine="0"/>
      </w:pPr>
      <w:rPr>
        <w:rFonts w:eastAsia="Times New Roman" w:cs="Times New Roman" w:hint="default"/>
        <w:b w:val="0"/>
        <w:i w:val="0"/>
        <w:strike w:val="0"/>
        <w:dstrike w:val="0"/>
        <w:color w:val="181717"/>
        <w:position w:val="0"/>
        <w:sz w:val="20"/>
        <w:szCs w:val="20"/>
        <w:u w:val="none" w:color="000000"/>
        <w:vertAlign w:val="baseline"/>
      </w:rPr>
    </w:lvl>
    <w:lvl w:ilvl="8">
      <w:start w:val="1"/>
      <w:numFmt w:val="lowerRoman"/>
      <w:lvlText w:val="%9"/>
      <w:lvlJc w:val="left"/>
      <w:pPr>
        <w:tabs>
          <w:tab w:val="num" w:pos="0"/>
        </w:tabs>
        <w:ind w:left="6120" w:firstLine="0"/>
      </w:pPr>
      <w:rPr>
        <w:rFonts w:eastAsia="Times New Roman" w:cs="Times New Roman" w:hint="default"/>
        <w:b w:val="0"/>
        <w:i w:val="0"/>
        <w:strike w:val="0"/>
        <w:dstrike w:val="0"/>
        <w:color w:val="181717"/>
        <w:position w:val="0"/>
        <w:sz w:val="20"/>
        <w:szCs w:val="20"/>
        <w:u w:val="none" w:color="000000"/>
        <w:vertAlign w:val="baseline"/>
      </w:rPr>
    </w:lvl>
  </w:abstractNum>
  <w:abstractNum w:abstractNumId="14" w15:restartNumberingAfterBreak="0">
    <w:nsid w:val="35391ABE"/>
    <w:multiLevelType w:val="hybridMultilevel"/>
    <w:tmpl w:val="8FDA3610"/>
    <w:lvl w:ilvl="0" w:tplc="FFFFFFFF">
      <w:start w:val="1"/>
      <w:numFmt w:val="decimal"/>
      <w:lvlText w:val="%1."/>
      <w:lvlJc w:val="left"/>
      <w:pPr>
        <w:ind w:left="3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FFFFFFFF">
      <w:start w:val="1"/>
      <w:numFmt w:val="lowerLetter"/>
      <w:lvlText w:val="%2"/>
      <w:lvlJc w:val="left"/>
      <w:pPr>
        <w:ind w:left="11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FFFFFFFF">
      <w:start w:val="1"/>
      <w:numFmt w:val="lowerRoman"/>
      <w:lvlText w:val="%3"/>
      <w:lvlJc w:val="left"/>
      <w:pPr>
        <w:ind w:left="18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FFFFFFFF">
      <w:start w:val="1"/>
      <w:numFmt w:val="decimal"/>
      <w:lvlText w:val="%4"/>
      <w:lvlJc w:val="left"/>
      <w:pPr>
        <w:ind w:left="26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FFFFFFFF">
      <w:start w:val="1"/>
      <w:numFmt w:val="lowerLetter"/>
      <w:lvlText w:val="%5"/>
      <w:lvlJc w:val="left"/>
      <w:pPr>
        <w:ind w:left="33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FFFFFFFF">
      <w:start w:val="1"/>
      <w:numFmt w:val="lowerRoman"/>
      <w:lvlText w:val="%6"/>
      <w:lvlJc w:val="left"/>
      <w:pPr>
        <w:ind w:left="40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FFFFFFFF">
      <w:start w:val="1"/>
      <w:numFmt w:val="decimal"/>
      <w:lvlText w:val="%7"/>
      <w:lvlJc w:val="left"/>
      <w:pPr>
        <w:ind w:left="47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FFFFFFFF">
      <w:start w:val="1"/>
      <w:numFmt w:val="lowerLetter"/>
      <w:lvlText w:val="%8"/>
      <w:lvlJc w:val="left"/>
      <w:pPr>
        <w:ind w:left="54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FFFFFFFF">
      <w:start w:val="1"/>
      <w:numFmt w:val="lowerRoman"/>
      <w:lvlText w:val="%9"/>
      <w:lvlJc w:val="left"/>
      <w:pPr>
        <w:ind w:left="62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15" w15:restartNumberingAfterBreak="0">
    <w:nsid w:val="378B1A54"/>
    <w:multiLevelType w:val="hybridMultilevel"/>
    <w:tmpl w:val="5C38410A"/>
    <w:lvl w:ilvl="0" w:tplc="75E65D36">
      <w:start w:val="5"/>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5826DB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76657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1B0659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2F85EB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508110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71C868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1600D0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856DAE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833341D"/>
    <w:multiLevelType w:val="hybridMultilevel"/>
    <w:tmpl w:val="02F6D3C4"/>
    <w:lvl w:ilvl="0" w:tplc="2DB8675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161E97"/>
    <w:multiLevelType w:val="hybridMultilevel"/>
    <w:tmpl w:val="4E6A8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6F2215"/>
    <w:multiLevelType w:val="multilevel"/>
    <w:tmpl w:val="7D56D4AC"/>
    <w:lvl w:ilvl="0">
      <w:start w:val="1"/>
      <w:numFmt w:val="decimal"/>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19" w15:restartNumberingAfterBreak="0">
    <w:nsid w:val="3DBE6012"/>
    <w:multiLevelType w:val="multilevel"/>
    <w:tmpl w:val="A5449D94"/>
    <w:lvl w:ilvl="0">
      <w:start w:val="10"/>
      <w:numFmt w:val="decimal"/>
      <w:lvlText w:val="%1."/>
      <w:lvlJc w:val="left"/>
      <w:pPr>
        <w:tabs>
          <w:tab w:val="num" w:pos="0"/>
        </w:tabs>
        <w:ind w:left="340" w:firstLine="0"/>
      </w:pPr>
      <w:rPr>
        <w:rFonts w:eastAsia="Times New Roman" w:cs="Times New Roman"/>
        <w:b w:val="0"/>
        <w:i w:val="0"/>
        <w:strike w:val="0"/>
        <w:dstrike w:val="0"/>
        <w:color w:val="181717"/>
        <w:position w:val="0"/>
        <w:sz w:val="28"/>
        <w:szCs w:val="28"/>
        <w:u w:val="none" w:color="000000"/>
        <w:vertAlign w:val="baseline"/>
      </w:rPr>
    </w:lvl>
    <w:lvl w:ilvl="1">
      <w:start w:val="1"/>
      <w:numFmt w:val="lowerLetter"/>
      <w:lvlText w:val="%2"/>
      <w:lvlJc w:val="left"/>
      <w:pPr>
        <w:tabs>
          <w:tab w:val="num" w:pos="0"/>
        </w:tabs>
        <w:ind w:left="1080" w:firstLine="0"/>
      </w:pPr>
      <w:rPr>
        <w:rFonts w:eastAsia="Times New Roman" w:cs="Times New Roman"/>
        <w:b w:val="0"/>
        <w:i w:val="0"/>
        <w:strike w:val="0"/>
        <w:dstrike w:val="0"/>
        <w:color w:val="181717"/>
        <w:position w:val="0"/>
        <w:sz w:val="20"/>
        <w:szCs w:val="20"/>
        <w:u w:val="none" w:color="000000"/>
        <w:vertAlign w:val="baseline"/>
      </w:rPr>
    </w:lvl>
    <w:lvl w:ilvl="2">
      <w:start w:val="1"/>
      <w:numFmt w:val="lowerRoman"/>
      <w:lvlText w:val="%3"/>
      <w:lvlJc w:val="left"/>
      <w:pPr>
        <w:tabs>
          <w:tab w:val="num" w:pos="0"/>
        </w:tabs>
        <w:ind w:left="1800" w:firstLine="0"/>
      </w:pPr>
      <w:rPr>
        <w:rFonts w:eastAsia="Times New Roman" w:cs="Times New Roman"/>
        <w:b w:val="0"/>
        <w:i w:val="0"/>
        <w:strike w:val="0"/>
        <w:dstrike w:val="0"/>
        <w:color w:val="181717"/>
        <w:position w:val="0"/>
        <w:sz w:val="20"/>
        <w:szCs w:val="20"/>
        <w:u w:val="none" w:color="000000"/>
        <w:vertAlign w:val="baseline"/>
      </w:rPr>
    </w:lvl>
    <w:lvl w:ilvl="3">
      <w:start w:val="1"/>
      <w:numFmt w:val="decimal"/>
      <w:lvlText w:val="%4"/>
      <w:lvlJc w:val="left"/>
      <w:pPr>
        <w:tabs>
          <w:tab w:val="num" w:pos="0"/>
        </w:tabs>
        <w:ind w:left="2520" w:firstLine="0"/>
      </w:pPr>
      <w:rPr>
        <w:rFonts w:eastAsia="Times New Roman" w:cs="Times New Roman"/>
        <w:b w:val="0"/>
        <w:i w:val="0"/>
        <w:strike w:val="0"/>
        <w:dstrike w:val="0"/>
        <w:color w:val="181717"/>
        <w:position w:val="0"/>
        <w:sz w:val="20"/>
        <w:szCs w:val="20"/>
        <w:u w:val="none" w:color="000000"/>
        <w:vertAlign w:val="baseline"/>
      </w:rPr>
    </w:lvl>
    <w:lvl w:ilvl="4">
      <w:start w:val="1"/>
      <w:numFmt w:val="lowerLetter"/>
      <w:lvlText w:val="%5"/>
      <w:lvlJc w:val="left"/>
      <w:pPr>
        <w:tabs>
          <w:tab w:val="num" w:pos="0"/>
        </w:tabs>
        <w:ind w:left="3240" w:firstLine="0"/>
      </w:pPr>
      <w:rPr>
        <w:rFonts w:eastAsia="Times New Roman" w:cs="Times New Roman"/>
        <w:b w:val="0"/>
        <w:i w:val="0"/>
        <w:strike w:val="0"/>
        <w:dstrike w:val="0"/>
        <w:color w:val="181717"/>
        <w:position w:val="0"/>
        <w:sz w:val="20"/>
        <w:szCs w:val="20"/>
        <w:u w:val="none" w:color="000000"/>
        <w:vertAlign w:val="baseline"/>
      </w:rPr>
    </w:lvl>
    <w:lvl w:ilvl="5">
      <w:start w:val="1"/>
      <w:numFmt w:val="lowerRoman"/>
      <w:lvlText w:val="%6"/>
      <w:lvlJc w:val="left"/>
      <w:pPr>
        <w:tabs>
          <w:tab w:val="num" w:pos="0"/>
        </w:tabs>
        <w:ind w:left="3960" w:firstLine="0"/>
      </w:pPr>
      <w:rPr>
        <w:rFonts w:eastAsia="Times New Roman" w:cs="Times New Roman"/>
        <w:b w:val="0"/>
        <w:i w:val="0"/>
        <w:strike w:val="0"/>
        <w:dstrike w:val="0"/>
        <w:color w:val="181717"/>
        <w:position w:val="0"/>
        <w:sz w:val="20"/>
        <w:szCs w:val="20"/>
        <w:u w:val="none" w:color="000000"/>
        <w:vertAlign w:val="baseline"/>
      </w:rPr>
    </w:lvl>
    <w:lvl w:ilvl="6">
      <w:start w:val="1"/>
      <w:numFmt w:val="decimal"/>
      <w:lvlText w:val="%7"/>
      <w:lvlJc w:val="left"/>
      <w:pPr>
        <w:tabs>
          <w:tab w:val="num" w:pos="0"/>
        </w:tabs>
        <w:ind w:left="4680" w:firstLine="0"/>
      </w:pPr>
      <w:rPr>
        <w:rFonts w:eastAsia="Times New Roman" w:cs="Times New Roman"/>
        <w:b w:val="0"/>
        <w:i w:val="0"/>
        <w:strike w:val="0"/>
        <w:dstrike w:val="0"/>
        <w:color w:val="181717"/>
        <w:position w:val="0"/>
        <w:sz w:val="20"/>
        <w:szCs w:val="20"/>
        <w:u w:val="none" w:color="000000"/>
        <w:vertAlign w:val="baseline"/>
      </w:rPr>
    </w:lvl>
    <w:lvl w:ilvl="7">
      <w:start w:val="1"/>
      <w:numFmt w:val="lowerLetter"/>
      <w:lvlText w:val="%8"/>
      <w:lvlJc w:val="left"/>
      <w:pPr>
        <w:tabs>
          <w:tab w:val="num" w:pos="0"/>
        </w:tabs>
        <w:ind w:left="5400" w:firstLine="0"/>
      </w:pPr>
      <w:rPr>
        <w:rFonts w:eastAsia="Times New Roman" w:cs="Times New Roman"/>
        <w:b w:val="0"/>
        <w:i w:val="0"/>
        <w:strike w:val="0"/>
        <w:dstrike w:val="0"/>
        <w:color w:val="181717"/>
        <w:position w:val="0"/>
        <w:sz w:val="20"/>
        <w:szCs w:val="20"/>
        <w:u w:val="none" w:color="000000"/>
        <w:vertAlign w:val="baseline"/>
      </w:rPr>
    </w:lvl>
    <w:lvl w:ilvl="8">
      <w:start w:val="1"/>
      <w:numFmt w:val="lowerRoman"/>
      <w:lvlText w:val="%9"/>
      <w:lvlJc w:val="left"/>
      <w:pPr>
        <w:tabs>
          <w:tab w:val="num" w:pos="0"/>
        </w:tabs>
        <w:ind w:left="6120" w:firstLine="0"/>
      </w:pPr>
      <w:rPr>
        <w:rFonts w:eastAsia="Times New Roman" w:cs="Times New Roman"/>
        <w:b w:val="0"/>
        <w:i w:val="0"/>
        <w:strike w:val="0"/>
        <w:dstrike w:val="0"/>
        <w:color w:val="181717"/>
        <w:position w:val="0"/>
        <w:sz w:val="20"/>
        <w:szCs w:val="20"/>
        <w:u w:val="none" w:color="000000"/>
        <w:vertAlign w:val="baseline"/>
      </w:rPr>
    </w:lvl>
  </w:abstractNum>
  <w:abstractNum w:abstractNumId="20" w15:restartNumberingAfterBreak="0">
    <w:nsid w:val="3FB00E1D"/>
    <w:multiLevelType w:val="hybridMultilevel"/>
    <w:tmpl w:val="91862440"/>
    <w:lvl w:ilvl="0" w:tplc="FA96DDAE">
      <w:start w:val="1"/>
      <w:numFmt w:val="bullet"/>
      <w:pStyle w:val="a"/>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383518"/>
    <w:multiLevelType w:val="multilevel"/>
    <w:tmpl w:val="3EB86C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CD72AF2"/>
    <w:multiLevelType w:val="multilevel"/>
    <w:tmpl w:val="BFBC1D12"/>
    <w:lvl w:ilvl="0">
      <w:start w:val="1"/>
      <w:numFmt w:val="decimal"/>
      <w:lvlText w:val="%1."/>
      <w:lvlJc w:val="left"/>
      <w:pPr>
        <w:ind w:left="720" w:hanging="360"/>
      </w:pPr>
    </w:lvl>
    <w:lvl w:ilvl="1">
      <w:start w:val="2"/>
      <w:numFmt w:val="decimal"/>
      <w:isLgl/>
      <w:lvlText w:val="%1.%2."/>
      <w:lvlJc w:val="left"/>
      <w:pPr>
        <w:ind w:left="2055" w:hanging="495"/>
      </w:pPr>
      <w:rPr>
        <w:rFonts w:ascii="Times New Roman" w:hAnsi="Times New Roman" w:cs="Times New Roman" w:hint="default"/>
        <w:b/>
        <w:bCs/>
        <w:color w:val="auto"/>
        <w:sz w:val="28"/>
        <w:szCs w:val="28"/>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F28080B"/>
    <w:multiLevelType w:val="hybridMultilevel"/>
    <w:tmpl w:val="8FDA3610"/>
    <w:lvl w:ilvl="0" w:tplc="FFFFFFFF">
      <w:start w:val="1"/>
      <w:numFmt w:val="decimal"/>
      <w:lvlText w:val="%1."/>
      <w:lvlJc w:val="left"/>
      <w:pPr>
        <w:ind w:left="3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FFFFFFFF">
      <w:start w:val="1"/>
      <w:numFmt w:val="lowerLetter"/>
      <w:lvlText w:val="%2"/>
      <w:lvlJc w:val="left"/>
      <w:pPr>
        <w:ind w:left="11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FFFFFFFF">
      <w:start w:val="1"/>
      <w:numFmt w:val="lowerRoman"/>
      <w:lvlText w:val="%3"/>
      <w:lvlJc w:val="left"/>
      <w:pPr>
        <w:ind w:left="18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FFFFFFFF">
      <w:start w:val="1"/>
      <w:numFmt w:val="decimal"/>
      <w:lvlText w:val="%4"/>
      <w:lvlJc w:val="left"/>
      <w:pPr>
        <w:ind w:left="26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FFFFFFFF">
      <w:start w:val="1"/>
      <w:numFmt w:val="lowerLetter"/>
      <w:lvlText w:val="%5"/>
      <w:lvlJc w:val="left"/>
      <w:pPr>
        <w:ind w:left="33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FFFFFFFF">
      <w:start w:val="1"/>
      <w:numFmt w:val="lowerRoman"/>
      <w:lvlText w:val="%6"/>
      <w:lvlJc w:val="left"/>
      <w:pPr>
        <w:ind w:left="40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FFFFFFFF">
      <w:start w:val="1"/>
      <w:numFmt w:val="decimal"/>
      <w:lvlText w:val="%7"/>
      <w:lvlJc w:val="left"/>
      <w:pPr>
        <w:ind w:left="47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FFFFFFFF">
      <w:start w:val="1"/>
      <w:numFmt w:val="lowerLetter"/>
      <w:lvlText w:val="%8"/>
      <w:lvlJc w:val="left"/>
      <w:pPr>
        <w:ind w:left="54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FFFFFFFF">
      <w:start w:val="1"/>
      <w:numFmt w:val="lowerRoman"/>
      <w:lvlText w:val="%9"/>
      <w:lvlJc w:val="left"/>
      <w:pPr>
        <w:ind w:left="62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24" w15:restartNumberingAfterBreak="0">
    <w:nsid w:val="568E4494"/>
    <w:multiLevelType w:val="hybridMultilevel"/>
    <w:tmpl w:val="6A6C42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6049B2"/>
    <w:multiLevelType w:val="hybridMultilevel"/>
    <w:tmpl w:val="E27A1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10248B"/>
    <w:multiLevelType w:val="multilevel"/>
    <w:tmpl w:val="30F45C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331233F"/>
    <w:multiLevelType w:val="multilevel"/>
    <w:tmpl w:val="DBF01C62"/>
    <w:lvl w:ilvl="0">
      <w:start w:val="4"/>
      <w:numFmt w:val="decimal"/>
      <w:lvlText w:val="%1."/>
      <w:lvlJc w:val="left"/>
      <w:pPr>
        <w:tabs>
          <w:tab w:val="num" w:pos="0"/>
        </w:tabs>
        <w:ind w:left="63" w:firstLine="0"/>
      </w:pPr>
      <w:rPr>
        <w:rFonts w:eastAsia="Times New Roman" w:cs="Times New Roman"/>
        <w:b w:val="0"/>
        <w:i w:val="0"/>
        <w:strike w:val="0"/>
        <w:dstrike w:val="0"/>
        <w:color w:val="000000"/>
        <w:position w:val="0"/>
        <w:sz w:val="28"/>
        <w:szCs w:val="28"/>
        <w:u w:val="none" w:color="000000"/>
        <w:vertAlign w:val="baseline"/>
      </w:rPr>
    </w:lvl>
    <w:lvl w:ilvl="1">
      <w:start w:val="1"/>
      <w:numFmt w:val="lowerLetter"/>
      <w:lvlText w:val="%2"/>
      <w:lvlJc w:val="left"/>
      <w:pPr>
        <w:tabs>
          <w:tab w:val="num" w:pos="0"/>
        </w:tabs>
        <w:ind w:left="1788" w:firstLine="0"/>
      </w:pPr>
      <w:rPr>
        <w:rFonts w:eastAsia="Times New Roman" w:cs="Times New Roman"/>
        <w:b w:val="0"/>
        <w:i w:val="0"/>
        <w:strike w:val="0"/>
        <w:dstrike w:val="0"/>
        <w:color w:val="000000"/>
        <w:position w:val="0"/>
        <w:sz w:val="28"/>
        <w:szCs w:val="28"/>
        <w:u w:val="none" w:color="000000"/>
        <w:vertAlign w:val="baseline"/>
      </w:rPr>
    </w:lvl>
    <w:lvl w:ilvl="2">
      <w:start w:val="1"/>
      <w:numFmt w:val="lowerRoman"/>
      <w:lvlText w:val="%3"/>
      <w:lvlJc w:val="left"/>
      <w:pPr>
        <w:tabs>
          <w:tab w:val="num" w:pos="0"/>
        </w:tabs>
        <w:ind w:left="2508" w:firstLine="0"/>
      </w:pPr>
      <w:rPr>
        <w:rFonts w:eastAsia="Times New Roman" w:cs="Times New Roman"/>
        <w:b w:val="0"/>
        <w:i w:val="0"/>
        <w:strike w:val="0"/>
        <w:dstrike w:val="0"/>
        <w:color w:val="000000"/>
        <w:position w:val="0"/>
        <w:sz w:val="28"/>
        <w:szCs w:val="28"/>
        <w:u w:val="none" w:color="000000"/>
        <w:vertAlign w:val="baseline"/>
      </w:rPr>
    </w:lvl>
    <w:lvl w:ilvl="3">
      <w:start w:val="1"/>
      <w:numFmt w:val="decimal"/>
      <w:lvlText w:val="%4"/>
      <w:lvlJc w:val="left"/>
      <w:pPr>
        <w:tabs>
          <w:tab w:val="num" w:pos="0"/>
        </w:tabs>
        <w:ind w:left="3228" w:firstLine="0"/>
      </w:pPr>
      <w:rPr>
        <w:rFonts w:eastAsia="Times New Roman" w:cs="Times New Roman"/>
        <w:b w:val="0"/>
        <w:i w:val="0"/>
        <w:strike w:val="0"/>
        <w:dstrike w:val="0"/>
        <w:color w:val="000000"/>
        <w:position w:val="0"/>
        <w:sz w:val="28"/>
        <w:szCs w:val="28"/>
        <w:u w:val="none" w:color="000000"/>
        <w:vertAlign w:val="baseline"/>
      </w:rPr>
    </w:lvl>
    <w:lvl w:ilvl="4">
      <w:start w:val="1"/>
      <w:numFmt w:val="lowerLetter"/>
      <w:lvlText w:val="%5"/>
      <w:lvlJc w:val="left"/>
      <w:pPr>
        <w:tabs>
          <w:tab w:val="num" w:pos="0"/>
        </w:tabs>
        <w:ind w:left="3948" w:firstLine="0"/>
      </w:pPr>
      <w:rPr>
        <w:rFonts w:eastAsia="Times New Roman" w:cs="Times New Roman"/>
        <w:b w:val="0"/>
        <w:i w:val="0"/>
        <w:strike w:val="0"/>
        <w:dstrike w:val="0"/>
        <w:color w:val="000000"/>
        <w:position w:val="0"/>
        <w:sz w:val="28"/>
        <w:szCs w:val="28"/>
        <w:u w:val="none" w:color="000000"/>
        <w:vertAlign w:val="baseline"/>
      </w:rPr>
    </w:lvl>
    <w:lvl w:ilvl="5">
      <w:start w:val="1"/>
      <w:numFmt w:val="lowerRoman"/>
      <w:lvlText w:val="%6"/>
      <w:lvlJc w:val="left"/>
      <w:pPr>
        <w:tabs>
          <w:tab w:val="num" w:pos="0"/>
        </w:tabs>
        <w:ind w:left="4668" w:firstLine="0"/>
      </w:pPr>
      <w:rPr>
        <w:rFonts w:eastAsia="Times New Roman" w:cs="Times New Roman"/>
        <w:b w:val="0"/>
        <w:i w:val="0"/>
        <w:strike w:val="0"/>
        <w:dstrike w:val="0"/>
        <w:color w:val="000000"/>
        <w:position w:val="0"/>
        <w:sz w:val="28"/>
        <w:szCs w:val="28"/>
        <w:u w:val="none" w:color="000000"/>
        <w:vertAlign w:val="baseline"/>
      </w:rPr>
    </w:lvl>
    <w:lvl w:ilvl="6">
      <w:start w:val="1"/>
      <w:numFmt w:val="decimal"/>
      <w:lvlText w:val="%7"/>
      <w:lvlJc w:val="left"/>
      <w:pPr>
        <w:tabs>
          <w:tab w:val="num" w:pos="0"/>
        </w:tabs>
        <w:ind w:left="5388" w:firstLine="0"/>
      </w:pPr>
      <w:rPr>
        <w:rFonts w:eastAsia="Times New Roman" w:cs="Times New Roman"/>
        <w:b w:val="0"/>
        <w:i w:val="0"/>
        <w:strike w:val="0"/>
        <w:dstrike w:val="0"/>
        <w:color w:val="000000"/>
        <w:position w:val="0"/>
        <w:sz w:val="28"/>
        <w:szCs w:val="28"/>
        <w:u w:val="none" w:color="000000"/>
        <w:vertAlign w:val="baseline"/>
      </w:rPr>
    </w:lvl>
    <w:lvl w:ilvl="7">
      <w:start w:val="1"/>
      <w:numFmt w:val="lowerLetter"/>
      <w:lvlText w:val="%8"/>
      <w:lvlJc w:val="left"/>
      <w:pPr>
        <w:tabs>
          <w:tab w:val="num" w:pos="0"/>
        </w:tabs>
        <w:ind w:left="6108" w:firstLine="0"/>
      </w:pPr>
      <w:rPr>
        <w:rFonts w:eastAsia="Times New Roman" w:cs="Times New Roman"/>
        <w:b w:val="0"/>
        <w:i w:val="0"/>
        <w:strike w:val="0"/>
        <w:dstrike w:val="0"/>
        <w:color w:val="000000"/>
        <w:position w:val="0"/>
        <w:sz w:val="28"/>
        <w:szCs w:val="28"/>
        <w:u w:val="none" w:color="000000"/>
        <w:vertAlign w:val="baseline"/>
      </w:rPr>
    </w:lvl>
    <w:lvl w:ilvl="8">
      <w:start w:val="1"/>
      <w:numFmt w:val="lowerRoman"/>
      <w:lvlText w:val="%9"/>
      <w:lvlJc w:val="left"/>
      <w:pPr>
        <w:tabs>
          <w:tab w:val="num" w:pos="0"/>
        </w:tabs>
        <w:ind w:left="6828" w:firstLine="0"/>
      </w:pPr>
      <w:rPr>
        <w:rFonts w:eastAsia="Times New Roman" w:cs="Times New Roman"/>
        <w:b w:val="0"/>
        <w:i w:val="0"/>
        <w:strike w:val="0"/>
        <w:dstrike w:val="0"/>
        <w:color w:val="000000"/>
        <w:position w:val="0"/>
        <w:sz w:val="28"/>
        <w:szCs w:val="28"/>
        <w:u w:val="none" w:color="000000"/>
        <w:vertAlign w:val="baseline"/>
      </w:rPr>
    </w:lvl>
  </w:abstractNum>
  <w:abstractNum w:abstractNumId="28" w15:restartNumberingAfterBreak="0">
    <w:nsid w:val="665F1AC4"/>
    <w:multiLevelType w:val="multilevel"/>
    <w:tmpl w:val="6058A0EE"/>
    <w:lvl w:ilvl="0">
      <w:start w:val="1"/>
      <w:numFmt w:val="decimal"/>
      <w:lvlText w:val="%1."/>
      <w:lvlJc w:val="left"/>
      <w:pPr>
        <w:tabs>
          <w:tab w:val="num" w:pos="0"/>
        </w:tabs>
        <w:ind w:left="260" w:firstLine="0"/>
      </w:pPr>
      <w:rPr>
        <w:rFonts w:eastAsia="Times New Roman" w:cs="Times New Roman"/>
        <w:b w:val="0"/>
        <w:i w:val="0"/>
        <w:strike w:val="0"/>
        <w:dstrike w:val="0"/>
        <w:color w:val="181717"/>
        <w:position w:val="0"/>
        <w:sz w:val="28"/>
        <w:szCs w:val="28"/>
        <w:u w:val="none" w:color="000000"/>
        <w:vertAlign w:val="baseline"/>
      </w:rPr>
    </w:lvl>
    <w:lvl w:ilvl="1">
      <w:start w:val="1"/>
      <w:numFmt w:val="lowerLetter"/>
      <w:lvlText w:val="%2"/>
      <w:lvlJc w:val="left"/>
      <w:pPr>
        <w:tabs>
          <w:tab w:val="num" w:pos="0"/>
        </w:tabs>
        <w:ind w:left="9097" w:firstLine="0"/>
      </w:pPr>
      <w:rPr>
        <w:rFonts w:eastAsia="Times New Roman" w:cs="Times New Roman"/>
        <w:b w:val="0"/>
        <w:i w:val="0"/>
        <w:strike w:val="0"/>
        <w:dstrike w:val="0"/>
        <w:color w:val="181717"/>
        <w:position w:val="0"/>
        <w:sz w:val="20"/>
        <w:szCs w:val="20"/>
        <w:u w:val="none" w:color="000000"/>
        <w:vertAlign w:val="baseline"/>
      </w:rPr>
    </w:lvl>
    <w:lvl w:ilvl="2">
      <w:start w:val="1"/>
      <w:numFmt w:val="lowerRoman"/>
      <w:lvlText w:val="%3"/>
      <w:lvlJc w:val="left"/>
      <w:pPr>
        <w:tabs>
          <w:tab w:val="num" w:pos="0"/>
        </w:tabs>
        <w:ind w:left="9817" w:firstLine="0"/>
      </w:pPr>
      <w:rPr>
        <w:rFonts w:eastAsia="Times New Roman" w:cs="Times New Roman"/>
        <w:b w:val="0"/>
        <w:i w:val="0"/>
        <w:strike w:val="0"/>
        <w:dstrike w:val="0"/>
        <w:color w:val="181717"/>
        <w:position w:val="0"/>
        <w:sz w:val="20"/>
        <w:szCs w:val="20"/>
        <w:u w:val="none" w:color="000000"/>
        <w:vertAlign w:val="baseline"/>
      </w:rPr>
    </w:lvl>
    <w:lvl w:ilvl="3">
      <w:start w:val="1"/>
      <w:numFmt w:val="decimal"/>
      <w:lvlText w:val="%4"/>
      <w:lvlJc w:val="left"/>
      <w:pPr>
        <w:tabs>
          <w:tab w:val="num" w:pos="0"/>
        </w:tabs>
        <w:ind w:left="10537" w:firstLine="0"/>
      </w:pPr>
      <w:rPr>
        <w:rFonts w:eastAsia="Times New Roman" w:cs="Times New Roman"/>
        <w:b w:val="0"/>
        <w:i w:val="0"/>
        <w:strike w:val="0"/>
        <w:dstrike w:val="0"/>
        <w:color w:val="181717"/>
        <w:position w:val="0"/>
        <w:sz w:val="20"/>
        <w:szCs w:val="20"/>
        <w:u w:val="none" w:color="000000"/>
        <w:vertAlign w:val="baseline"/>
      </w:rPr>
    </w:lvl>
    <w:lvl w:ilvl="4">
      <w:start w:val="1"/>
      <w:numFmt w:val="lowerLetter"/>
      <w:lvlText w:val="%5"/>
      <w:lvlJc w:val="left"/>
      <w:pPr>
        <w:tabs>
          <w:tab w:val="num" w:pos="0"/>
        </w:tabs>
        <w:ind w:left="11257" w:firstLine="0"/>
      </w:pPr>
      <w:rPr>
        <w:rFonts w:eastAsia="Times New Roman" w:cs="Times New Roman"/>
        <w:b w:val="0"/>
        <w:i w:val="0"/>
        <w:strike w:val="0"/>
        <w:dstrike w:val="0"/>
        <w:color w:val="181717"/>
        <w:position w:val="0"/>
        <w:sz w:val="20"/>
        <w:szCs w:val="20"/>
        <w:u w:val="none" w:color="000000"/>
        <w:vertAlign w:val="baseline"/>
      </w:rPr>
    </w:lvl>
    <w:lvl w:ilvl="5">
      <w:start w:val="1"/>
      <w:numFmt w:val="lowerRoman"/>
      <w:lvlText w:val="%6"/>
      <w:lvlJc w:val="left"/>
      <w:pPr>
        <w:tabs>
          <w:tab w:val="num" w:pos="0"/>
        </w:tabs>
        <w:ind w:left="11977" w:firstLine="0"/>
      </w:pPr>
      <w:rPr>
        <w:rFonts w:eastAsia="Times New Roman" w:cs="Times New Roman"/>
        <w:b w:val="0"/>
        <w:i w:val="0"/>
        <w:strike w:val="0"/>
        <w:dstrike w:val="0"/>
        <w:color w:val="181717"/>
        <w:position w:val="0"/>
        <w:sz w:val="20"/>
        <w:szCs w:val="20"/>
        <w:u w:val="none" w:color="000000"/>
        <w:vertAlign w:val="baseline"/>
      </w:rPr>
    </w:lvl>
    <w:lvl w:ilvl="6">
      <w:start w:val="1"/>
      <w:numFmt w:val="decimal"/>
      <w:lvlText w:val="%7"/>
      <w:lvlJc w:val="left"/>
      <w:pPr>
        <w:tabs>
          <w:tab w:val="num" w:pos="0"/>
        </w:tabs>
        <w:ind w:left="12697" w:firstLine="0"/>
      </w:pPr>
      <w:rPr>
        <w:rFonts w:eastAsia="Times New Roman" w:cs="Times New Roman"/>
        <w:b w:val="0"/>
        <w:i w:val="0"/>
        <w:strike w:val="0"/>
        <w:dstrike w:val="0"/>
        <w:color w:val="181717"/>
        <w:position w:val="0"/>
        <w:sz w:val="20"/>
        <w:szCs w:val="20"/>
        <w:u w:val="none" w:color="000000"/>
        <w:vertAlign w:val="baseline"/>
      </w:rPr>
    </w:lvl>
    <w:lvl w:ilvl="7">
      <w:start w:val="1"/>
      <w:numFmt w:val="lowerLetter"/>
      <w:lvlText w:val="%8"/>
      <w:lvlJc w:val="left"/>
      <w:pPr>
        <w:tabs>
          <w:tab w:val="num" w:pos="0"/>
        </w:tabs>
        <w:ind w:left="13417" w:firstLine="0"/>
      </w:pPr>
      <w:rPr>
        <w:rFonts w:eastAsia="Times New Roman" w:cs="Times New Roman"/>
        <w:b w:val="0"/>
        <w:i w:val="0"/>
        <w:strike w:val="0"/>
        <w:dstrike w:val="0"/>
        <w:color w:val="181717"/>
        <w:position w:val="0"/>
        <w:sz w:val="20"/>
        <w:szCs w:val="20"/>
        <w:u w:val="none" w:color="000000"/>
        <w:vertAlign w:val="baseline"/>
      </w:rPr>
    </w:lvl>
    <w:lvl w:ilvl="8">
      <w:start w:val="1"/>
      <w:numFmt w:val="lowerRoman"/>
      <w:lvlText w:val="%9"/>
      <w:lvlJc w:val="left"/>
      <w:pPr>
        <w:tabs>
          <w:tab w:val="num" w:pos="0"/>
        </w:tabs>
        <w:ind w:left="14137" w:firstLine="0"/>
      </w:pPr>
      <w:rPr>
        <w:rFonts w:eastAsia="Times New Roman" w:cs="Times New Roman"/>
        <w:b w:val="0"/>
        <w:i w:val="0"/>
        <w:strike w:val="0"/>
        <w:dstrike w:val="0"/>
        <w:color w:val="181717"/>
        <w:position w:val="0"/>
        <w:sz w:val="20"/>
        <w:szCs w:val="20"/>
        <w:u w:val="none" w:color="000000"/>
        <w:vertAlign w:val="baseline"/>
      </w:rPr>
    </w:lvl>
  </w:abstractNum>
  <w:abstractNum w:abstractNumId="29" w15:restartNumberingAfterBreak="0">
    <w:nsid w:val="66884521"/>
    <w:multiLevelType w:val="hybridMultilevel"/>
    <w:tmpl w:val="9BC08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E3954D6"/>
    <w:multiLevelType w:val="hybridMultilevel"/>
    <w:tmpl w:val="452622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0943CE6"/>
    <w:multiLevelType w:val="hybridMultilevel"/>
    <w:tmpl w:val="17101AEE"/>
    <w:lvl w:ilvl="0" w:tplc="961C1698">
      <w:start w:val="11"/>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D6ED9D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ADC568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8D00FA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9B23B8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472569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48384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C229BF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B44AF7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74F2432F"/>
    <w:multiLevelType w:val="hybridMultilevel"/>
    <w:tmpl w:val="8FDA3610"/>
    <w:lvl w:ilvl="0" w:tplc="FFFFFFFF">
      <w:start w:val="1"/>
      <w:numFmt w:val="decimal"/>
      <w:lvlText w:val="%1."/>
      <w:lvlJc w:val="left"/>
      <w:pPr>
        <w:ind w:left="3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FFFFFFFF">
      <w:start w:val="1"/>
      <w:numFmt w:val="lowerLetter"/>
      <w:lvlText w:val="%2"/>
      <w:lvlJc w:val="left"/>
      <w:pPr>
        <w:ind w:left="11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FFFFFFFF">
      <w:start w:val="1"/>
      <w:numFmt w:val="lowerRoman"/>
      <w:lvlText w:val="%3"/>
      <w:lvlJc w:val="left"/>
      <w:pPr>
        <w:ind w:left="18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FFFFFFFF">
      <w:start w:val="1"/>
      <w:numFmt w:val="decimal"/>
      <w:lvlText w:val="%4"/>
      <w:lvlJc w:val="left"/>
      <w:pPr>
        <w:ind w:left="26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FFFFFFFF">
      <w:start w:val="1"/>
      <w:numFmt w:val="lowerLetter"/>
      <w:lvlText w:val="%5"/>
      <w:lvlJc w:val="left"/>
      <w:pPr>
        <w:ind w:left="33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FFFFFFFF">
      <w:start w:val="1"/>
      <w:numFmt w:val="lowerRoman"/>
      <w:lvlText w:val="%6"/>
      <w:lvlJc w:val="left"/>
      <w:pPr>
        <w:ind w:left="40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FFFFFFFF">
      <w:start w:val="1"/>
      <w:numFmt w:val="decimal"/>
      <w:lvlText w:val="%7"/>
      <w:lvlJc w:val="left"/>
      <w:pPr>
        <w:ind w:left="47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FFFFFFFF">
      <w:start w:val="1"/>
      <w:numFmt w:val="lowerLetter"/>
      <w:lvlText w:val="%8"/>
      <w:lvlJc w:val="left"/>
      <w:pPr>
        <w:ind w:left="54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FFFFFFFF">
      <w:start w:val="1"/>
      <w:numFmt w:val="lowerRoman"/>
      <w:lvlText w:val="%9"/>
      <w:lvlJc w:val="left"/>
      <w:pPr>
        <w:ind w:left="62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33" w15:restartNumberingAfterBreak="0">
    <w:nsid w:val="77070D56"/>
    <w:multiLevelType w:val="hybridMultilevel"/>
    <w:tmpl w:val="B588C5EE"/>
    <w:lvl w:ilvl="0" w:tplc="C8D8C196">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6434D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BDA946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B06B0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3A533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4E5EF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70FB5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2A34F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DC89C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A8640B5"/>
    <w:multiLevelType w:val="multilevel"/>
    <w:tmpl w:val="A8B47130"/>
    <w:lvl w:ilvl="0">
      <w:start w:val="1"/>
      <w:numFmt w:val="decimal"/>
      <w:lvlText w:val="%1."/>
      <w:lvlJc w:val="left"/>
      <w:pPr>
        <w:tabs>
          <w:tab w:val="num" w:pos="0"/>
        </w:tabs>
        <w:ind w:left="260" w:firstLine="0"/>
      </w:pPr>
      <w:rPr>
        <w:rFonts w:eastAsia="Times New Roman" w:cs="Times New Roman"/>
        <w:b w:val="0"/>
        <w:i w:val="0"/>
        <w:strike w:val="0"/>
        <w:dstrike w:val="0"/>
        <w:color w:val="181717"/>
        <w:position w:val="0"/>
        <w:sz w:val="28"/>
        <w:szCs w:val="28"/>
        <w:u w:val="none" w:color="000000"/>
        <w:vertAlign w:val="baseline"/>
      </w:rPr>
    </w:lvl>
    <w:lvl w:ilvl="1">
      <w:start w:val="1"/>
      <w:numFmt w:val="lowerLetter"/>
      <w:lvlText w:val="%2"/>
      <w:lvlJc w:val="left"/>
      <w:pPr>
        <w:tabs>
          <w:tab w:val="num" w:pos="0"/>
        </w:tabs>
        <w:ind w:left="9097" w:firstLine="0"/>
      </w:pPr>
      <w:rPr>
        <w:rFonts w:eastAsia="Times New Roman" w:cs="Times New Roman"/>
        <w:b w:val="0"/>
        <w:i w:val="0"/>
        <w:strike w:val="0"/>
        <w:dstrike w:val="0"/>
        <w:color w:val="181717"/>
        <w:position w:val="0"/>
        <w:sz w:val="20"/>
        <w:szCs w:val="20"/>
        <w:u w:val="none" w:color="000000"/>
        <w:vertAlign w:val="baseline"/>
      </w:rPr>
    </w:lvl>
    <w:lvl w:ilvl="2">
      <w:start w:val="1"/>
      <w:numFmt w:val="lowerRoman"/>
      <w:lvlText w:val="%3"/>
      <w:lvlJc w:val="left"/>
      <w:pPr>
        <w:tabs>
          <w:tab w:val="num" w:pos="0"/>
        </w:tabs>
        <w:ind w:left="9817" w:firstLine="0"/>
      </w:pPr>
      <w:rPr>
        <w:rFonts w:eastAsia="Times New Roman" w:cs="Times New Roman"/>
        <w:b w:val="0"/>
        <w:i w:val="0"/>
        <w:strike w:val="0"/>
        <w:dstrike w:val="0"/>
        <w:color w:val="181717"/>
        <w:position w:val="0"/>
        <w:sz w:val="20"/>
        <w:szCs w:val="20"/>
        <w:u w:val="none" w:color="000000"/>
        <w:vertAlign w:val="baseline"/>
      </w:rPr>
    </w:lvl>
    <w:lvl w:ilvl="3">
      <w:start w:val="1"/>
      <w:numFmt w:val="decimal"/>
      <w:lvlText w:val="%4"/>
      <w:lvlJc w:val="left"/>
      <w:pPr>
        <w:tabs>
          <w:tab w:val="num" w:pos="0"/>
        </w:tabs>
        <w:ind w:left="10537" w:firstLine="0"/>
      </w:pPr>
      <w:rPr>
        <w:rFonts w:eastAsia="Times New Roman" w:cs="Times New Roman"/>
        <w:b w:val="0"/>
        <w:i w:val="0"/>
        <w:strike w:val="0"/>
        <w:dstrike w:val="0"/>
        <w:color w:val="181717"/>
        <w:position w:val="0"/>
        <w:sz w:val="20"/>
        <w:szCs w:val="20"/>
        <w:u w:val="none" w:color="000000"/>
        <w:vertAlign w:val="baseline"/>
      </w:rPr>
    </w:lvl>
    <w:lvl w:ilvl="4">
      <w:start w:val="1"/>
      <w:numFmt w:val="lowerLetter"/>
      <w:lvlText w:val="%5"/>
      <w:lvlJc w:val="left"/>
      <w:pPr>
        <w:tabs>
          <w:tab w:val="num" w:pos="0"/>
        </w:tabs>
        <w:ind w:left="11257" w:firstLine="0"/>
      </w:pPr>
      <w:rPr>
        <w:rFonts w:eastAsia="Times New Roman" w:cs="Times New Roman"/>
        <w:b w:val="0"/>
        <w:i w:val="0"/>
        <w:strike w:val="0"/>
        <w:dstrike w:val="0"/>
        <w:color w:val="181717"/>
        <w:position w:val="0"/>
        <w:sz w:val="20"/>
        <w:szCs w:val="20"/>
        <w:u w:val="none" w:color="000000"/>
        <w:vertAlign w:val="baseline"/>
      </w:rPr>
    </w:lvl>
    <w:lvl w:ilvl="5">
      <w:start w:val="1"/>
      <w:numFmt w:val="lowerRoman"/>
      <w:lvlText w:val="%6"/>
      <w:lvlJc w:val="left"/>
      <w:pPr>
        <w:tabs>
          <w:tab w:val="num" w:pos="0"/>
        </w:tabs>
        <w:ind w:left="11977" w:firstLine="0"/>
      </w:pPr>
      <w:rPr>
        <w:rFonts w:eastAsia="Times New Roman" w:cs="Times New Roman"/>
        <w:b w:val="0"/>
        <w:i w:val="0"/>
        <w:strike w:val="0"/>
        <w:dstrike w:val="0"/>
        <w:color w:val="181717"/>
        <w:position w:val="0"/>
        <w:sz w:val="20"/>
        <w:szCs w:val="20"/>
        <w:u w:val="none" w:color="000000"/>
        <w:vertAlign w:val="baseline"/>
      </w:rPr>
    </w:lvl>
    <w:lvl w:ilvl="6">
      <w:start w:val="1"/>
      <w:numFmt w:val="decimal"/>
      <w:lvlText w:val="%7"/>
      <w:lvlJc w:val="left"/>
      <w:pPr>
        <w:tabs>
          <w:tab w:val="num" w:pos="0"/>
        </w:tabs>
        <w:ind w:left="12697" w:firstLine="0"/>
      </w:pPr>
      <w:rPr>
        <w:rFonts w:eastAsia="Times New Roman" w:cs="Times New Roman"/>
        <w:b w:val="0"/>
        <w:i w:val="0"/>
        <w:strike w:val="0"/>
        <w:dstrike w:val="0"/>
        <w:color w:val="181717"/>
        <w:position w:val="0"/>
        <w:sz w:val="20"/>
        <w:szCs w:val="20"/>
        <w:u w:val="none" w:color="000000"/>
        <w:vertAlign w:val="baseline"/>
      </w:rPr>
    </w:lvl>
    <w:lvl w:ilvl="7">
      <w:start w:val="1"/>
      <w:numFmt w:val="lowerLetter"/>
      <w:lvlText w:val="%8"/>
      <w:lvlJc w:val="left"/>
      <w:pPr>
        <w:tabs>
          <w:tab w:val="num" w:pos="0"/>
        </w:tabs>
        <w:ind w:left="13417" w:firstLine="0"/>
      </w:pPr>
      <w:rPr>
        <w:rFonts w:eastAsia="Times New Roman" w:cs="Times New Roman"/>
        <w:b w:val="0"/>
        <w:i w:val="0"/>
        <w:strike w:val="0"/>
        <w:dstrike w:val="0"/>
        <w:color w:val="181717"/>
        <w:position w:val="0"/>
        <w:sz w:val="20"/>
        <w:szCs w:val="20"/>
        <w:u w:val="none" w:color="000000"/>
        <w:vertAlign w:val="baseline"/>
      </w:rPr>
    </w:lvl>
    <w:lvl w:ilvl="8">
      <w:start w:val="1"/>
      <w:numFmt w:val="lowerRoman"/>
      <w:lvlText w:val="%9"/>
      <w:lvlJc w:val="left"/>
      <w:pPr>
        <w:tabs>
          <w:tab w:val="num" w:pos="0"/>
        </w:tabs>
        <w:ind w:left="14137" w:firstLine="0"/>
      </w:pPr>
      <w:rPr>
        <w:rFonts w:eastAsia="Times New Roman" w:cs="Times New Roman"/>
        <w:b w:val="0"/>
        <w:i w:val="0"/>
        <w:strike w:val="0"/>
        <w:dstrike w:val="0"/>
        <w:color w:val="181717"/>
        <w:position w:val="0"/>
        <w:sz w:val="20"/>
        <w:szCs w:val="20"/>
        <w:u w:val="none" w:color="000000"/>
        <w:vertAlign w:val="baseline"/>
      </w:rPr>
    </w:lvl>
  </w:abstractNum>
  <w:abstractNum w:abstractNumId="35"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5"/>
  </w:num>
  <w:num w:numId="3">
    <w:abstractNumId w:val="4"/>
  </w:num>
  <w:num w:numId="4">
    <w:abstractNumId w:val="16"/>
  </w:num>
  <w:num w:numId="5">
    <w:abstractNumId w:val="22"/>
  </w:num>
  <w:num w:numId="6">
    <w:abstractNumId w:val="25"/>
  </w:num>
  <w:num w:numId="7">
    <w:abstractNumId w:val="29"/>
  </w:num>
  <w:num w:numId="8">
    <w:abstractNumId w:val="20"/>
  </w:num>
  <w:num w:numId="9">
    <w:abstractNumId w:val="7"/>
  </w:num>
  <w:num w:numId="10">
    <w:abstractNumId w:val="9"/>
  </w:num>
  <w:num w:numId="11">
    <w:abstractNumId w:val="33"/>
  </w:num>
  <w:num w:numId="12">
    <w:abstractNumId w:val="1"/>
  </w:num>
  <w:num w:numId="13">
    <w:abstractNumId w:val="17"/>
  </w:num>
  <w:num w:numId="14">
    <w:abstractNumId w:val="5"/>
  </w:num>
  <w:num w:numId="15">
    <w:abstractNumId w:val="2"/>
  </w:num>
  <w:num w:numId="16">
    <w:abstractNumId w:val="3"/>
  </w:num>
  <w:num w:numId="17">
    <w:abstractNumId w:val="15"/>
  </w:num>
  <w:num w:numId="18">
    <w:abstractNumId w:val="31"/>
  </w:num>
  <w:num w:numId="19">
    <w:abstractNumId w:val="12"/>
  </w:num>
  <w:num w:numId="20">
    <w:abstractNumId w:val="11"/>
  </w:num>
  <w:num w:numId="21">
    <w:abstractNumId w:val="21"/>
  </w:num>
  <w:num w:numId="22">
    <w:abstractNumId w:val="10"/>
  </w:num>
  <w:num w:numId="23">
    <w:abstractNumId w:val="14"/>
  </w:num>
  <w:num w:numId="24">
    <w:abstractNumId w:val="32"/>
  </w:num>
  <w:num w:numId="25">
    <w:abstractNumId w:val="23"/>
  </w:num>
  <w:num w:numId="26">
    <w:abstractNumId w:val="18"/>
  </w:num>
  <w:num w:numId="27">
    <w:abstractNumId w:val="28"/>
  </w:num>
  <w:num w:numId="28">
    <w:abstractNumId w:val="13"/>
  </w:num>
  <w:num w:numId="29">
    <w:abstractNumId w:val="8"/>
  </w:num>
  <w:num w:numId="30">
    <w:abstractNumId w:val="0"/>
  </w:num>
  <w:num w:numId="31">
    <w:abstractNumId w:val="26"/>
  </w:num>
  <w:num w:numId="32">
    <w:abstractNumId w:val="34"/>
  </w:num>
  <w:num w:numId="33">
    <w:abstractNumId w:val="19"/>
  </w:num>
  <w:num w:numId="34">
    <w:abstractNumId w:val="27"/>
  </w:num>
  <w:num w:numId="35">
    <w:abstractNumId w:val="6"/>
  </w:num>
  <w:num w:numId="36">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1051F"/>
    <w:rsid w:val="00017A50"/>
    <w:rsid w:val="00020114"/>
    <w:rsid w:val="0002181B"/>
    <w:rsid w:val="000218DE"/>
    <w:rsid w:val="000246A3"/>
    <w:rsid w:val="00024EEA"/>
    <w:rsid w:val="00026E9C"/>
    <w:rsid w:val="000307CC"/>
    <w:rsid w:val="00036E51"/>
    <w:rsid w:val="0003731A"/>
    <w:rsid w:val="00040468"/>
    <w:rsid w:val="00040937"/>
    <w:rsid w:val="00042392"/>
    <w:rsid w:val="00043D7D"/>
    <w:rsid w:val="000460EA"/>
    <w:rsid w:val="00047C02"/>
    <w:rsid w:val="000511A4"/>
    <w:rsid w:val="0005211E"/>
    <w:rsid w:val="00052DC4"/>
    <w:rsid w:val="00056998"/>
    <w:rsid w:val="00061C47"/>
    <w:rsid w:val="00070B74"/>
    <w:rsid w:val="000742E0"/>
    <w:rsid w:val="00075824"/>
    <w:rsid w:val="00075A1A"/>
    <w:rsid w:val="00080232"/>
    <w:rsid w:val="00081564"/>
    <w:rsid w:val="0008173A"/>
    <w:rsid w:val="000858ED"/>
    <w:rsid w:val="00086231"/>
    <w:rsid w:val="000932A8"/>
    <w:rsid w:val="000948DB"/>
    <w:rsid w:val="000952AF"/>
    <w:rsid w:val="000979E4"/>
    <w:rsid w:val="000A0E45"/>
    <w:rsid w:val="000A2CCD"/>
    <w:rsid w:val="000A5E3D"/>
    <w:rsid w:val="000A61F1"/>
    <w:rsid w:val="000B1220"/>
    <w:rsid w:val="000B3697"/>
    <w:rsid w:val="000B3CFC"/>
    <w:rsid w:val="000B62F4"/>
    <w:rsid w:val="000B77BA"/>
    <w:rsid w:val="000C1AFD"/>
    <w:rsid w:val="000C534D"/>
    <w:rsid w:val="000C5D47"/>
    <w:rsid w:val="000D1088"/>
    <w:rsid w:val="000D2EC5"/>
    <w:rsid w:val="000D424D"/>
    <w:rsid w:val="000D690D"/>
    <w:rsid w:val="000E0F51"/>
    <w:rsid w:val="000E1573"/>
    <w:rsid w:val="000E1B98"/>
    <w:rsid w:val="000E31BA"/>
    <w:rsid w:val="000F4243"/>
    <w:rsid w:val="000F6782"/>
    <w:rsid w:val="000F69A4"/>
    <w:rsid w:val="000F7A83"/>
    <w:rsid w:val="001034C8"/>
    <w:rsid w:val="00103D5A"/>
    <w:rsid w:val="00103F59"/>
    <w:rsid w:val="001065DB"/>
    <w:rsid w:val="001074EA"/>
    <w:rsid w:val="00110B7D"/>
    <w:rsid w:val="00110F5C"/>
    <w:rsid w:val="00111303"/>
    <w:rsid w:val="001123E3"/>
    <w:rsid w:val="0011380E"/>
    <w:rsid w:val="00114EAC"/>
    <w:rsid w:val="00121560"/>
    <w:rsid w:val="00124388"/>
    <w:rsid w:val="001352B4"/>
    <w:rsid w:val="00136583"/>
    <w:rsid w:val="00136EDD"/>
    <w:rsid w:val="00141137"/>
    <w:rsid w:val="00145199"/>
    <w:rsid w:val="00145CCF"/>
    <w:rsid w:val="00147827"/>
    <w:rsid w:val="00150A43"/>
    <w:rsid w:val="00152C51"/>
    <w:rsid w:val="00152E20"/>
    <w:rsid w:val="00153077"/>
    <w:rsid w:val="0015428F"/>
    <w:rsid w:val="00155216"/>
    <w:rsid w:val="00157DEB"/>
    <w:rsid w:val="001603B7"/>
    <w:rsid w:val="001624A8"/>
    <w:rsid w:val="00165271"/>
    <w:rsid w:val="001658FE"/>
    <w:rsid w:val="00165B3C"/>
    <w:rsid w:val="00167315"/>
    <w:rsid w:val="00167D4C"/>
    <w:rsid w:val="00167F51"/>
    <w:rsid w:val="00170F5B"/>
    <w:rsid w:val="001737F9"/>
    <w:rsid w:val="001753A5"/>
    <w:rsid w:val="00182E21"/>
    <w:rsid w:val="00183B21"/>
    <w:rsid w:val="00186288"/>
    <w:rsid w:val="00186A69"/>
    <w:rsid w:val="00187237"/>
    <w:rsid w:val="00187EA4"/>
    <w:rsid w:val="00191D66"/>
    <w:rsid w:val="0019486A"/>
    <w:rsid w:val="00196416"/>
    <w:rsid w:val="001A2916"/>
    <w:rsid w:val="001A4F25"/>
    <w:rsid w:val="001A560C"/>
    <w:rsid w:val="001A5DD0"/>
    <w:rsid w:val="001A606B"/>
    <w:rsid w:val="001A6225"/>
    <w:rsid w:val="001B058C"/>
    <w:rsid w:val="001B28B1"/>
    <w:rsid w:val="001B4AEC"/>
    <w:rsid w:val="001B4C63"/>
    <w:rsid w:val="001B5AFF"/>
    <w:rsid w:val="001B6A44"/>
    <w:rsid w:val="001C324C"/>
    <w:rsid w:val="001C5D94"/>
    <w:rsid w:val="001C6DCD"/>
    <w:rsid w:val="001C7E88"/>
    <w:rsid w:val="001D2169"/>
    <w:rsid w:val="001D3ACA"/>
    <w:rsid w:val="001D520D"/>
    <w:rsid w:val="001D5711"/>
    <w:rsid w:val="001D60A1"/>
    <w:rsid w:val="001D6612"/>
    <w:rsid w:val="001E3DB1"/>
    <w:rsid w:val="001E5437"/>
    <w:rsid w:val="001F1D50"/>
    <w:rsid w:val="001F3485"/>
    <w:rsid w:val="00200C10"/>
    <w:rsid w:val="0020777C"/>
    <w:rsid w:val="0021083E"/>
    <w:rsid w:val="002110E8"/>
    <w:rsid w:val="0021779E"/>
    <w:rsid w:val="00222DB5"/>
    <w:rsid w:val="00227F6A"/>
    <w:rsid w:val="00231417"/>
    <w:rsid w:val="0023630A"/>
    <w:rsid w:val="00236470"/>
    <w:rsid w:val="002427BA"/>
    <w:rsid w:val="002428E1"/>
    <w:rsid w:val="0024348F"/>
    <w:rsid w:val="002450C3"/>
    <w:rsid w:val="00247FAD"/>
    <w:rsid w:val="0025075A"/>
    <w:rsid w:val="00251CC2"/>
    <w:rsid w:val="00251E74"/>
    <w:rsid w:val="00253DD0"/>
    <w:rsid w:val="002569F8"/>
    <w:rsid w:val="00256DF1"/>
    <w:rsid w:val="00256F66"/>
    <w:rsid w:val="00257602"/>
    <w:rsid w:val="00257966"/>
    <w:rsid w:val="00265C02"/>
    <w:rsid w:val="00272885"/>
    <w:rsid w:val="00272EB8"/>
    <w:rsid w:val="00284DCB"/>
    <w:rsid w:val="00286D22"/>
    <w:rsid w:val="002A2809"/>
    <w:rsid w:val="002A39A6"/>
    <w:rsid w:val="002A481B"/>
    <w:rsid w:val="002A60D2"/>
    <w:rsid w:val="002B003B"/>
    <w:rsid w:val="002B020D"/>
    <w:rsid w:val="002B17C4"/>
    <w:rsid w:val="002B3FBC"/>
    <w:rsid w:val="002B445D"/>
    <w:rsid w:val="002B55DE"/>
    <w:rsid w:val="002B5680"/>
    <w:rsid w:val="002B6038"/>
    <w:rsid w:val="002B7698"/>
    <w:rsid w:val="002C2C96"/>
    <w:rsid w:val="002C3516"/>
    <w:rsid w:val="002C365C"/>
    <w:rsid w:val="002C3B47"/>
    <w:rsid w:val="002C432D"/>
    <w:rsid w:val="002C4E49"/>
    <w:rsid w:val="002C646B"/>
    <w:rsid w:val="002D06D6"/>
    <w:rsid w:val="002D0F8F"/>
    <w:rsid w:val="002D522F"/>
    <w:rsid w:val="002D5BCA"/>
    <w:rsid w:val="002D6170"/>
    <w:rsid w:val="002D749F"/>
    <w:rsid w:val="002D786A"/>
    <w:rsid w:val="002D7F79"/>
    <w:rsid w:val="002E01B0"/>
    <w:rsid w:val="002E02AB"/>
    <w:rsid w:val="002E11C9"/>
    <w:rsid w:val="002E4576"/>
    <w:rsid w:val="002E7D40"/>
    <w:rsid w:val="002F0962"/>
    <w:rsid w:val="002F1AD2"/>
    <w:rsid w:val="002F1FC7"/>
    <w:rsid w:val="002F234E"/>
    <w:rsid w:val="002F4171"/>
    <w:rsid w:val="003008B2"/>
    <w:rsid w:val="00302491"/>
    <w:rsid w:val="0030349E"/>
    <w:rsid w:val="00305F9A"/>
    <w:rsid w:val="00306F15"/>
    <w:rsid w:val="00311A81"/>
    <w:rsid w:val="003127E5"/>
    <w:rsid w:val="003136F6"/>
    <w:rsid w:val="00316433"/>
    <w:rsid w:val="0032457E"/>
    <w:rsid w:val="00325C45"/>
    <w:rsid w:val="003262E5"/>
    <w:rsid w:val="003268F7"/>
    <w:rsid w:val="00327BD8"/>
    <w:rsid w:val="00331E4E"/>
    <w:rsid w:val="00332E79"/>
    <w:rsid w:val="00334DFE"/>
    <w:rsid w:val="003409A1"/>
    <w:rsid w:val="00342385"/>
    <w:rsid w:val="003439F5"/>
    <w:rsid w:val="00345DD0"/>
    <w:rsid w:val="0034699C"/>
    <w:rsid w:val="00347E9A"/>
    <w:rsid w:val="00351371"/>
    <w:rsid w:val="0035211C"/>
    <w:rsid w:val="00353612"/>
    <w:rsid w:val="00354820"/>
    <w:rsid w:val="00355CF5"/>
    <w:rsid w:val="003576F1"/>
    <w:rsid w:val="00361002"/>
    <w:rsid w:val="003612F2"/>
    <w:rsid w:val="00363A41"/>
    <w:rsid w:val="00364966"/>
    <w:rsid w:val="00365775"/>
    <w:rsid w:val="0037126D"/>
    <w:rsid w:val="00373FD2"/>
    <w:rsid w:val="00374A5B"/>
    <w:rsid w:val="003761B6"/>
    <w:rsid w:val="00381B06"/>
    <w:rsid w:val="00383417"/>
    <w:rsid w:val="00384A13"/>
    <w:rsid w:val="0038546C"/>
    <w:rsid w:val="00385C43"/>
    <w:rsid w:val="00387F29"/>
    <w:rsid w:val="00392AD0"/>
    <w:rsid w:val="003971AB"/>
    <w:rsid w:val="0039743F"/>
    <w:rsid w:val="003A0414"/>
    <w:rsid w:val="003A61C5"/>
    <w:rsid w:val="003A7EEE"/>
    <w:rsid w:val="003B1458"/>
    <w:rsid w:val="003B3E33"/>
    <w:rsid w:val="003B7068"/>
    <w:rsid w:val="003B77C2"/>
    <w:rsid w:val="003C2C0D"/>
    <w:rsid w:val="003C3C18"/>
    <w:rsid w:val="003C4AD9"/>
    <w:rsid w:val="003C668E"/>
    <w:rsid w:val="003D03AC"/>
    <w:rsid w:val="003D05ED"/>
    <w:rsid w:val="003D376D"/>
    <w:rsid w:val="003D68EF"/>
    <w:rsid w:val="003E08B1"/>
    <w:rsid w:val="003E6BA6"/>
    <w:rsid w:val="003F1F40"/>
    <w:rsid w:val="003F4CB0"/>
    <w:rsid w:val="003F71E6"/>
    <w:rsid w:val="003F758E"/>
    <w:rsid w:val="00400154"/>
    <w:rsid w:val="00410103"/>
    <w:rsid w:val="00411845"/>
    <w:rsid w:val="00415637"/>
    <w:rsid w:val="00415D9A"/>
    <w:rsid w:val="004160CE"/>
    <w:rsid w:val="00416565"/>
    <w:rsid w:val="00432FEA"/>
    <w:rsid w:val="00434E67"/>
    <w:rsid w:val="00436442"/>
    <w:rsid w:val="004403AF"/>
    <w:rsid w:val="004450A8"/>
    <w:rsid w:val="00447D90"/>
    <w:rsid w:val="00450762"/>
    <w:rsid w:val="004507EC"/>
    <w:rsid w:val="004521FF"/>
    <w:rsid w:val="00452334"/>
    <w:rsid w:val="0045610D"/>
    <w:rsid w:val="00460D0D"/>
    <w:rsid w:val="004654F7"/>
    <w:rsid w:val="00466D91"/>
    <w:rsid w:val="00475DE5"/>
    <w:rsid w:val="00483161"/>
    <w:rsid w:val="00483A48"/>
    <w:rsid w:val="004904CA"/>
    <w:rsid w:val="00490B3F"/>
    <w:rsid w:val="00490F26"/>
    <w:rsid w:val="004915BD"/>
    <w:rsid w:val="004931E8"/>
    <w:rsid w:val="00496846"/>
    <w:rsid w:val="004A1684"/>
    <w:rsid w:val="004A671E"/>
    <w:rsid w:val="004A750B"/>
    <w:rsid w:val="004B1870"/>
    <w:rsid w:val="004B4ADC"/>
    <w:rsid w:val="004B4BFE"/>
    <w:rsid w:val="004B5601"/>
    <w:rsid w:val="004B7189"/>
    <w:rsid w:val="004C2867"/>
    <w:rsid w:val="004D089E"/>
    <w:rsid w:val="004D225D"/>
    <w:rsid w:val="004E0A6E"/>
    <w:rsid w:val="004E2A6C"/>
    <w:rsid w:val="004E3DDF"/>
    <w:rsid w:val="004E443D"/>
    <w:rsid w:val="004E4737"/>
    <w:rsid w:val="004E555A"/>
    <w:rsid w:val="004E6E94"/>
    <w:rsid w:val="004E76D3"/>
    <w:rsid w:val="004F32B0"/>
    <w:rsid w:val="004F4436"/>
    <w:rsid w:val="004F5D8F"/>
    <w:rsid w:val="004F7B3B"/>
    <w:rsid w:val="0050100C"/>
    <w:rsid w:val="005019CD"/>
    <w:rsid w:val="00501B46"/>
    <w:rsid w:val="00503826"/>
    <w:rsid w:val="00504556"/>
    <w:rsid w:val="0050486D"/>
    <w:rsid w:val="00504BDE"/>
    <w:rsid w:val="00504D82"/>
    <w:rsid w:val="00506769"/>
    <w:rsid w:val="00507A3A"/>
    <w:rsid w:val="00511291"/>
    <w:rsid w:val="00513259"/>
    <w:rsid w:val="00513564"/>
    <w:rsid w:val="00513AEE"/>
    <w:rsid w:val="00516599"/>
    <w:rsid w:val="005166F7"/>
    <w:rsid w:val="00520388"/>
    <w:rsid w:val="00520A0C"/>
    <w:rsid w:val="005228A4"/>
    <w:rsid w:val="00523BF9"/>
    <w:rsid w:val="00524846"/>
    <w:rsid w:val="0052632F"/>
    <w:rsid w:val="0052666D"/>
    <w:rsid w:val="00526E92"/>
    <w:rsid w:val="00533DB6"/>
    <w:rsid w:val="005370A7"/>
    <w:rsid w:val="00537B08"/>
    <w:rsid w:val="005423CB"/>
    <w:rsid w:val="00543A77"/>
    <w:rsid w:val="0055088D"/>
    <w:rsid w:val="005532E3"/>
    <w:rsid w:val="00555ABF"/>
    <w:rsid w:val="00555C4C"/>
    <w:rsid w:val="005601A8"/>
    <w:rsid w:val="00560BB5"/>
    <w:rsid w:val="00563181"/>
    <w:rsid w:val="0056795B"/>
    <w:rsid w:val="0057085A"/>
    <w:rsid w:val="005708CB"/>
    <w:rsid w:val="0057189E"/>
    <w:rsid w:val="00577CE4"/>
    <w:rsid w:val="00583759"/>
    <w:rsid w:val="005876A8"/>
    <w:rsid w:val="0059504A"/>
    <w:rsid w:val="0059638C"/>
    <w:rsid w:val="00596CE9"/>
    <w:rsid w:val="005A0208"/>
    <w:rsid w:val="005A0C7E"/>
    <w:rsid w:val="005B03DE"/>
    <w:rsid w:val="005B23DC"/>
    <w:rsid w:val="005B3FD7"/>
    <w:rsid w:val="005B5A44"/>
    <w:rsid w:val="005C265C"/>
    <w:rsid w:val="005C31BB"/>
    <w:rsid w:val="005D03A1"/>
    <w:rsid w:val="005D21FE"/>
    <w:rsid w:val="005D23BA"/>
    <w:rsid w:val="005D36BA"/>
    <w:rsid w:val="005D61A1"/>
    <w:rsid w:val="005D7307"/>
    <w:rsid w:val="005E3EF9"/>
    <w:rsid w:val="005E46AA"/>
    <w:rsid w:val="005E566C"/>
    <w:rsid w:val="005E5A3B"/>
    <w:rsid w:val="005F0895"/>
    <w:rsid w:val="005F0954"/>
    <w:rsid w:val="005F1602"/>
    <w:rsid w:val="005F39CA"/>
    <w:rsid w:val="005F49FA"/>
    <w:rsid w:val="005F57E7"/>
    <w:rsid w:val="005F776E"/>
    <w:rsid w:val="00602300"/>
    <w:rsid w:val="00602C9C"/>
    <w:rsid w:val="00606047"/>
    <w:rsid w:val="00607723"/>
    <w:rsid w:val="00607EFB"/>
    <w:rsid w:val="00615655"/>
    <w:rsid w:val="006157F9"/>
    <w:rsid w:val="00616D7B"/>
    <w:rsid w:val="00620DCF"/>
    <w:rsid w:val="0062422A"/>
    <w:rsid w:val="0062424B"/>
    <w:rsid w:val="00625AE6"/>
    <w:rsid w:val="00632925"/>
    <w:rsid w:val="0063503E"/>
    <w:rsid w:val="006419C6"/>
    <w:rsid w:val="00642CB5"/>
    <w:rsid w:val="006435B4"/>
    <w:rsid w:val="00643B40"/>
    <w:rsid w:val="00643D4B"/>
    <w:rsid w:val="00651E82"/>
    <w:rsid w:val="0065286A"/>
    <w:rsid w:val="00653666"/>
    <w:rsid w:val="0066171B"/>
    <w:rsid w:val="00667342"/>
    <w:rsid w:val="00672880"/>
    <w:rsid w:val="00672DE8"/>
    <w:rsid w:val="00674C2C"/>
    <w:rsid w:val="0068152F"/>
    <w:rsid w:val="006815B6"/>
    <w:rsid w:val="006922AE"/>
    <w:rsid w:val="0069557A"/>
    <w:rsid w:val="00697B17"/>
    <w:rsid w:val="006A05CA"/>
    <w:rsid w:val="006A1858"/>
    <w:rsid w:val="006A2253"/>
    <w:rsid w:val="006A2970"/>
    <w:rsid w:val="006A39A3"/>
    <w:rsid w:val="006A3D93"/>
    <w:rsid w:val="006A4CA0"/>
    <w:rsid w:val="006A5B97"/>
    <w:rsid w:val="006B3C5B"/>
    <w:rsid w:val="006B5B4D"/>
    <w:rsid w:val="006D1A6A"/>
    <w:rsid w:val="006D2028"/>
    <w:rsid w:val="006D27FF"/>
    <w:rsid w:val="006D6D2D"/>
    <w:rsid w:val="006E0025"/>
    <w:rsid w:val="006E12A8"/>
    <w:rsid w:val="006E6101"/>
    <w:rsid w:val="006E7F4C"/>
    <w:rsid w:val="006F22EA"/>
    <w:rsid w:val="006F4A37"/>
    <w:rsid w:val="006F601F"/>
    <w:rsid w:val="006F780B"/>
    <w:rsid w:val="0070056A"/>
    <w:rsid w:val="007022C3"/>
    <w:rsid w:val="007130E6"/>
    <w:rsid w:val="00713E67"/>
    <w:rsid w:val="00714852"/>
    <w:rsid w:val="00714EC8"/>
    <w:rsid w:val="00714EF4"/>
    <w:rsid w:val="00715F8B"/>
    <w:rsid w:val="007222B5"/>
    <w:rsid w:val="00722EE9"/>
    <w:rsid w:val="00723437"/>
    <w:rsid w:val="00724F1D"/>
    <w:rsid w:val="00725205"/>
    <w:rsid w:val="007270D2"/>
    <w:rsid w:val="007309C8"/>
    <w:rsid w:val="0073467C"/>
    <w:rsid w:val="00735C15"/>
    <w:rsid w:val="00741CBE"/>
    <w:rsid w:val="007425EF"/>
    <w:rsid w:val="007455EF"/>
    <w:rsid w:val="00747457"/>
    <w:rsid w:val="00750066"/>
    <w:rsid w:val="00750BF5"/>
    <w:rsid w:val="00753CAB"/>
    <w:rsid w:val="00757238"/>
    <w:rsid w:val="00757EEE"/>
    <w:rsid w:val="007603CA"/>
    <w:rsid w:val="00765419"/>
    <w:rsid w:val="00766287"/>
    <w:rsid w:val="00766B13"/>
    <w:rsid w:val="00767D96"/>
    <w:rsid w:val="00770269"/>
    <w:rsid w:val="007714B0"/>
    <w:rsid w:val="0077515C"/>
    <w:rsid w:val="00776559"/>
    <w:rsid w:val="00781A43"/>
    <w:rsid w:val="0078522F"/>
    <w:rsid w:val="00786B26"/>
    <w:rsid w:val="00790500"/>
    <w:rsid w:val="00790521"/>
    <w:rsid w:val="007908C6"/>
    <w:rsid w:val="00791AA4"/>
    <w:rsid w:val="0079239F"/>
    <w:rsid w:val="0079557B"/>
    <w:rsid w:val="00796026"/>
    <w:rsid w:val="00797E11"/>
    <w:rsid w:val="007A2C24"/>
    <w:rsid w:val="007A3331"/>
    <w:rsid w:val="007A48AE"/>
    <w:rsid w:val="007A5CA7"/>
    <w:rsid w:val="007A77D0"/>
    <w:rsid w:val="007B1A0A"/>
    <w:rsid w:val="007B275D"/>
    <w:rsid w:val="007B307D"/>
    <w:rsid w:val="007B6E40"/>
    <w:rsid w:val="007C1687"/>
    <w:rsid w:val="007C216C"/>
    <w:rsid w:val="007C279D"/>
    <w:rsid w:val="007C2CE7"/>
    <w:rsid w:val="007C4CBF"/>
    <w:rsid w:val="007C6006"/>
    <w:rsid w:val="007C76B2"/>
    <w:rsid w:val="007D0069"/>
    <w:rsid w:val="007D2EFA"/>
    <w:rsid w:val="007D317B"/>
    <w:rsid w:val="007D475C"/>
    <w:rsid w:val="007D6C34"/>
    <w:rsid w:val="007E18A8"/>
    <w:rsid w:val="007E3417"/>
    <w:rsid w:val="007E3FEC"/>
    <w:rsid w:val="007E5A9E"/>
    <w:rsid w:val="007E6680"/>
    <w:rsid w:val="007F02EB"/>
    <w:rsid w:val="007F04D2"/>
    <w:rsid w:val="007F2396"/>
    <w:rsid w:val="007F43B0"/>
    <w:rsid w:val="007F76D4"/>
    <w:rsid w:val="007F77E1"/>
    <w:rsid w:val="0080014F"/>
    <w:rsid w:val="008001F1"/>
    <w:rsid w:val="00800257"/>
    <w:rsid w:val="00800900"/>
    <w:rsid w:val="00800E8A"/>
    <w:rsid w:val="0080132E"/>
    <w:rsid w:val="00803661"/>
    <w:rsid w:val="008072D6"/>
    <w:rsid w:val="00807654"/>
    <w:rsid w:val="00810918"/>
    <w:rsid w:val="00812C5C"/>
    <w:rsid w:val="00814C8B"/>
    <w:rsid w:val="008158B8"/>
    <w:rsid w:val="00817B35"/>
    <w:rsid w:val="00827977"/>
    <w:rsid w:val="00827DA0"/>
    <w:rsid w:val="00830003"/>
    <w:rsid w:val="0083365F"/>
    <w:rsid w:val="008375BE"/>
    <w:rsid w:val="00841851"/>
    <w:rsid w:val="0084556F"/>
    <w:rsid w:val="00846604"/>
    <w:rsid w:val="00850AFD"/>
    <w:rsid w:val="00850DE5"/>
    <w:rsid w:val="008527A4"/>
    <w:rsid w:val="00853A8B"/>
    <w:rsid w:val="00854C13"/>
    <w:rsid w:val="008569A9"/>
    <w:rsid w:val="008615AB"/>
    <w:rsid w:val="00861DB9"/>
    <w:rsid w:val="008623D7"/>
    <w:rsid w:val="00862509"/>
    <w:rsid w:val="008657E8"/>
    <w:rsid w:val="008662F9"/>
    <w:rsid w:val="00871037"/>
    <w:rsid w:val="0087213A"/>
    <w:rsid w:val="00874020"/>
    <w:rsid w:val="008767FA"/>
    <w:rsid w:val="00876D93"/>
    <w:rsid w:val="0088013C"/>
    <w:rsid w:val="008809B1"/>
    <w:rsid w:val="0088214D"/>
    <w:rsid w:val="0088321E"/>
    <w:rsid w:val="0088622F"/>
    <w:rsid w:val="008863B4"/>
    <w:rsid w:val="00886470"/>
    <w:rsid w:val="008878FA"/>
    <w:rsid w:val="008879AA"/>
    <w:rsid w:val="00890E00"/>
    <w:rsid w:val="00891945"/>
    <w:rsid w:val="0089306C"/>
    <w:rsid w:val="00893486"/>
    <w:rsid w:val="00895124"/>
    <w:rsid w:val="008974EF"/>
    <w:rsid w:val="008A55E5"/>
    <w:rsid w:val="008A6537"/>
    <w:rsid w:val="008A7735"/>
    <w:rsid w:val="008A79B1"/>
    <w:rsid w:val="008B1029"/>
    <w:rsid w:val="008B21F1"/>
    <w:rsid w:val="008B27C7"/>
    <w:rsid w:val="008B578E"/>
    <w:rsid w:val="008B75CA"/>
    <w:rsid w:val="008C22B4"/>
    <w:rsid w:val="008C7BCC"/>
    <w:rsid w:val="008C7D40"/>
    <w:rsid w:val="008D0868"/>
    <w:rsid w:val="008D58F4"/>
    <w:rsid w:val="008D6227"/>
    <w:rsid w:val="008D6965"/>
    <w:rsid w:val="008D7C13"/>
    <w:rsid w:val="008E182D"/>
    <w:rsid w:val="008E19F5"/>
    <w:rsid w:val="008E474C"/>
    <w:rsid w:val="008E5DB9"/>
    <w:rsid w:val="008E6D5D"/>
    <w:rsid w:val="008F0FA2"/>
    <w:rsid w:val="008F557C"/>
    <w:rsid w:val="008F7621"/>
    <w:rsid w:val="00900B00"/>
    <w:rsid w:val="00901E20"/>
    <w:rsid w:val="00902901"/>
    <w:rsid w:val="0090565A"/>
    <w:rsid w:val="00906432"/>
    <w:rsid w:val="00907AFF"/>
    <w:rsid w:val="00910BE5"/>
    <w:rsid w:val="00912E9C"/>
    <w:rsid w:val="0091443B"/>
    <w:rsid w:val="00916C16"/>
    <w:rsid w:val="0092629A"/>
    <w:rsid w:val="00926AB3"/>
    <w:rsid w:val="009273D5"/>
    <w:rsid w:val="00927499"/>
    <w:rsid w:val="009316BA"/>
    <w:rsid w:val="00932FCE"/>
    <w:rsid w:val="0093509E"/>
    <w:rsid w:val="00935105"/>
    <w:rsid w:val="00936571"/>
    <w:rsid w:val="0093660A"/>
    <w:rsid w:val="00940370"/>
    <w:rsid w:val="00942E69"/>
    <w:rsid w:val="009439BD"/>
    <w:rsid w:val="00945255"/>
    <w:rsid w:val="00945842"/>
    <w:rsid w:val="0094689B"/>
    <w:rsid w:val="00951000"/>
    <w:rsid w:val="009516B6"/>
    <w:rsid w:val="0095264F"/>
    <w:rsid w:val="009536B4"/>
    <w:rsid w:val="00954190"/>
    <w:rsid w:val="00954C11"/>
    <w:rsid w:val="009553CB"/>
    <w:rsid w:val="00956A09"/>
    <w:rsid w:val="0096418C"/>
    <w:rsid w:val="00964ED3"/>
    <w:rsid w:val="00965180"/>
    <w:rsid w:val="009653DD"/>
    <w:rsid w:val="009673A8"/>
    <w:rsid w:val="00971191"/>
    <w:rsid w:val="00975554"/>
    <w:rsid w:val="00975F7D"/>
    <w:rsid w:val="00977005"/>
    <w:rsid w:val="00977A12"/>
    <w:rsid w:val="00984A24"/>
    <w:rsid w:val="0099239A"/>
    <w:rsid w:val="00994D57"/>
    <w:rsid w:val="00995ECB"/>
    <w:rsid w:val="009A13B4"/>
    <w:rsid w:val="009A2876"/>
    <w:rsid w:val="009A2B87"/>
    <w:rsid w:val="009A3973"/>
    <w:rsid w:val="009B00E1"/>
    <w:rsid w:val="009B4E49"/>
    <w:rsid w:val="009B6F7E"/>
    <w:rsid w:val="009C085C"/>
    <w:rsid w:val="009C22D2"/>
    <w:rsid w:val="009C2B07"/>
    <w:rsid w:val="009C423E"/>
    <w:rsid w:val="009C440A"/>
    <w:rsid w:val="009C4968"/>
    <w:rsid w:val="009C4C95"/>
    <w:rsid w:val="009C7F14"/>
    <w:rsid w:val="009D1E84"/>
    <w:rsid w:val="009D34EE"/>
    <w:rsid w:val="009D4634"/>
    <w:rsid w:val="009D6646"/>
    <w:rsid w:val="009D71FC"/>
    <w:rsid w:val="009E487B"/>
    <w:rsid w:val="009E526F"/>
    <w:rsid w:val="009E77EB"/>
    <w:rsid w:val="009E7A06"/>
    <w:rsid w:val="009F113E"/>
    <w:rsid w:val="009F322D"/>
    <w:rsid w:val="009F685D"/>
    <w:rsid w:val="009F6C7F"/>
    <w:rsid w:val="009F73CE"/>
    <w:rsid w:val="00A01D4A"/>
    <w:rsid w:val="00A02793"/>
    <w:rsid w:val="00A0455B"/>
    <w:rsid w:val="00A06B6F"/>
    <w:rsid w:val="00A07477"/>
    <w:rsid w:val="00A07C25"/>
    <w:rsid w:val="00A20BC0"/>
    <w:rsid w:val="00A22263"/>
    <w:rsid w:val="00A226D1"/>
    <w:rsid w:val="00A23C4D"/>
    <w:rsid w:val="00A240FC"/>
    <w:rsid w:val="00A24296"/>
    <w:rsid w:val="00A261DC"/>
    <w:rsid w:val="00A2699E"/>
    <w:rsid w:val="00A2751F"/>
    <w:rsid w:val="00A3000F"/>
    <w:rsid w:val="00A33F1E"/>
    <w:rsid w:val="00A33FD2"/>
    <w:rsid w:val="00A3510A"/>
    <w:rsid w:val="00A36257"/>
    <w:rsid w:val="00A36C45"/>
    <w:rsid w:val="00A36C5D"/>
    <w:rsid w:val="00A37C12"/>
    <w:rsid w:val="00A37CBE"/>
    <w:rsid w:val="00A42C8A"/>
    <w:rsid w:val="00A42EEC"/>
    <w:rsid w:val="00A4313A"/>
    <w:rsid w:val="00A455C3"/>
    <w:rsid w:val="00A55020"/>
    <w:rsid w:val="00A570A1"/>
    <w:rsid w:val="00A572DC"/>
    <w:rsid w:val="00A60065"/>
    <w:rsid w:val="00A60BCC"/>
    <w:rsid w:val="00A61C05"/>
    <w:rsid w:val="00A70D37"/>
    <w:rsid w:val="00A73DEB"/>
    <w:rsid w:val="00A7400F"/>
    <w:rsid w:val="00A754DF"/>
    <w:rsid w:val="00A76B1C"/>
    <w:rsid w:val="00A76F70"/>
    <w:rsid w:val="00A812D5"/>
    <w:rsid w:val="00A8182D"/>
    <w:rsid w:val="00A83CCE"/>
    <w:rsid w:val="00A855A3"/>
    <w:rsid w:val="00A92154"/>
    <w:rsid w:val="00A95021"/>
    <w:rsid w:val="00A95A6A"/>
    <w:rsid w:val="00AA1314"/>
    <w:rsid w:val="00AA24C4"/>
    <w:rsid w:val="00AA2BEF"/>
    <w:rsid w:val="00AA765D"/>
    <w:rsid w:val="00AB000F"/>
    <w:rsid w:val="00AB1728"/>
    <w:rsid w:val="00AB3E85"/>
    <w:rsid w:val="00AB5641"/>
    <w:rsid w:val="00AC5DE9"/>
    <w:rsid w:val="00AC6AA5"/>
    <w:rsid w:val="00AC7914"/>
    <w:rsid w:val="00AD707E"/>
    <w:rsid w:val="00AE0756"/>
    <w:rsid w:val="00AE5228"/>
    <w:rsid w:val="00AE61F2"/>
    <w:rsid w:val="00AF2B49"/>
    <w:rsid w:val="00AF6AB8"/>
    <w:rsid w:val="00B01BAF"/>
    <w:rsid w:val="00B0213A"/>
    <w:rsid w:val="00B03C55"/>
    <w:rsid w:val="00B154D2"/>
    <w:rsid w:val="00B202F5"/>
    <w:rsid w:val="00B209C0"/>
    <w:rsid w:val="00B231C8"/>
    <w:rsid w:val="00B25797"/>
    <w:rsid w:val="00B301CA"/>
    <w:rsid w:val="00B33D23"/>
    <w:rsid w:val="00B35E8C"/>
    <w:rsid w:val="00B44E7C"/>
    <w:rsid w:val="00B467AA"/>
    <w:rsid w:val="00B46F75"/>
    <w:rsid w:val="00B4799F"/>
    <w:rsid w:val="00B51EFD"/>
    <w:rsid w:val="00B528C8"/>
    <w:rsid w:val="00B53D40"/>
    <w:rsid w:val="00B55859"/>
    <w:rsid w:val="00B60A44"/>
    <w:rsid w:val="00B60EE8"/>
    <w:rsid w:val="00B66A34"/>
    <w:rsid w:val="00B66F4B"/>
    <w:rsid w:val="00B725D1"/>
    <w:rsid w:val="00B76027"/>
    <w:rsid w:val="00B82F8D"/>
    <w:rsid w:val="00B84851"/>
    <w:rsid w:val="00B85231"/>
    <w:rsid w:val="00B86F1B"/>
    <w:rsid w:val="00B93EF4"/>
    <w:rsid w:val="00B9455B"/>
    <w:rsid w:val="00B96776"/>
    <w:rsid w:val="00B975E3"/>
    <w:rsid w:val="00B977EC"/>
    <w:rsid w:val="00BA49EC"/>
    <w:rsid w:val="00BA5E3A"/>
    <w:rsid w:val="00BA6D16"/>
    <w:rsid w:val="00BB03CE"/>
    <w:rsid w:val="00BB2DC8"/>
    <w:rsid w:val="00BB43B1"/>
    <w:rsid w:val="00BB43EF"/>
    <w:rsid w:val="00BB53C8"/>
    <w:rsid w:val="00BB7A39"/>
    <w:rsid w:val="00BC03D6"/>
    <w:rsid w:val="00BC1293"/>
    <w:rsid w:val="00BC1940"/>
    <w:rsid w:val="00BC43CA"/>
    <w:rsid w:val="00BC6C06"/>
    <w:rsid w:val="00BC6C5A"/>
    <w:rsid w:val="00BC77DD"/>
    <w:rsid w:val="00BD3969"/>
    <w:rsid w:val="00BD451C"/>
    <w:rsid w:val="00BD4E47"/>
    <w:rsid w:val="00BD6936"/>
    <w:rsid w:val="00BE2E75"/>
    <w:rsid w:val="00BE4FA1"/>
    <w:rsid w:val="00BE53A3"/>
    <w:rsid w:val="00BE5C14"/>
    <w:rsid w:val="00BE6FCB"/>
    <w:rsid w:val="00BE7E5E"/>
    <w:rsid w:val="00BF0038"/>
    <w:rsid w:val="00BF06A8"/>
    <w:rsid w:val="00BF170F"/>
    <w:rsid w:val="00BF3717"/>
    <w:rsid w:val="00BF3C9C"/>
    <w:rsid w:val="00BF42A5"/>
    <w:rsid w:val="00BF44DC"/>
    <w:rsid w:val="00BF4D99"/>
    <w:rsid w:val="00BF5EAA"/>
    <w:rsid w:val="00C00C50"/>
    <w:rsid w:val="00C0275A"/>
    <w:rsid w:val="00C03248"/>
    <w:rsid w:val="00C035EE"/>
    <w:rsid w:val="00C1105D"/>
    <w:rsid w:val="00C1188C"/>
    <w:rsid w:val="00C17D12"/>
    <w:rsid w:val="00C24E2A"/>
    <w:rsid w:val="00C25E26"/>
    <w:rsid w:val="00C27CE6"/>
    <w:rsid w:val="00C3025E"/>
    <w:rsid w:val="00C343FC"/>
    <w:rsid w:val="00C37E1B"/>
    <w:rsid w:val="00C4513E"/>
    <w:rsid w:val="00C45FA1"/>
    <w:rsid w:val="00C4697F"/>
    <w:rsid w:val="00C46B3E"/>
    <w:rsid w:val="00C52F7B"/>
    <w:rsid w:val="00C53FC7"/>
    <w:rsid w:val="00C545E0"/>
    <w:rsid w:val="00C5497D"/>
    <w:rsid w:val="00C570B2"/>
    <w:rsid w:val="00C57609"/>
    <w:rsid w:val="00C60475"/>
    <w:rsid w:val="00C63B2E"/>
    <w:rsid w:val="00C650D7"/>
    <w:rsid w:val="00C70129"/>
    <w:rsid w:val="00C71216"/>
    <w:rsid w:val="00C744FF"/>
    <w:rsid w:val="00C74FA8"/>
    <w:rsid w:val="00C77A5B"/>
    <w:rsid w:val="00C82C41"/>
    <w:rsid w:val="00C92DD9"/>
    <w:rsid w:val="00C94A6F"/>
    <w:rsid w:val="00CA1920"/>
    <w:rsid w:val="00CA315F"/>
    <w:rsid w:val="00CB2E14"/>
    <w:rsid w:val="00CB56EA"/>
    <w:rsid w:val="00CB59CE"/>
    <w:rsid w:val="00CB6441"/>
    <w:rsid w:val="00CC3657"/>
    <w:rsid w:val="00CC47CD"/>
    <w:rsid w:val="00CC5351"/>
    <w:rsid w:val="00CC5595"/>
    <w:rsid w:val="00CC76F4"/>
    <w:rsid w:val="00CD142C"/>
    <w:rsid w:val="00CD1D8A"/>
    <w:rsid w:val="00CD1DDC"/>
    <w:rsid w:val="00CD275A"/>
    <w:rsid w:val="00CD2954"/>
    <w:rsid w:val="00CD6F6E"/>
    <w:rsid w:val="00CE1166"/>
    <w:rsid w:val="00CE63AB"/>
    <w:rsid w:val="00CE64A1"/>
    <w:rsid w:val="00CE6D73"/>
    <w:rsid w:val="00CF2207"/>
    <w:rsid w:val="00CF548F"/>
    <w:rsid w:val="00CF5CA9"/>
    <w:rsid w:val="00CF5E69"/>
    <w:rsid w:val="00CF6D97"/>
    <w:rsid w:val="00CF784F"/>
    <w:rsid w:val="00D0048E"/>
    <w:rsid w:val="00D00A26"/>
    <w:rsid w:val="00D01CF6"/>
    <w:rsid w:val="00D048D0"/>
    <w:rsid w:val="00D106C8"/>
    <w:rsid w:val="00D13EF2"/>
    <w:rsid w:val="00D14E52"/>
    <w:rsid w:val="00D160AD"/>
    <w:rsid w:val="00D17AB0"/>
    <w:rsid w:val="00D2072C"/>
    <w:rsid w:val="00D23528"/>
    <w:rsid w:val="00D25D6B"/>
    <w:rsid w:val="00D2655E"/>
    <w:rsid w:val="00D33A96"/>
    <w:rsid w:val="00D34CB9"/>
    <w:rsid w:val="00D37496"/>
    <w:rsid w:val="00D40BE0"/>
    <w:rsid w:val="00D4215E"/>
    <w:rsid w:val="00D42298"/>
    <w:rsid w:val="00D42A41"/>
    <w:rsid w:val="00D46DC5"/>
    <w:rsid w:val="00D4770D"/>
    <w:rsid w:val="00D557FD"/>
    <w:rsid w:val="00D56B77"/>
    <w:rsid w:val="00D5726C"/>
    <w:rsid w:val="00D577C3"/>
    <w:rsid w:val="00D60BBC"/>
    <w:rsid w:val="00D61D36"/>
    <w:rsid w:val="00D627B6"/>
    <w:rsid w:val="00D6677C"/>
    <w:rsid w:val="00D67E34"/>
    <w:rsid w:val="00D70C1D"/>
    <w:rsid w:val="00D70D95"/>
    <w:rsid w:val="00D710B8"/>
    <w:rsid w:val="00D763C2"/>
    <w:rsid w:val="00D770CE"/>
    <w:rsid w:val="00D81EDB"/>
    <w:rsid w:val="00D83A07"/>
    <w:rsid w:val="00D92375"/>
    <w:rsid w:val="00D93ADE"/>
    <w:rsid w:val="00D9644F"/>
    <w:rsid w:val="00D96C5E"/>
    <w:rsid w:val="00D97927"/>
    <w:rsid w:val="00DA2378"/>
    <w:rsid w:val="00DA4889"/>
    <w:rsid w:val="00DA6111"/>
    <w:rsid w:val="00DA6F02"/>
    <w:rsid w:val="00DB2AD6"/>
    <w:rsid w:val="00DB4F25"/>
    <w:rsid w:val="00DB4F7F"/>
    <w:rsid w:val="00DB4FC0"/>
    <w:rsid w:val="00DB5BB9"/>
    <w:rsid w:val="00DB67D2"/>
    <w:rsid w:val="00DC0E9B"/>
    <w:rsid w:val="00DD114F"/>
    <w:rsid w:val="00DE299F"/>
    <w:rsid w:val="00DE2E70"/>
    <w:rsid w:val="00DE4471"/>
    <w:rsid w:val="00DE7FDC"/>
    <w:rsid w:val="00DF109D"/>
    <w:rsid w:val="00DF206C"/>
    <w:rsid w:val="00DF2237"/>
    <w:rsid w:val="00DF325C"/>
    <w:rsid w:val="00DF4191"/>
    <w:rsid w:val="00DF4A85"/>
    <w:rsid w:val="00E000BB"/>
    <w:rsid w:val="00E00BE6"/>
    <w:rsid w:val="00E015D1"/>
    <w:rsid w:val="00E0176E"/>
    <w:rsid w:val="00E03A50"/>
    <w:rsid w:val="00E04DE9"/>
    <w:rsid w:val="00E12DC1"/>
    <w:rsid w:val="00E142A0"/>
    <w:rsid w:val="00E14A5B"/>
    <w:rsid w:val="00E15109"/>
    <w:rsid w:val="00E200A7"/>
    <w:rsid w:val="00E2308C"/>
    <w:rsid w:val="00E26F76"/>
    <w:rsid w:val="00E31FEF"/>
    <w:rsid w:val="00E330E8"/>
    <w:rsid w:val="00E331F5"/>
    <w:rsid w:val="00E34A33"/>
    <w:rsid w:val="00E34E25"/>
    <w:rsid w:val="00E355B9"/>
    <w:rsid w:val="00E365A4"/>
    <w:rsid w:val="00E3710A"/>
    <w:rsid w:val="00E375D7"/>
    <w:rsid w:val="00E40959"/>
    <w:rsid w:val="00E429FF"/>
    <w:rsid w:val="00E435E8"/>
    <w:rsid w:val="00E46082"/>
    <w:rsid w:val="00E465B8"/>
    <w:rsid w:val="00E51C8D"/>
    <w:rsid w:val="00E520FF"/>
    <w:rsid w:val="00E53725"/>
    <w:rsid w:val="00E57F83"/>
    <w:rsid w:val="00E61A71"/>
    <w:rsid w:val="00E62E68"/>
    <w:rsid w:val="00E67EA6"/>
    <w:rsid w:val="00E73AA4"/>
    <w:rsid w:val="00E76E1B"/>
    <w:rsid w:val="00E80ED3"/>
    <w:rsid w:val="00E82A40"/>
    <w:rsid w:val="00E8485A"/>
    <w:rsid w:val="00E87BE8"/>
    <w:rsid w:val="00EA07D3"/>
    <w:rsid w:val="00EA7477"/>
    <w:rsid w:val="00EB1D94"/>
    <w:rsid w:val="00EB6848"/>
    <w:rsid w:val="00EB787E"/>
    <w:rsid w:val="00EC1869"/>
    <w:rsid w:val="00EC21F8"/>
    <w:rsid w:val="00EC2ADA"/>
    <w:rsid w:val="00EC3E23"/>
    <w:rsid w:val="00EC45DF"/>
    <w:rsid w:val="00EC5339"/>
    <w:rsid w:val="00EC6B35"/>
    <w:rsid w:val="00EC7072"/>
    <w:rsid w:val="00EE5224"/>
    <w:rsid w:val="00EE6ED4"/>
    <w:rsid w:val="00EF1AD8"/>
    <w:rsid w:val="00EF299A"/>
    <w:rsid w:val="00EF3AD6"/>
    <w:rsid w:val="00EF3C2A"/>
    <w:rsid w:val="00EF4178"/>
    <w:rsid w:val="00F00646"/>
    <w:rsid w:val="00F00C6D"/>
    <w:rsid w:val="00F0132A"/>
    <w:rsid w:val="00F035B9"/>
    <w:rsid w:val="00F03E1C"/>
    <w:rsid w:val="00F05467"/>
    <w:rsid w:val="00F1014B"/>
    <w:rsid w:val="00F10DCB"/>
    <w:rsid w:val="00F14695"/>
    <w:rsid w:val="00F17ABB"/>
    <w:rsid w:val="00F20584"/>
    <w:rsid w:val="00F21250"/>
    <w:rsid w:val="00F24BD9"/>
    <w:rsid w:val="00F262D1"/>
    <w:rsid w:val="00F32E15"/>
    <w:rsid w:val="00F355FF"/>
    <w:rsid w:val="00F36684"/>
    <w:rsid w:val="00F371C3"/>
    <w:rsid w:val="00F410AC"/>
    <w:rsid w:val="00F47A5C"/>
    <w:rsid w:val="00F54C67"/>
    <w:rsid w:val="00F54DC6"/>
    <w:rsid w:val="00F551B1"/>
    <w:rsid w:val="00F551CB"/>
    <w:rsid w:val="00F61C33"/>
    <w:rsid w:val="00F61C7E"/>
    <w:rsid w:val="00F63A27"/>
    <w:rsid w:val="00F66985"/>
    <w:rsid w:val="00F67042"/>
    <w:rsid w:val="00F670FD"/>
    <w:rsid w:val="00F71EB8"/>
    <w:rsid w:val="00F72110"/>
    <w:rsid w:val="00F73856"/>
    <w:rsid w:val="00F75674"/>
    <w:rsid w:val="00F77CEA"/>
    <w:rsid w:val="00F77D0E"/>
    <w:rsid w:val="00F81BBE"/>
    <w:rsid w:val="00F81BF5"/>
    <w:rsid w:val="00F82E07"/>
    <w:rsid w:val="00F836E8"/>
    <w:rsid w:val="00F83D4E"/>
    <w:rsid w:val="00F8515B"/>
    <w:rsid w:val="00F8671C"/>
    <w:rsid w:val="00F912C4"/>
    <w:rsid w:val="00F91CC7"/>
    <w:rsid w:val="00F920AD"/>
    <w:rsid w:val="00F95658"/>
    <w:rsid w:val="00F964A4"/>
    <w:rsid w:val="00F969A9"/>
    <w:rsid w:val="00FA1089"/>
    <w:rsid w:val="00FA2183"/>
    <w:rsid w:val="00FA2870"/>
    <w:rsid w:val="00FA2F7F"/>
    <w:rsid w:val="00FA7966"/>
    <w:rsid w:val="00FB0C00"/>
    <w:rsid w:val="00FB19BE"/>
    <w:rsid w:val="00FB3557"/>
    <w:rsid w:val="00FB4696"/>
    <w:rsid w:val="00FB7056"/>
    <w:rsid w:val="00FC03FE"/>
    <w:rsid w:val="00FC19A4"/>
    <w:rsid w:val="00FC38B2"/>
    <w:rsid w:val="00FC6F38"/>
    <w:rsid w:val="00FC7C29"/>
    <w:rsid w:val="00FD1465"/>
    <w:rsid w:val="00FD19F7"/>
    <w:rsid w:val="00FD2B56"/>
    <w:rsid w:val="00FD5380"/>
    <w:rsid w:val="00FD6B08"/>
    <w:rsid w:val="00FE1827"/>
    <w:rsid w:val="00FE24DA"/>
    <w:rsid w:val="00FE339F"/>
    <w:rsid w:val="00FE4D03"/>
    <w:rsid w:val="00FE4F42"/>
    <w:rsid w:val="00FF2438"/>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7CE232"/>
  <w15:docId w15:val="{1CAAEC1A-BC3F-4CE3-AD90-C3CE0D1CA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366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semiHidden/>
    <w:unhideWhenUsed/>
    <w:qFormat/>
    <w:rsid w:val="001D661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0"/>
    <w:next w:val="a0"/>
    <w:link w:val="50"/>
    <w:uiPriority w:val="9"/>
    <w:semiHidden/>
    <w:unhideWhenUsed/>
    <w:qFormat/>
    <w:rsid w:val="004C2867"/>
    <w:pPr>
      <w:keepNext/>
      <w:keepLines/>
      <w:spacing w:before="40"/>
      <w:outlineLvl w:val="4"/>
    </w:pPr>
    <w:rPr>
      <w:rFonts w:asciiTheme="majorHAnsi" w:eastAsiaTheme="majorEastAsia" w:hAnsiTheme="majorHAnsi" w:cstheme="majorBidi"/>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uiPriority w:val="99"/>
    <w:rsid w:val="00C52F7B"/>
  </w:style>
  <w:style w:type="character" w:customStyle="1" w:styleId="a5">
    <w:name w:val="Текст сноски Знак"/>
    <w:basedOn w:val="a1"/>
    <w:uiPriority w:val="99"/>
    <w:semiHidden/>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uiPriority w:val="99"/>
    <w:locked/>
    <w:rsid w:val="00C52F7B"/>
    <w:rPr>
      <w:rFonts w:ascii="Times New Roman" w:eastAsia="Times New Roman" w:hAnsi="Times New Roman" w:cs="Times New Roman"/>
      <w:sz w:val="20"/>
      <w:szCs w:val="20"/>
      <w:lang w:eastAsia="ru-RU"/>
    </w:rPr>
  </w:style>
  <w:style w:type="paragraph" w:styleId="a7">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uiPriority w:val="99"/>
    <w:qFormat/>
    <w:rsid w:val="000218DE"/>
    <w:pPr>
      <w:widowControl/>
      <w:autoSpaceDE/>
      <w:autoSpaceDN/>
      <w:adjustRightInd/>
      <w:jc w:val="center"/>
    </w:pPr>
    <w:rPr>
      <w:b/>
      <w:sz w:val="28"/>
    </w:rPr>
  </w:style>
  <w:style w:type="character" w:customStyle="1" w:styleId="ad">
    <w:name w:val="Заголовок Знак"/>
    <w:basedOn w:val="a1"/>
    <w:link w:val="ac"/>
    <w:uiPriority w:val="99"/>
    <w:rsid w:val="000218DE"/>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aliases w:val="Обычный (Web),Рисунок,Обычный (веб)2,Обычный (веб) Знак,Знак1, Знак,Обычный (Web)1,Знак Знак3,Обычный (веб) Знак1,Обычный (веб) Знак Знак1,Знак Знак1 Знак,Обычный (веб) Знак Знак Знак,Знак Знак1 Знак Знак,Знак Знак Знак Знак Знак"/>
    <w:basedOn w:val="a0"/>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paragraph" w:customStyle="1" w:styleId="11">
    <w:name w:val="Обычный1"/>
    <w:qFormat/>
    <w:rsid w:val="005C265C"/>
    <w:pPr>
      <w:spacing w:after="0" w:line="240" w:lineRule="auto"/>
    </w:pPr>
    <w:rPr>
      <w:rFonts w:ascii="Times New Roman" w:eastAsia="MS Mincho" w:hAnsi="Times New Roman" w:cs="Times New Roman"/>
      <w:sz w:val="20"/>
      <w:szCs w:val="20"/>
      <w:lang w:eastAsia="ru-RU"/>
    </w:rPr>
  </w:style>
  <w:style w:type="paragraph" w:styleId="31">
    <w:name w:val="Body Text 3"/>
    <w:basedOn w:val="a0"/>
    <w:link w:val="32"/>
    <w:rsid w:val="005C265C"/>
    <w:pPr>
      <w:widowControl/>
      <w:autoSpaceDE/>
      <w:autoSpaceDN/>
      <w:adjustRightInd/>
      <w:spacing w:after="120"/>
      <w:jc w:val="both"/>
    </w:pPr>
    <w:rPr>
      <w:sz w:val="16"/>
      <w:szCs w:val="16"/>
    </w:rPr>
  </w:style>
  <w:style w:type="character" w:customStyle="1" w:styleId="32">
    <w:name w:val="Основной текст 3 Знак"/>
    <w:basedOn w:val="a1"/>
    <w:link w:val="31"/>
    <w:rsid w:val="005C265C"/>
    <w:rPr>
      <w:rFonts w:ascii="Times New Roman" w:eastAsia="Times New Roman" w:hAnsi="Times New Roman" w:cs="Times New Roman"/>
      <w:sz w:val="16"/>
      <w:szCs w:val="16"/>
      <w:lang w:eastAsia="ru-RU"/>
    </w:rPr>
  </w:style>
  <w:style w:type="paragraph" w:customStyle="1" w:styleId="text">
    <w:name w:val="text"/>
    <w:basedOn w:val="a0"/>
    <w:rsid w:val="005C265C"/>
    <w:pPr>
      <w:widowControl/>
      <w:autoSpaceDE/>
      <w:autoSpaceDN/>
      <w:adjustRightInd/>
    </w:pPr>
    <w:rPr>
      <w:sz w:val="19"/>
      <w:szCs w:val="19"/>
    </w:rPr>
  </w:style>
  <w:style w:type="character" w:customStyle="1" w:styleId="10">
    <w:name w:val="Заголовок 1 Знак"/>
    <w:basedOn w:val="a1"/>
    <w:link w:val="1"/>
    <w:uiPriority w:val="9"/>
    <w:rsid w:val="0050486D"/>
    <w:rPr>
      <w:rFonts w:asciiTheme="majorHAnsi" w:eastAsiaTheme="majorEastAsia" w:hAnsiTheme="majorHAnsi" w:cstheme="majorBidi"/>
      <w:color w:val="365F91" w:themeColor="accent1" w:themeShade="BF"/>
      <w:sz w:val="32"/>
      <w:szCs w:val="32"/>
      <w:lang w:eastAsia="ru-RU"/>
    </w:rPr>
  </w:style>
  <w:style w:type="paragraph" w:customStyle="1" w:styleId="Style2">
    <w:name w:val="Style2"/>
    <w:basedOn w:val="a0"/>
    <w:rsid w:val="0050486D"/>
    <w:pPr>
      <w:spacing w:line="484" w:lineRule="exact"/>
      <w:ind w:firstLine="715"/>
      <w:jc w:val="both"/>
    </w:pPr>
    <w:rPr>
      <w:sz w:val="24"/>
      <w:szCs w:val="24"/>
    </w:rPr>
  </w:style>
  <w:style w:type="character" w:customStyle="1" w:styleId="30">
    <w:name w:val="Заголовок 3 Знак"/>
    <w:basedOn w:val="a1"/>
    <w:link w:val="3"/>
    <w:uiPriority w:val="9"/>
    <w:semiHidden/>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uiPriority w:val="9"/>
    <w:semiHidden/>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8">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
    <w:link w:val="a7"/>
    <w:uiPriority w:val="34"/>
    <w:rsid w:val="00D25D6B"/>
    <w:rPr>
      <w:rFonts w:ascii="Times New Roman" w:eastAsia="Times New Roman" w:hAnsi="Times New Roman" w:cs="Times New Roman"/>
      <w:sz w:val="20"/>
      <w:szCs w:val="20"/>
      <w:lang w:eastAsia="ru-RU"/>
    </w:rPr>
  </w:style>
  <w:style w:type="paragraph" w:customStyle="1" w:styleId="22">
    <w:name w:val="Обычный2"/>
    <w:rsid w:val="00D25D6B"/>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1"/>
    <w:rsid w:val="00D25D6B"/>
  </w:style>
  <w:style w:type="character" w:styleId="af5">
    <w:name w:val="Hyperlink"/>
    <w:uiPriority w:val="99"/>
    <w:rsid w:val="007309C8"/>
    <w:rPr>
      <w:color w:val="0000FF"/>
      <w:u w:val="single"/>
    </w:rPr>
  </w:style>
  <w:style w:type="paragraph" w:styleId="af6">
    <w:name w:val="TOC Heading"/>
    <w:basedOn w:val="1"/>
    <w:next w:val="a0"/>
    <w:uiPriority w:val="39"/>
    <w:unhideWhenUsed/>
    <w:qFormat/>
    <w:rsid w:val="007309C8"/>
    <w:pPr>
      <w:widowControl/>
      <w:autoSpaceDE/>
      <w:autoSpaceDN/>
      <w:adjustRightInd/>
      <w:spacing w:line="259" w:lineRule="auto"/>
      <w:outlineLvl w:val="9"/>
    </w:pPr>
  </w:style>
  <w:style w:type="paragraph" w:styleId="12">
    <w:name w:val="toc 1"/>
    <w:basedOn w:val="a0"/>
    <w:next w:val="a0"/>
    <w:autoRedefine/>
    <w:uiPriority w:val="39"/>
    <w:unhideWhenUsed/>
    <w:rsid w:val="007309C8"/>
    <w:pPr>
      <w:spacing w:after="100"/>
    </w:pPr>
  </w:style>
  <w:style w:type="character" w:customStyle="1" w:styleId="23">
    <w:name w:val="Основной текст (2)_"/>
    <w:basedOn w:val="a1"/>
    <w:link w:val="24"/>
    <w:rsid w:val="006E7F4C"/>
    <w:rPr>
      <w:rFonts w:ascii="Times New Roman" w:eastAsia="Times New Roman" w:hAnsi="Times New Roman" w:cs="Times New Roman"/>
      <w:sz w:val="28"/>
      <w:szCs w:val="28"/>
      <w:shd w:val="clear" w:color="auto" w:fill="FFFFFF"/>
    </w:rPr>
  </w:style>
  <w:style w:type="paragraph" w:customStyle="1" w:styleId="24">
    <w:name w:val="Основной текст (2)"/>
    <w:basedOn w:val="a0"/>
    <w:link w:val="23"/>
    <w:rsid w:val="006E7F4C"/>
    <w:pPr>
      <w:shd w:val="clear" w:color="auto" w:fill="FFFFFF"/>
      <w:autoSpaceDE/>
      <w:autoSpaceDN/>
      <w:adjustRightInd/>
      <w:spacing w:before="240" w:line="322" w:lineRule="exact"/>
      <w:ind w:hanging="460"/>
      <w:jc w:val="center"/>
    </w:pPr>
    <w:rPr>
      <w:sz w:val="28"/>
      <w:szCs w:val="28"/>
      <w:lang w:eastAsia="en-US"/>
    </w:rPr>
  </w:style>
  <w:style w:type="paragraph" w:customStyle="1" w:styleId="paragraph">
    <w:name w:val="paragraph"/>
    <w:basedOn w:val="a0"/>
    <w:rsid w:val="00365775"/>
    <w:pPr>
      <w:widowControl/>
      <w:autoSpaceDE/>
      <w:autoSpaceDN/>
      <w:adjustRightInd/>
      <w:spacing w:before="100" w:beforeAutospacing="1" w:after="100" w:afterAutospacing="1"/>
    </w:pPr>
    <w:rPr>
      <w:sz w:val="24"/>
      <w:szCs w:val="24"/>
    </w:rPr>
  </w:style>
  <w:style w:type="character" w:customStyle="1" w:styleId="normaltextrun">
    <w:name w:val="normaltextrun"/>
    <w:basedOn w:val="a1"/>
    <w:rsid w:val="00365775"/>
  </w:style>
  <w:style w:type="character" w:customStyle="1" w:styleId="eop">
    <w:name w:val="eop"/>
    <w:basedOn w:val="a1"/>
    <w:rsid w:val="00365775"/>
  </w:style>
  <w:style w:type="paragraph" w:customStyle="1" w:styleId="Default">
    <w:name w:val="Default"/>
    <w:rsid w:val="009E77E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FontStyle13">
    <w:name w:val="Font Style13"/>
    <w:uiPriority w:val="99"/>
    <w:rsid w:val="00555C4C"/>
    <w:rPr>
      <w:rFonts w:ascii="Times New Roman" w:hAnsi="Times New Roman" w:cs="Times New Roman"/>
      <w:color w:val="000000"/>
      <w:sz w:val="24"/>
      <w:szCs w:val="24"/>
    </w:rPr>
  </w:style>
  <w:style w:type="paragraph" w:styleId="af7">
    <w:name w:val="No Spacing"/>
    <w:uiPriority w:val="1"/>
    <w:qFormat/>
    <w:rsid w:val="00555C4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ontextualspellingandgrammarerror">
    <w:name w:val="contextualspellingandgrammarerror"/>
    <w:basedOn w:val="a1"/>
    <w:rsid w:val="00555C4C"/>
  </w:style>
  <w:style w:type="paragraph" w:styleId="25">
    <w:name w:val="Body Text 2"/>
    <w:basedOn w:val="a0"/>
    <w:link w:val="26"/>
    <w:uiPriority w:val="99"/>
    <w:semiHidden/>
    <w:unhideWhenUsed/>
    <w:rsid w:val="0069557A"/>
    <w:pPr>
      <w:spacing w:after="120" w:line="480" w:lineRule="auto"/>
    </w:pPr>
  </w:style>
  <w:style w:type="character" w:customStyle="1" w:styleId="26">
    <w:name w:val="Основной текст 2 Знак"/>
    <w:basedOn w:val="a1"/>
    <w:link w:val="25"/>
    <w:uiPriority w:val="99"/>
    <w:semiHidden/>
    <w:rsid w:val="0069557A"/>
    <w:rPr>
      <w:rFonts w:ascii="Times New Roman" w:eastAsia="Times New Roman" w:hAnsi="Times New Roman" w:cs="Times New Roman"/>
      <w:sz w:val="20"/>
      <w:szCs w:val="20"/>
      <w:lang w:eastAsia="ru-RU"/>
    </w:rPr>
  </w:style>
  <w:style w:type="paragraph" w:customStyle="1" w:styleId="a">
    <w:name w:val="Спс"/>
    <w:basedOn w:val="a0"/>
    <w:rsid w:val="006A5B97"/>
    <w:pPr>
      <w:widowControl/>
      <w:numPr>
        <w:numId w:val="8"/>
      </w:numPr>
      <w:autoSpaceDE/>
      <w:autoSpaceDN/>
      <w:adjustRightInd/>
      <w:jc w:val="both"/>
    </w:pPr>
    <w:rPr>
      <w:sz w:val="24"/>
      <w:szCs w:val="24"/>
    </w:rPr>
  </w:style>
  <w:style w:type="character" w:styleId="af8">
    <w:name w:val="Emphasis"/>
    <w:basedOn w:val="a1"/>
    <w:uiPriority w:val="20"/>
    <w:qFormat/>
    <w:rsid w:val="00AE61F2"/>
    <w:rPr>
      <w:i/>
      <w:iCs/>
    </w:rPr>
  </w:style>
  <w:style w:type="character" w:customStyle="1" w:styleId="13">
    <w:name w:val="Неразрешенное упоминание1"/>
    <w:basedOn w:val="a1"/>
    <w:uiPriority w:val="99"/>
    <w:semiHidden/>
    <w:unhideWhenUsed/>
    <w:rsid w:val="002F1FC7"/>
    <w:rPr>
      <w:color w:val="605E5C"/>
      <w:shd w:val="clear" w:color="auto" w:fill="E1DFDD"/>
    </w:rPr>
  </w:style>
  <w:style w:type="character" w:styleId="af9">
    <w:name w:val="FollowedHyperlink"/>
    <w:basedOn w:val="a1"/>
    <w:uiPriority w:val="99"/>
    <w:semiHidden/>
    <w:unhideWhenUsed/>
    <w:rsid w:val="007C4CBF"/>
    <w:rPr>
      <w:color w:val="800080" w:themeColor="followedHyperlink"/>
      <w:u w:val="single"/>
    </w:rPr>
  </w:style>
  <w:style w:type="character" w:customStyle="1" w:styleId="20">
    <w:name w:val="Заголовок 2 Знак"/>
    <w:basedOn w:val="a1"/>
    <w:link w:val="2"/>
    <w:uiPriority w:val="9"/>
    <w:semiHidden/>
    <w:rsid w:val="001D6612"/>
    <w:rPr>
      <w:rFonts w:asciiTheme="majorHAnsi" w:eastAsiaTheme="majorEastAsia" w:hAnsiTheme="majorHAnsi" w:cstheme="majorBidi"/>
      <w:color w:val="365F91" w:themeColor="accent1" w:themeShade="BF"/>
      <w:sz w:val="26"/>
      <w:szCs w:val="26"/>
      <w:lang w:eastAsia="ru-RU"/>
    </w:rPr>
  </w:style>
  <w:style w:type="table" w:customStyle="1" w:styleId="TableGrid">
    <w:name w:val="TableGrid"/>
    <w:rsid w:val="003409A1"/>
    <w:pPr>
      <w:spacing w:after="0" w:line="240" w:lineRule="auto"/>
    </w:pPr>
    <w:rPr>
      <w:rFonts w:eastAsiaTheme="minorEastAsia"/>
      <w:kern w:val="2"/>
      <w:lang w:eastAsia="ru-RU"/>
    </w:rPr>
    <w:tblPr>
      <w:tblCellMar>
        <w:top w:w="0" w:type="dxa"/>
        <w:left w:w="0" w:type="dxa"/>
        <w:bottom w:w="0" w:type="dxa"/>
        <w:right w:w="0" w:type="dxa"/>
      </w:tblCellMar>
    </w:tblPr>
  </w:style>
  <w:style w:type="character" w:customStyle="1" w:styleId="FontStyle12">
    <w:name w:val="Font Style12"/>
    <w:rsid w:val="00506769"/>
    <w:rPr>
      <w:rFonts w:ascii="Times New Roman" w:hAnsi="Times New Roman" w:cs="Times New Roman"/>
      <w:sz w:val="26"/>
      <w:szCs w:val="26"/>
    </w:rPr>
  </w:style>
  <w:style w:type="paragraph" w:customStyle="1" w:styleId="libtext-n">
    <w:name w:val="libtext-n"/>
    <w:basedOn w:val="a0"/>
    <w:rsid w:val="00C27CE6"/>
    <w:pPr>
      <w:widowControl/>
      <w:autoSpaceDE/>
      <w:autoSpaceDN/>
      <w:adjustRightInd/>
      <w:spacing w:before="100" w:beforeAutospacing="1" w:after="100" w:afterAutospacing="1"/>
    </w:pPr>
    <w:rPr>
      <w:sz w:val="24"/>
      <w:szCs w:val="24"/>
    </w:rPr>
  </w:style>
  <w:style w:type="character" w:customStyle="1" w:styleId="50">
    <w:name w:val="Заголовок 5 Знак"/>
    <w:basedOn w:val="a1"/>
    <w:link w:val="5"/>
    <w:uiPriority w:val="9"/>
    <w:semiHidden/>
    <w:rsid w:val="004C2867"/>
    <w:rPr>
      <w:rFonts w:asciiTheme="majorHAnsi" w:eastAsiaTheme="majorEastAsia" w:hAnsiTheme="majorHAnsi" w:cstheme="majorBidi"/>
      <w:color w:val="365F91" w:themeColor="accent1" w:themeShade="BF"/>
      <w:sz w:val="20"/>
      <w:szCs w:val="20"/>
      <w:lang w:eastAsia="ru-RU"/>
    </w:rPr>
  </w:style>
  <w:style w:type="paragraph" w:customStyle="1" w:styleId="afa">
    <w:name w:val="список с точками"/>
    <w:uiPriority w:val="99"/>
    <w:rsid w:val="00124388"/>
    <w:pPr>
      <w:pBdr>
        <w:top w:val="nil"/>
        <w:left w:val="nil"/>
        <w:bottom w:val="nil"/>
        <w:right w:val="nil"/>
        <w:between w:val="nil"/>
        <w:bar w:val="nil"/>
      </w:pBdr>
      <w:tabs>
        <w:tab w:val="left" w:pos="360"/>
        <w:tab w:val="left" w:pos="756"/>
      </w:tabs>
      <w:spacing w:after="0" w:line="312" w:lineRule="auto"/>
      <w:ind w:left="756"/>
      <w:jc w:val="both"/>
    </w:pPr>
    <w:rPr>
      <w:rFonts w:ascii="Arial Unicode MS" w:eastAsia="Arial Unicode MS" w:hAnsi="Arial Unicode MS" w:cs="Arial Unicode MS"/>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71489">
      <w:bodyDiv w:val="1"/>
      <w:marLeft w:val="0"/>
      <w:marRight w:val="0"/>
      <w:marTop w:val="0"/>
      <w:marBottom w:val="0"/>
      <w:divBdr>
        <w:top w:val="none" w:sz="0" w:space="0" w:color="auto"/>
        <w:left w:val="none" w:sz="0" w:space="0" w:color="auto"/>
        <w:bottom w:val="none" w:sz="0" w:space="0" w:color="auto"/>
        <w:right w:val="none" w:sz="0" w:space="0" w:color="auto"/>
      </w:divBdr>
    </w:div>
    <w:div w:id="265970415">
      <w:bodyDiv w:val="1"/>
      <w:marLeft w:val="0"/>
      <w:marRight w:val="0"/>
      <w:marTop w:val="0"/>
      <w:marBottom w:val="0"/>
      <w:divBdr>
        <w:top w:val="none" w:sz="0" w:space="0" w:color="auto"/>
        <w:left w:val="none" w:sz="0" w:space="0" w:color="auto"/>
        <w:bottom w:val="none" w:sz="0" w:space="0" w:color="auto"/>
        <w:right w:val="none" w:sz="0" w:space="0" w:color="auto"/>
      </w:divBdr>
    </w:div>
    <w:div w:id="644315219">
      <w:bodyDiv w:val="1"/>
      <w:marLeft w:val="0"/>
      <w:marRight w:val="0"/>
      <w:marTop w:val="0"/>
      <w:marBottom w:val="0"/>
      <w:divBdr>
        <w:top w:val="none" w:sz="0" w:space="0" w:color="auto"/>
        <w:left w:val="none" w:sz="0" w:space="0" w:color="auto"/>
        <w:bottom w:val="none" w:sz="0" w:space="0" w:color="auto"/>
        <w:right w:val="none" w:sz="0" w:space="0" w:color="auto"/>
      </w:divBdr>
    </w:div>
    <w:div w:id="695958570">
      <w:bodyDiv w:val="1"/>
      <w:marLeft w:val="0"/>
      <w:marRight w:val="0"/>
      <w:marTop w:val="0"/>
      <w:marBottom w:val="0"/>
      <w:divBdr>
        <w:top w:val="none" w:sz="0" w:space="0" w:color="auto"/>
        <w:left w:val="none" w:sz="0" w:space="0" w:color="auto"/>
        <w:bottom w:val="none" w:sz="0" w:space="0" w:color="auto"/>
        <w:right w:val="none" w:sz="0" w:space="0" w:color="auto"/>
      </w:divBdr>
    </w:div>
    <w:div w:id="955720960">
      <w:bodyDiv w:val="1"/>
      <w:marLeft w:val="0"/>
      <w:marRight w:val="0"/>
      <w:marTop w:val="0"/>
      <w:marBottom w:val="0"/>
      <w:divBdr>
        <w:top w:val="none" w:sz="0" w:space="0" w:color="auto"/>
        <w:left w:val="none" w:sz="0" w:space="0" w:color="auto"/>
        <w:bottom w:val="none" w:sz="0" w:space="0" w:color="auto"/>
        <w:right w:val="none" w:sz="0" w:space="0" w:color="auto"/>
      </w:divBdr>
      <w:divsChild>
        <w:div w:id="760875350">
          <w:marLeft w:val="0"/>
          <w:marRight w:val="0"/>
          <w:marTop w:val="0"/>
          <w:marBottom w:val="0"/>
          <w:divBdr>
            <w:top w:val="none" w:sz="0" w:space="0" w:color="auto"/>
            <w:left w:val="none" w:sz="0" w:space="0" w:color="auto"/>
            <w:bottom w:val="none" w:sz="0" w:space="0" w:color="auto"/>
            <w:right w:val="none" w:sz="0" w:space="0" w:color="auto"/>
          </w:divBdr>
          <w:divsChild>
            <w:div w:id="1678578020">
              <w:marLeft w:val="0"/>
              <w:marRight w:val="0"/>
              <w:marTop w:val="0"/>
              <w:marBottom w:val="0"/>
              <w:divBdr>
                <w:top w:val="none" w:sz="0" w:space="0" w:color="auto"/>
                <w:left w:val="none" w:sz="0" w:space="0" w:color="auto"/>
                <w:bottom w:val="none" w:sz="0" w:space="0" w:color="auto"/>
                <w:right w:val="none" w:sz="0" w:space="0" w:color="auto"/>
              </w:divBdr>
              <w:divsChild>
                <w:div w:id="1569149296">
                  <w:marLeft w:val="0"/>
                  <w:marRight w:val="0"/>
                  <w:marTop w:val="0"/>
                  <w:marBottom w:val="0"/>
                  <w:divBdr>
                    <w:top w:val="none" w:sz="0" w:space="0" w:color="auto"/>
                    <w:left w:val="none" w:sz="0" w:space="0" w:color="auto"/>
                    <w:bottom w:val="none" w:sz="0" w:space="0" w:color="auto"/>
                    <w:right w:val="none" w:sz="0" w:space="0" w:color="auto"/>
                  </w:divBdr>
                  <w:divsChild>
                    <w:div w:id="174726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388558">
          <w:marLeft w:val="0"/>
          <w:marRight w:val="0"/>
          <w:marTop w:val="0"/>
          <w:marBottom w:val="0"/>
          <w:divBdr>
            <w:top w:val="none" w:sz="0" w:space="0" w:color="auto"/>
            <w:left w:val="none" w:sz="0" w:space="0" w:color="auto"/>
            <w:bottom w:val="none" w:sz="0" w:space="0" w:color="auto"/>
            <w:right w:val="none" w:sz="0" w:space="0" w:color="auto"/>
          </w:divBdr>
          <w:divsChild>
            <w:div w:id="1046492896">
              <w:marLeft w:val="0"/>
              <w:marRight w:val="0"/>
              <w:marTop w:val="0"/>
              <w:marBottom w:val="0"/>
              <w:divBdr>
                <w:top w:val="none" w:sz="0" w:space="0" w:color="auto"/>
                <w:left w:val="none" w:sz="0" w:space="0" w:color="auto"/>
                <w:bottom w:val="none" w:sz="0" w:space="0" w:color="auto"/>
                <w:right w:val="none" w:sz="0" w:space="0" w:color="auto"/>
              </w:divBdr>
              <w:divsChild>
                <w:div w:id="1617561385">
                  <w:marLeft w:val="0"/>
                  <w:marRight w:val="0"/>
                  <w:marTop w:val="0"/>
                  <w:marBottom w:val="0"/>
                  <w:divBdr>
                    <w:top w:val="none" w:sz="0" w:space="0" w:color="auto"/>
                    <w:left w:val="none" w:sz="0" w:space="0" w:color="auto"/>
                    <w:bottom w:val="none" w:sz="0" w:space="0" w:color="auto"/>
                    <w:right w:val="none" w:sz="0" w:space="0" w:color="auto"/>
                  </w:divBdr>
                  <w:divsChild>
                    <w:div w:id="1556892990">
                      <w:marLeft w:val="0"/>
                      <w:marRight w:val="0"/>
                      <w:marTop w:val="0"/>
                      <w:marBottom w:val="0"/>
                      <w:divBdr>
                        <w:top w:val="none" w:sz="0" w:space="0" w:color="auto"/>
                        <w:left w:val="none" w:sz="0" w:space="0" w:color="auto"/>
                        <w:bottom w:val="none" w:sz="0" w:space="0" w:color="auto"/>
                        <w:right w:val="none" w:sz="0" w:space="0" w:color="auto"/>
                      </w:divBdr>
                      <w:divsChild>
                        <w:div w:id="104976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537452">
              <w:marLeft w:val="0"/>
              <w:marRight w:val="0"/>
              <w:marTop w:val="0"/>
              <w:marBottom w:val="0"/>
              <w:divBdr>
                <w:top w:val="none" w:sz="0" w:space="0" w:color="auto"/>
                <w:left w:val="none" w:sz="0" w:space="0" w:color="auto"/>
                <w:bottom w:val="none" w:sz="0" w:space="0" w:color="auto"/>
                <w:right w:val="none" w:sz="0" w:space="0" w:color="auto"/>
              </w:divBdr>
              <w:divsChild>
                <w:div w:id="658460877">
                  <w:marLeft w:val="0"/>
                  <w:marRight w:val="0"/>
                  <w:marTop w:val="0"/>
                  <w:marBottom w:val="0"/>
                  <w:divBdr>
                    <w:top w:val="none" w:sz="0" w:space="0" w:color="auto"/>
                    <w:left w:val="none" w:sz="0" w:space="0" w:color="auto"/>
                    <w:bottom w:val="none" w:sz="0" w:space="0" w:color="auto"/>
                    <w:right w:val="none" w:sz="0" w:space="0" w:color="auto"/>
                  </w:divBdr>
                  <w:divsChild>
                    <w:div w:id="670837947">
                      <w:marLeft w:val="0"/>
                      <w:marRight w:val="0"/>
                      <w:marTop w:val="0"/>
                      <w:marBottom w:val="0"/>
                      <w:divBdr>
                        <w:top w:val="none" w:sz="0" w:space="0" w:color="auto"/>
                        <w:left w:val="none" w:sz="0" w:space="0" w:color="auto"/>
                        <w:bottom w:val="none" w:sz="0" w:space="0" w:color="auto"/>
                        <w:right w:val="none" w:sz="0" w:space="0" w:color="auto"/>
                      </w:divBdr>
                      <w:divsChild>
                        <w:div w:id="64566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6269136">
      <w:bodyDiv w:val="1"/>
      <w:marLeft w:val="0"/>
      <w:marRight w:val="0"/>
      <w:marTop w:val="0"/>
      <w:marBottom w:val="0"/>
      <w:divBdr>
        <w:top w:val="none" w:sz="0" w:space="0" w:color="auto"/>
        <w:left w:val="none" w:sz="0" w:space="0" w:color="auto"/>
        <w:bottom w:val="none" w:sz="0" w:space="0" w:color="auto"/>
        <w:right w:val="none" w:sz="0" w:space="0" w:color="auto"/>
      </w:divBdr>
    </w:div>
    <w:div w:id="1830444533">
      <w:bodyDiv w:val="1"/>
      <w:marLeft w:val="0"/>
      <w:marRight w:val="0"/>
      <w:marTop w:val="0"/>
      <w:marBottom w:val="0"/>
      <w:divBdr>
        <w:top w:val="none" w:sz="0" w:space="0" w:color="auto"/>
        <w:left w:val="none" w:sz="0" w:space="0" w:color="auto"/>
        <w:bottom w:val="none" w:sz="0" w:space="0" w:color="auto"/>
        <w:right w:val="none" w:sz="0" w:space="0" w:color="auto"/>
      </w:divBdr>
    </w:div>
    <w:div w:id="2034912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vip.1gzakaz.ru/" TargetMode="External"/><Relationship Id="rId21" Type="http://schemas.openxmlformats.org/officeDocument/2006/relationships/hyperlink" Target="https://vip.1gzakaz.ru/" TargetMode="External"/><Relationship Id="rId42" Type="http://schemas.openxmlformats.org/officeDocument/2006/relationships/hyperlink" Target="https://vip.1gzakaz.ru/" TargetMode="External"/><Relationship Id="rId47" Type="http://schemas.openxmlformats.org/officeDocument/2006/relationships/hyperlink" Target="https://vip.1gzakaz.ru/" TargetMode="External"/><Relationship Id="rId63" Type="http://schemas.openxmlformats.org/officeDocument/2006/relationships/hyperlink" Target="https://www.elibrary.ru/download/elibrary_42406341_95290658.pdf" TargetMode="External"/><Relationship Id="rId68" Type="http://schemas.openxmlformats.org/officeDocument/2006/relationships/hyperlink" Target="https://www.elibrary.ru/download/elibrary_46110647_46460549.pdf" TargetMode="External"/><Relationship Id="rId2" Type="http://schemas.openxmlformats.org/officeDocument/2006/relationships/customXml" Target="../customXml/item2.xml"/><Relationship Id="rId16" Type="http://schemas.openxmlformats.org/officeDocument/2006/relationships/hyperlink" Target="https://vip.1gzakaz.ru/" TargetMode="External"/><Relationship Id="rId29" Type="http://schemas.openxmlformats.org/officeDocument/2006/relationships/hyperlink" Target="https://vip.1gzakaz.ru/" TargetMode="External"/><Relationship Id="rId11" Type="http://schemas.openxmlformats.org/officeDocument/2006/relationships/hyperlink" Target="https://vip.1gzakaz.ru/" TargetMode="External"/><Relationship Id="rId24" Type="http://schemas.openxmlformats.org/officeDocument/2006/relationships/hyperlink" Target="https://vip.1gzakaz.ru/" TargetMode="External"/><Relationship Id="rId32" Type="http://schemas.openxmlformats.org/officeDocument/2006/relationships/hyperlink" Target="https://vip.1gzakaz.ru/" TargetMode="External"/><Relationship Id="rId37" Type="http://schemas.openxmlformats.org/officeDocument/2006/relationships/hyperlink" Target="https://vip.1gzakaz.ru/" TargetMode="External"/><Relationship Id="rId40" Type="http://schemas.openxmlformats.org/officeDocument/2006/relationships/hyperlink" Target="https://vip.1gzakaz.ru/" TargetMode="External"/><Relationship Id="rId45" Type="http://schemas.openxmlformats.org/officeDocument/2006/relationships/hyperlink" Target="https://vip.1gzakaz.ru/" TargetMode="External"/><Relationship Id="rId53" Type="http://schemas.openxmlformats.org/officeDocument/2006/relationships/hyperlink" Target="https://vip.1gzakaz.ru/" TargetMode="External"/><Relationship Id="rId58" Type="http://schemas.openxmlformats.org/officeDocument/2006/relationships/hyperlink" Target="http://aksiok.plan.fsfk.local/" TargetMode="External"/><Relationship Id="rId66" Type="http://schemas.openxmlformats.org/officeDocument/2006/relationships/hyperlink" Target="https://elibrary.ru/download/elibrary_20346371_94198892.pdf" TargetMode="External"/><Relationship Id="rId74" Type="http://schemas.openxmlformats.org/officeDocument/2006/relationships/hyperlink" Target="http://ru.wikipedia.org/wiki/Wiki" TargetMode="External"/><Relationship Id="rId5" Type="http://schemas.openxmlformats.org/officeDocument/2006/relationships/numbering" Target="numbering.xml"/><Relationship Id="rId61" Type="http://schemas.openxmlformats.org/officeDocument/2006/relationships/hyperlink" Target="https://www.elibrary.ru/download/elibrary_25867090_52099282.pdf" TargetMode="External"/><Relationship Id="rId19" Type="http://schemas.openxmlformats.org/officeDocument/2006/relationships/hyperlink" Target="https://vip.1gzakaz.ru/" TargetMode="External"/><Relationship Id="rId14" Type="http://schemas.openxmlformats.org/officeDocument/2006/relationships/hyperlink" Target="https://vip.1gzakaz.ru/" TargetMode="External"/><Relationship Id="rId22" Type="http://schemas.openxmlformats.org/officeDocument/2006/relationships/hyperlink" Target="https://vip.1gzakaz.ru/" TargetMode="External"/><Relationship Id="rId27" Type="http://schemas.openxmlformats.org/officeDocument/2006/relationships/hyperlink" Target="https://vip.1gzakaz.ru/" TargetMode="External"/><Relationship Id="rId30" Type="http://schemas.openxmlformats.org/officeDocument/2006/relationships/hyperlink" Target="https://vip.1gzakaz.ru/" TargetMode="External"/><Relationship Id="rId35" Type="http://schemas.openxmlformats.org/officeDocument/2006/relationships/hyperlink" Target="https://vip.1gzakaz.ru/" TargetMode="External"/><Relationship Id="rId43" Type="http://schemas.openxmlformats.org/officeDocument/2006/relationships/hyperlink" Target="https://vip.1gzakaz.ru/" TargetMode="External"/><Relationship Id="rId48" Type="http://schemas.openxmlformats.org/officeDocument/2006/relationships/hyperlink" Target="https://vip.1gzakaz.ru/" TargetMode="External"/><Relationship Id="rId56" Type="http://schemas.openxmlformats.org/officeDocument/2006/relationships/footer" Target="footer2.xml"/><Relationship Id="rId64" Type="http://schemas.openxmlformats.org/officeDocument/2006/relationships/hyperlink" Target="https://www.elibrary.ru/download/elibrary_44890128_27897775.pdf" TargetMode="External"/><Relationship Id="rId69" Type="http://schemas.openxmlformats.org/officeDocument/2006/relationships/hyperlink" Target="https://www.elibrary.ru/download/elibrary_35245598_34405801.pdf" TargetMode="External"/><Relationship Id="rId8" Type="http://schemas.openxmlformats.org/officeDocument/2006/relationships/webSettings" Target="webSettings.xml"/><Relationship Id="rId51" Type="http://schemas.openxmlformats.org/officeDocument/2006/relationships/hyperlink" Target="https://vip.1gzakaz.ru/" TargetMode="External"/><Relationship Id="rId72" Type="http://schemas.openxmlformats.org/officeDocument/2006/relationships/hyperlink" Target="https://www.roskazna.ru/" TargetMode="External"/><Relationship Id="rId3" Type="http://schemas.openxmlformats.org/officeDocument/2006/relationships/customXml" Target="../customXml/item3.xml"/><Relationship Id="rId12" Type="http://schemas.openxmlformats.org/officeDocument/2006/relationships/hyperlink" Target="https://vip.1gzakaz.ru/" TargetMode="External"/><Relationship Id="rId17" Type="http://schemas.openxmlformats.org/officeDocument/2006/relationships/hyperlink" Target="https://vip.1gzakaz.ru/" TargetMode="External"/><Relationship Id="rId25" Type="http://schemas.openxmlformats.org/officeDocument/2006/relationships/hyperlink" Target="https://vip.1gzakaz.ru/" TargetMode="External"/><Relationship Id="rId33" Type="http://schemas.openxmlformats.org/officeDocument/2006/relationships/hyperlink" Target="https://vip.1gzakaz.ru/" TargetMode="External"/><Relationship Id="rId38" Type="http://schemas.openxmlformats.org/officeDocument/2006/relationships/hyperlink" Target="https://vip.1gzakaz.ru/" TargetMode="External"/><Relationship Id="rId46" Type="http://schemas.openxmlformats.org/officeDocument/2006/relationships/hyperlink" Target="https://vip.1gzakaz.ru/" TargetMode="External"/><Relationship Id="rId59" Type="http://schemas.openxmlformats.org/officeDocument/2006/relationships/hyperlink" Target="https://urait.ru/bcode/515081" TargetMode="External"/><Relationship Id="rId67" Type="http://schemas.openxmlformats.org/officeDocument/2006/relationships/hyperlink" Target="https://www.elibrary.ru/download/elibrary_30737421_50263192.pdf" TargetMode="External"/><Relationship Id="rId20" Type="http://schemas.openxmlformats.org/officeDocument/2006/relationships/hyperlink" Target="https://vip.1gzakaz.ru/" TargetMode="External"/><Relationship Id="rId41" Type="http://schemas.openxmlformats.org/officeDocument/2006/relationships/hyperlink" Target="https://vip.1gzakaz.ru/" TargetMode="External"/><Relationship Id="rId54" Type="http://schemas.openxmlformats.org/officeDocument/2006/relationships/header" Target="header1.xml"/><Relationship Id="rId62" Type="http://schemas.openxmlformats.org/officeDocument/2006/relationships/hyperlink" Target="https://www.elibrary.ru/download/elibrary_42904525_29993417.pdf" TargetMode="External"/><Relationship Id="rId70" Type="http://schemas.openxmlformats.org/officeDocument/2006/relationships/hyperlink" Target="https://www.elibrary.ru/download/elibrary_46258086_76778695.pdf"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vip.1gzakaz.ru/" TargetMode="External"/><Relationship Id="rId23" Type="http://schemas.openxmlformats.org/officeDocument/2006/relationships/hyperlink" Target="https://vip.1gzakaz.ru/" TargetMode="External"/><Relationship Id="rId28" Type="http://schemas.openxmlformats.org/officeDocument/2006/relationships/hyperlink" Target="https://vip.1gzakaz.ru/" TargetMode="External"/><Relationship Id="rId36" Type="http://schemas.openxmlformats.org/officeDocument/2006/relationships/hyperlink" Target="https://vip.1gzakaz.ru/" TargetMode="External"/><Relationship Id="rId49" Type="http://schemas.openxmlformats.org/officeDocument/2006/relationships/hyperlink" Target="https://vip.1gzakaz.ru/" TargetMode="External"/><Relationship Id="rId57" Type="http://schemas.openxmlformats.org/officeDocument/2006/relationships/hyperlink" Target="http://zakupki.gov.ru/%20&#1087;&#1088;&#1086;&#1074;&#1077;&#1089;&#1090;&#1080;" TargetMode="External"/><Relationship Id="rId10" Type="http://schemas.openxmlformats.org/officeDocument/2006/relationships/endnotes" Target="endnotes.xml"/><Relationship Id="rId31" Type="http://schemas.openxmlformats.org/officeDocument/2006/relationships/hyperlink" Target="https://vip.1gzakaz.ru/" TargetMode="External"/><Relationship Id="rId44" Type="http://schemas.openxmlformats.org/officeDocument/2006/relationships/hyperlink" Target="https://vip.1gzakaz.ru/" TargetMode="External"/><Relationship Id="rId52" Type="http://schemas.openxmlformats.org/officeDocument/2006/relationships/hyperlink" Target="https://vip.1gzakaz.ru/" TargetMode="External"/><Relationship Id="rId60" Type="http://schemas.openxmlformats.org/officeDocument/2006/relationships/hyperlink" Target="https://urait.ru/bcode/531357" TargetMode="External"/><Relationship Id="rId65" Type="http://schemas.openxmlformats.org/officeDocument/2006/relationships/hyperlink" Target="https://www.elibrary.ru/download/elibrary_44332411_38811318.pdf" TargetMode="External"/><Relationship Id="rId73" Type="http://schemas.openxmlformats.org/officeDocument/2006/relationships/hyperlink" Target="https://www.transparency.org/"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vip.1gzakaz.ru/" TargetMode="External"/><Relationship Id="rId18" Type="http://schemas.openxmlformats.org/officeDocument/2006/relationships/hyperlink" Target="https://vip.1gzakaz.ru/" TargetMode="External"/><Relationship Id="rId39" Type="http://schemas.openxmlformats.org/officeDocument/2006/relationships/hyperlink" Target="https://vip.1gzakaz.ru/" TargetMode="External"/><Relationship Id="rId34" Type="http://schemas.openxmlformats.org/officeDocument/2006/relationships/hyperlink" Target="https://vip.1gzakaz.ru/" TargetMode="External"/><Relationship Id="rId50" Type="http://schemas.openxmlformats.org/officeDocument/2006/relationships/hyperlink" Target="https://vip.1gzakaz.ru/" TargetMode="External"/><Relationship Id="rId55" Type="http://schemas.openxmlformats.org/officeDocument/2006/relationships/footer" Target="footer1.xml"/><Relationship Id="rId7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s://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4.xml><?xml version="1.0" encoding="utf-8"?>
<ds:datastoreItem xmlns:ds="http://schemas.openxmlformats.org/officeDocument/2006/customXml" ds:itemID="{D997E798-F916-4DDD-A34A-7646BE29E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1130</TotalTime>
  <Pages>42</Pages>
  <Words>12289</Words>
  <Characters>70050</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Иванова Наталья Петровна</cp:lastModifiedBy>
  <cp:revision>20</cp:revision>
  <cp:lastPrinted>2022-06-23T08:33:00Z</cp:lastPrinted>
  <dcterms:created xsi:type="dcterms:W3CDTF">2023-06-13T15:57:00Z</dcterms:created>
  <dcterms:modified xsi:type="dcterms:W3CDTF">2024-07-12T07:51:00Z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